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B7A" w:rsidRPr="00953B7A" w:rsidRDefault="00953B7A" w:rsidP="00953B7A">
      <w:pPr>
        <w:jc w:val="center"/>
        <w:rPr>
          <w:rFonts w:ascii="Times New Roman" w:hAnsi="Times New Roman" w:cs="Times New Roman"/>
          <w:b/>
          <w:sz w:val="28"/>
          <w:szCs w:val="28"/>
        </w:rPr>
      </w:pPr>
      <w:r w:rsidRPr="00953B7A">
        <w:rPr>
          <w:rFonts w:ascii="Times New Roman" w:hAnsi="Times New Roman" w:cs="Times New Roman"/>
          <w:b/>
          <w:sz w:val="28"/>
          <w:szCs w:val="28"/>
        </w:rPr>
        <w:t>Доклад заместителя руководителя Примо</w:t>
      </w:r>
      <w:r>
        <w:rPr>
          <w:rFonts w:ascii="Times New Roman" w:hAnsi="Times New Roman" w:cs="Times New Roman"/>
          <w:b/>
          <w:sz w:val="28"/>
          <w:szCs w:val="28"/>
        </w:rPr>
        <w:t>рс</w:t>
      </w:r>
      <w:r w:rsidRPr="00953B7A">
        <w:rPr>
          <w:rFonts w:ascii="Times New Roman" w:hAnsi="Times New Roman" w:cs="Times New Roman"/>
          <w:b/>
          <w:sz w:val="28"/>
          <w:szCs w:val="28"/>
        </w:rPr>
        <w:t>кого УФАС России Ни Андрея Владимировича к Публичным обсуждениям от 14.10.2022</w:t>
      </w:r>
    </w:p>
    <w:p w:rsidR="007F02F2" w:rsidRDefault="007F02F2" w:rsidP="00953B7A">
      <w:pPr>
        <w:jc w:val="both"/>
        <w:rPr>
          <w:rFonts w:ascii="Times New Roman" w:hAnsi="Times New Roman" w:cs="Times New Roman"/>
          <w:sz w:val="28"/>
          <w:szCs w:val="28"/>
        </w:rPr>
      </w:pPr>
      <w:r w:rsidRPr="00E40974">
        <w:rPr>
          <w:rFonts w:ascii="Times New Roman" w:hAnsi="Times New Roman" w:cs="Times New Roman"/>
          <w:sz w:val="28"/>
          <w:szCs w:val="28"/>
        </w:rPr>
        <w:t xml:space="preserve">Много лет ФАС России и крупные заказчики на различных площадках обсуждали проблему "профессиональных" жалобщиков, которые терроризировали заказчиков, подавая большое количество жалоб и затрудняя процедуру проведения закупок. Активно обсуждалось, каким образом можно с ними бороться. На практике встречались случаи, когда жалобщики использовали данные случайного предпринимателя, которые находили в Интернете. При этом такой жалобщик мог действовать анонимно и не приходить на процедуру рассмотрения, так как антимонопольный орган ее в любом случае принимал и рассматривал. </w:t>
      </w:r>
    </w:p>
    <w:p w:rsidR="007F02F2" w:rsidRPr="00F125B9" w:rsidRDefault="007F02F2" w:rsidP="00953B7A">
      <w:pPr>
        <w:jc w:val="both"/>
        <w:rPr>
          <w:rFonts w:ascii="Times New Roman" w:hAnsi="Times New Roman" w:cs="Times New Roman"/>
          <w:sz w:val="28"/>
          <w:szCs w:val="28"/>
        </w:rPr>
      </w:pPr>
      <w:r>
        <w:rPr>
          <w:rFonts w:ascii="Times New Roman" w:hAnsi="Times New Roman" w:cs="Times New Roman"/>
          <w:sz w:val="28"/>
          <w:szCs w:val="28"/>
        </w:rPr>
        <w:t>Теперь ж</w:t>
      </w:r>
      <w:r w:rsidRPr="00E93218">
        <w:rPr>
          <w:rFonts w:ascii="Times New Roman" w:hAnsi="Times New Roman" w:cs="Times New Roman"/>
          <w:sz w:val="28"/>
          <w:szCs w:val="28"/>
        </w:rPr>
        <w:t xml:space="preserve">алобы подаются исключительно посредством </w:t>
      </w:r>
      <w:r w:rsidRPr="00F125B9">
        <w:rPr>
          <w:rFonts w:ascii="Times New Roman" w:hAnsi="Times New Roman" w:cs="Times New Roman"/>
          <w:sz w:val="28"/>
          <w:szCs w:val="28"/>
        </w:rPr>
        <w:t>единой информационной системы</w:t>
      </w:r>
      <w:r>
        <w:rPr>
          <w:rFonts w:ascii="Times New Roman" w:hAnsi="Times New Roman" w:cs="Times New Roman"/>
          <w:sz w:val="28"/>
          <w:szCs w:val="28"/>
        </w:rPr>
        <w:t>, что значительно оптимизировало весь процесс</w:t>
      </w:r>
      <w:r w:rsidRPr="00F125B9">
        <w:rPr>
          <w:rFonts w:ascii="Times New Roman" w:hAnsi="Times New Roman" w:cs="Times New Roman"/>
          <w:sz w:val="28"/>
          <w:szCs w:val="28"/>
        </w:rPr>
        <w:t xml:space="preserve">. </w:t>
      </w:r>
    </w:p>
    <w:p w:rsidR="00953B7A" w:rsidRPr="00953B7A" w:rsidRDefault="00953B7A" w:rsidP="00953B7A">
      <w:pPr>
        <w:jc w:val="both"/>
        <w:rPr>
          <w:rFonts w:ascii="Times New Roman" w:hAnsi="Times New Roman" w:cs="Times New Roman"/>
          <w:i/>
          <w:sz w:val="28"/>
          <w:szCs w:val="28"/>
        </w:rPr>
      </w:pPr>
      <w:r w:rsidRPr="00953B7A">
        <w:rPr>
          <w:rFonts w:ascii="Times New Roman" w:hAnsi="Times New Roman" w:cs="Times New Roman"/>
          <w:i/>
          <w:sz w:val="28"/>
          <w:szCs w:val="28"/>
        </w:rPr>
        <w:t>На что нужно обратить внимание при подаче жалобы в антимонопольный орган?</w:t>
      </w:r>
    </w:p>
    <w:p w:rsidR="007F02F2" w:rsidRPr="00F125B9" w:rsidRDefault="007F02F2" w:rsidP="00953B7A">
      <w:pPr>
        <w:jc w:val="both"/>
        <w:rPr>
          <w:rFonts w:ascii="Times New Roman" w:hAnsi="Times New Roman" w:cs="Times New Roman"/>
          <w:sz w:val="28"/>
          <w:szCs w:val="28"/>
        </w:rPr>
      </w:pPr>
      <w:r>
        <w:rPr>
          <w:rFonts w:ascii="Times New Roman" w:hAnsi="Times New Roman" w:cs="Times New Roman"/>
          <w:sz w:val="28"/>
          <w:szCs w:val="28"/>
        </w:rPr>
        <w:t xml:space="preserve">При подаче жалобы </w:t>
      </w:r>
      <w:r w:rsidRPr="00F125B9">
        <w:rPr>
          <w:rFonts w:ascii="Times New Roman" w:hAnsi="Times New Roman" w:cs="Times New Roman"/>
          <w:sz w:val="28"/>
          <w:szCs w:val="28"/>
        </w:rPr>
        <w:t>следует обратить внимание на следующее: в случае установления требований в соответствии с частью 2.1 статьи 31 Закона №44-ФЗ, необходимо размещать номер реестровой записи в реестре контрактов, либо в реестре договоров, заключенных заказчиками, предусмотренных Федеральным законом N 223-ФЗ, в отношении контракта или договора, стоимость и срок исполненных обязательств по которым соответствуют требованиям указанной части и информация об исполнении которых в соответствии с указанным законом размещена в единой информационной системе.</w:t>
      </w:r>
    </w:p>
    <w:p w:rsidR="007F02F2" w:rsidRPr="00E40974" w:rsidRDefault="007F02F2" w:rsidP="00953B7A">
      <w:pPr>
        <w:jc w:val="both"/>
        <w:rPr>
          <w:rFonts w:ascii="Times New Roman" w:hAnsi="Times New Roman" w:cs="Times New Roman"/>
          <w:sz w:val="28"/>
          <w:szCs w:val="28"/>
        </w:rPr>
      </w:pPr>
      <w:r w:rsidRPr="00E40974">
        <w:rPr>
          <w:rFonts w:ascii="Times New Roman" w:hAnsi="Times New Roman" w:cs="Times New Roman"/>
          <w:sz w:val="28"/>
          <w:szCs w:val="28"/>
        </w:rPr>
        <w:t xml:space="preserve">Новелла подразумевает универсальную </w:t>
      </w:r>
      <w:proofErr w:type="spellStart"/>
      <w:r w:rsidRPr="00E40974">
        <w:rPr>
          <w:rFonts w:ascii="Times New Roman" w:hAnsi="Times New Roman" w:cs="Times New Roman"/>
          <w:sz w:val="28"/>
          <w:szCs w:val="28"/>
        </w:rPr>
        <w:t>предквалификаци</w:t>
      </w:r>
      <w:r>
        <w:rPr>
          <w:rFonts w:ascii="Times New Roman" w:hAnsi="Times New Roman" w:cs="Times New Roman"/>
          <w:sz w:val="28"/>
          <w:szCs w:val="28"/>
        </w:rPr>
        <w:t>ю</w:t>
      </w:r>
      <w:proofErr w:type="spellEnd"/>
      <w:r w:rsidRPr="00E40974">
        <w:rPr>
          <w:rFonts w:ascii="Times New Roman" w:hAnsi="Times New Roman" w:cs="Times New Roman"/>
          <w:sz w:val="28"/>
          <w:szCs w:val="28"/>
        </w:rPr>
        <w:t>: теперь в закупках с ценой от 20 млн руб. могут участвовать только компании, имеющие опыт не менее 20% от цены контракта, то есть не менее 4 млн руб. Если цена контракта 50 млн руб., то участвовать могут компании, имеющие опыт закупок не менее 10 млн руб. Это нововведение обусловлено, с одной стороны, желанием, чтобы в закупках участвовали более квалифицированные поставщики, с другой стороны – борьбой с «профессиональными жалобщиками», цель которых – препятствовать проведению процедур в тех или иных, зачастую, корыстных целях.</w:t>
      </w:r>
    </w:p>
    <w:p w:rsidR="007F02F2" w:rsidRDefault="007F02F2" w:rsidP="001A6E09">
      <w:pPr>
        <w:jc w:val="both"/>
        <w:rPr>
          <w:rFonts w:ascii="Times New Roman" w:hAnsi="Times New Roman" w:cs="Times New Roman"/>
          <w:sz w:val="28"/>
          <w:szCs w:val="28"/>
        </w:rPr>
      </w:pPr>
      <w:r w:rsidRPr="00E93218">
        <w:rPr>
          <w:rFonts w:ascii="Times New Roman" w:hAnsi="Times New Roman" w:cs="Times New Roman"/>
          <w:sz w:val="28"/>
          <w:szCs w:val="28"/>
        </w:rPr>
        <w:t xml:space="preserve">В случае отсутствия указанной информации жалоба признается не соответствующей требованиям </w:t>
      </w:r>
      <w:r w:rsidRPr="00520AEC">
        <w:rPr>
          <w:rFonts w:ascii="Times New Roman" w:hAnsi="Times New Roman" w:cs="Times New Roman"/>
          <w:sz w:val="28"/>
          <w:szCs w:val="28"/>
        </w:rPr>
        <w:t>и заявителю отказывается в рассмотрении.</w:t>
      </w:r>
    </w:p>
    <w:p w:rsidR="00953B7A" w:rsidRPr="00953B7A" w:rsidRDefault="00953B7A" w:rsidP="00953B7A">
      <w:pPr>
        <w:jc w:val="both"/>
        <w:rPr>
          <w:rFonts w:ascii="Times New Roman" w:hAnsi="Times New Roman" w:cs="Times New Roman"/>
          <w:i/>
          <w:sz w:val="28"/>
          <w:szCs w:val="28"/>
        </w:rPr>
      </w:pPr>
      <w:r w:rsidRPr="00953B7A">
        <w:rPr>
          <w:rFonts w:ascii="Times New Roman" w:hAnsi="Times New Roman" w:cs="Times New Roman"/>
          <w:i/>
          <w:sz w:val="28"/>
          <w:szCs w:val="28"/>
        </w:rPr>
        <w:t>Статистика:</w:t>
      </w:r>
    </w:p>
    <w:p w:rsidR="00A94F94" w:rsidRDefault="00953B7A" w:rsidP="00953B7A">
      <w:pPr>
        <w:jc w:val="both"/>
        <w:rPr>
          <w:rFonts w:ascii="Times New Roman" w:hAnsi="Times New Roman" w:cs="Times New Roman"/>
          <w:sz w:val="28"/>
          <w:szCs w:val="28"/>
        </w:rPr>
      </w:pPr>
      <w:r>
        <w:rPr>
          <w:rFonts w:ascii="Times New Roman" w:hAnsi="Times New Roman" w:cs="Times New Roman"/>
          <w:sz w:val="28"/>
          <w:szCs w:val="28"/>
        </w:rPr>
        <w:t>Статистика показывает, что количество подаваемых в антимонопольный орган жалоб, снижается. Так, за текущий период 2022 года в Приморское УФАС России было п</w:t>
      </w:r>
      <w:r w:rsidR="00A94F94">
        <w:rPr>
          <w:rFonts w:ascii="Times New Roman" w:hAnsi="Times New Roman" w:cs="Times New Roman"/>
          <w:sz w:val="28"/>
          <w:szCs w:val="28"/>
        </w:rPr>
        <w:t>одано 367 жалоб</w:t>
      </w:r>
      <w:r>
        <w:rPr>
          <w:rFonts w:ascii="Times New Roman" w:hAnsi="Times New Roman" w:cs="Times New Roman"/>
          <w:sz w:val="28"/>
          <w:szCs w:val="28"/>
        </w:rPr>
        <w:t>, что значительно меньше, чем в 2021 году (</w:t>
      </w:r>
      <w:r w:rsidR="00A94F94">
        <w:rPr>
          <w:rFonts w:ascii="Times New Roman" w:hAnsi="Times New Roman" w:cs="Times New Roman"/>
          <w:sz w:val="28"/>
          <w:szCs w:val="28"/>
        </w:rPr>
        <w:t>611</w:t>
      </w:r>
      <w:r>
        <w:rPr>
          <w:rFonts w:ascii="Times New Roman" w:hAnsi="Times New Roman" w:cs="Times New Roman"/>
          <w:sz w:val="28"/>
          <w:szCs w:val="28"/>
        </w:rPr>
        <w:t>). Из них признаны обоснованными всего лишь 1</w:t>
      </w:r>
      <w:r w:rsidR="00A94F94">
        <w:rPr>
          <w:rFonts w:ascii="Times New Roman" w:hAnsi="Times New Roman" w:cs="Times New Roman"/>
          <w:sz w:val="28"/>
          <w:szCs w:val="28"/>
        </w:rPr>
        <w:t>12</w:t>
      </w:r>
      <w:r>
        <w:rPr>
          <w:rFonts w:ascii="Times New Roman" w:hAnsi="Times New Roman" w:cs="Times New Roman"/>
          <w:sz w:val="28"/>
          <w:szCs w:val="28"/>
        </w:rPr>
        <w:t xml:space="preserve"> жалоб.</w:t>
      </w:r>
      <w:r w:rsidR="00A94F94">
        <w:rPr>
          <w:rFonts w:ascii="Times New Roman" w:hAnsi="Times New Roman" w:cs="Times New Roman"/>
          <w:sz w:val="28"/>
          <w:szCs w:val="28"/>
        </w:rPr>
        <w:t xml:space="preserve"> </w:t>
      </w:r>
    </w:p>
    <w:p w:rsidR="00953B7A" w:rsidRPr="001A6E09" w:rsidRDefault="001A6E09" w:rsidP="007F02F2">
      <w:pPr>
        <w:jc w:val="both"/>
        <w:rPr>
          <w:rFonts w:ascii="Times New Roman" w:hAnsi="Times New Roman" w:cs="Times New Roman"/>
          <w:i/>
          <w:sz w:val="28"/>
          <w:szCs w:val="28"/>
        </w:rPr>
      </w:pPr>
      <w:r w:rsidRPr="001A6E09">
        <w:rPr>
          <w:rFonts w:ascii="Times New Roman" w:hAnsi="Times New Roman" w:cs="Times New Roman"/>
          <w:i/>
          <w:sz w:val="28"/>
          <w:szCs w:val="28"/>
        </w:rPr>
        <w:t>Что делать, если пропущен срок для подачи жалобы?</w:t>
      </w:r>
    </w:p>
    <w:p w:rsidR="007F02F2" w:rsidRPr="00520AEC" w:rsidRDefault="007F02F2" w:rsidP="007F02F2">
      <w:pPr>
        <w:jc w:val="both"/>
        <w:rPr>
          <w:rFonts w:ascii="Times New Roman" w:hAnsi="Times New Roman" w:cs="Times New Roman"/>
          <w:sz w:val="28"/>
          <w:szCs w:val="28"/>
        </w:rPr>
      </w:pPr>
      <w:r w:rsidRPr="00E93218">
        <w:rPr>
          <w:rFonts w:ascii="Times New Roman" w:hAnsi="Times New Roman" w:cs="Times New Roman"/>
          <w:sz w:val="28"/>
          <w:szCs w:val="28"/>
        </w:rPr>
        <w:lastRenderedPageBreak/>
        <w:t>В случае</w:t>
      </w:r>
      <w:r>
        <w:rPr>
          <w:rFonts w:ascii="Times New Roman" w:hAnsi="Times New Roman" w:cs="Times New Roman"/>
          <w:sz w:val="28"/>
          <w:szCs w:val="28"/>
        </w:rPr>
        <w:t>,</w:t>
      </w:r>
      <w:r w:rsidRPr="00E93218">
        <w:rPr>
          <w:rFonts w:ascii="Times New Roman" w:hAnsi="Times New Roman" w:cs="Times New Roman"/>
          <w:sz w:val="28"/>
          <w:szCs w:val="28"/>
        </w:rPr>
        <w:t xml:space="preserve"> если срок пропущен, либо лицо не соответствует требованиям</w:t>
      </w:r>
      <w:r>
        <w:rPr>
          <w:rFonts w:ascii="Times New Roman" w:hAnsi="Times New Roman" w:cs="Times New Roman"/>
          <w:sz w:val="28"/>
          <w:szCs w:val="28"/>
        </w:rPr>
        <w:t>,</w:t>
      </w:r>
      <w:r w:rsidRPr="00E93218">
        <w:rPr>
          <w:rFonts w:ascii="Times New Roman" w:hAnsi="Times New Roman" w:cs="Times New Roman"/>
          <w:sz w:val="28"/>
          <w:szCs w:val="28"/>
        </w:rPr>
        <w:t xml:space="preserve"> установленным законом №44-ФЗ для подачи жалобы в порядке статьи 105 Закона №44-ФЗ, есть возможность подать обращение о проведении внеплановой проверки в порядке статьи 99 Закона №44-ФЗ.</w:t>
      </w:r>
    </w:p>
    <w:p w:rsidR="007F02F2" w:rsidRPr="00E40974" w:rsidRDefault="007F02F2" w:rsidP="007F02F2">
      <w:pPr>
        <w:jc w:val="both"/>
        <w:rPr>
          <w:rFonts w:ascii="Times New Roman" w:hAnsi="Times New Roman" w:cs="Times New Roman"/>
          <w:sz w:val="28"/>
          <w:szCs w:val="28"/>
        </w:rPr>
      </w:pPr>
      <w:r w:rsidRPr="00E93218">
        <w:rPr>
          <w:rFonts w:ascii="Times New Roman" w:hAnsi="Times New Roman" w:cs="Times New Roman"/>
          <w:sz w:val="28"/>
          <w:szCs w:val="28"/>
        </w:rPr>
        <w:t>Вместе с тем, стоит обратить внимание на то, что не все нарушения при проведении закупочной процедуры подпадают под контроль антимонопольного органа. Так, например, частью 8 статьи 99 Закона №</w:t>
      </w:r>
      <w:r w:rsidR="001A6E09">
        <w:rPr>
          <w:rFonts w:ascii="Times New Roman" w:hAnsi="Times New Roman" w:cs="Times New Roman"/>
          <w:sz w:val="28"/>
          <w:szCs w:val="28"/>
        </w:rPr>
        <w:t xml:space="preserve"> </w:t>
      </w:r>
      <w:r w:rsidRPr="00E93218">
        <w:rPr>
          <w:rFonts w:ascii="Times New Roman" w:hAnsi="Times New Roman" w:cs="Times New Roman"/>
          <w:sz w:val="28"/>
          <w:szCs w:val="28"/>
        </w:rPr>
        <w:t xml:space="preserve">44-ФЗ </w:t>
      </w:r>
      <w:r>
        <w:rPr>
          <w:rFonts w:ascii="Times New Roman" w:hAnsi="Times New Roman" w:cs="Times New Roman"/>
          <w:sz w:val="28"/>
          <w:szCs w:val="28"/>
        </w:rPr>
        <w:t>ряд вопросов закреплен за</w:t>
      </w:r>
      <w:r w:rsidRPr="00E93218">
        <w:rPr>
          <w:rFonts w:ascii="Times New Roman" w:hAnsi="Times New Roman" w:cs="Times New Roman"/>
          <w:sz w:val="28"/>
          <w:szCs w:val="28"/>
        </w:rPr>
        <w:t xml:space="preserve"> орган</w:t>
      </w:r>
      <w:r>
        <w:rPr>
          <w:rFonts w:ascii="Times New Roman" w:hAnsi="Times New Roman" w:cs="Times New Roman"/>
          <w:sz w:val="28"/>
          <w:szCs w:val="28"/>
        </w:rPr>
        <w:t>ами</w:t>
      </w:r>
      <w:r w:rsidRPr="00E93218">
        <w:rPr>
          <w:rFonts w:ascii="Times New Roman" w:hAnsi="Times New Roman" w:cs="Times New Roman"/>
          <w:sz w:val="28"/>
          <w:szCs w:val="28"/>
        </w:rPr>
        <w:t xml:space="preserve"> внутреннего государственного (муниципального) финансового контроля</w:t>
      </w:r>
      <w:r>
        <w:rPr>
          <w:rFonts w:ascii="Times New Roman" w:hAnsi="Times New Roman" w:cs="Times New Roman"/>
          <w:sz w:val="28"/>
          <w:szCs w:val="28"/>
        </w:rPr>
        <w:t xml:space="preserve">, </w:t>
      </w:r>
      <w:r w:rsidRPr="00A94F94">
        <w:rPr>
          <w:rFonts w:ascii="Times New Roman" w:hAnsi="Times New Roman" w:cs="Times New Roman"/>
          <w:sz w:val="28"/>
          <w:szCs w:val="28"/>
        </w:rPr>
        <w:t>например</w:t>
      </w:r>
      <w:r w:rsidR="002D0CCE">
        <w:rPr>
          <w:rFonts w:ascii="Times New Roman" w:hAnsi="Times New Roman" w:cs="Times New Roman"/>
          <w:sz w:val="28"/>
          <w:szCs w:val="28"/>
        </w:rPr>
        <w:t>,</w:t>
      </w:r>
      <w:r w:rsidRPr="00A94F94">
        <w:rPr>
          <w:rFonts w:ascii="Times New Roman" w:hAnsi="Times New Roman" w:cs="Times New Roman"/>
          <w:sz w:val="28"/>
          <w:szCs w:val="28"/>
        </w:rPr>
        <w:t xml:space="preserve"> обоснование</w:t>
      </w:r>
      <w:r w:rsidRPr="00E40974">
        <w:rPr>
          <w:rFonts w:ascii="Times New Roman" w:hAnsi="Times New Roman" w:cs="Times New Roman"/>
          <w:sz w:val="28"/>
          <w:szCs w:val="28"/>
        </w:rPr>
        <w:t xml:space="preserve"> начальной м</w:t>
      </w:r>
      <w:r w:rsidR="00A94F94">
        <w:rPr>
          <w:rFonts w:ascii="Times New Roman" w:hAnsi="Times New Roman" w:cs="Times New Roman"/>
          <w:sz w:val="28"/>
          <w:szCs w:val="28"/>
        </w:rPr>
        <w:t xml:space="preserve">аксимальной цены контракта, порядок приема товара, выполненной работы. </w:t>
      </w:r>
    </w:p>
    <w:p w:rsidR="007F02F2" w:rsidRDefault="007F02F2" w:rsidP="007F02F2">
      <w:pPr>
        <w:jc w:val="both"/>
        <w:rPr>
          <w:rFonts w:ascii="Times New Roman" w:hAnsi="Times New Roman" w:cs="Times New Roman"/>
          <w:sz w:val="28"/>
          <w:szCs w:val="28"/>
        </w:rPr>
      </w:pPr>
      <w:r w:rsidRPr="00E93218">
        <w:rPr>
          <w:rFonts w:ascii="Times New Roman" w:hAnsi="Times New Roman" w:cs="Times New Roman"/>
          <w:sz w:val="28"/>
          <w:szCs w:val="28"/>
        </w:rPr>
        <w:t>Кроме того, хочется отметить, что после заключения контракта антимонопольный орган не имеет права выдавать предписание, что прямо закреплено Постановлением Правительства №1576.</w:t>
      </w:r>
    </w:p>
    <w:p w:rsidR="00A94F94" w:rsidRPr="00083554" w:rsidRDefault="00A94F94" w:rsidP="007F02F2">
      <w:pPr>
        <w:jc w:val="both"/>
        <w:rPr>
          <w:rFonts w:ascii="Times New Roman" w:hAnsi="Times New Roman" w:cs="Times New Roman"/>
          <w:b/>
          <w:i/>
          <w:sz w:val="28"/>
          <w:szCs w:val="28"/>
        </w:rPr>
      </w:pPr>
      <w:r w:rsidRPr="00083554">
        <w:rPr>
          <w:rFonts w:ascii="Times New Roman" w:hAnsi="Times New Roman" w:cs="Times New Roman"/>
          <w:b/>
          <w:i/>
          <w:sz w:val="28"/>
          <w:szCs w:val="28"/>
        </w:rPr>
        <w:t>Нарушение и практика</w:t>
      </w:r>
      <w:r w:rsidR="00953B7A" w:rsidRPr="00083554">
        <w:rPr>
          <w:rFonts w:ascii="Times New Roman" w:hAnsi="Times New Roman" w:cs="Times New Roman"/>
          <w:b/>
          <w:i/>
          <w:sz w:val="28"/>
          <w:szCs w:val="28"/>
        </w:rPr>
        <w:t>.</w:t>
      </w:r>
    </w:p>
    <w:p w:rsidR="006D363B" w:rsidRPr="00083554" w:rsidRDefault="00083554" w:rsidP="00083554">
      <w:pPr>
        <w:spacing w:before="100" w:beforeAutospacing="1" w:after="0" w:line="240" w:lineRule="auto"/>
        <w:jc w:val="both"/>
        <w:rPr>
          <w:rFonts w:ascii="Times New Roman" w:eastAsia="Times New Roman" w:hAnsi="Times New Roman" w:cs="Times New Roman"/>
          <w:i/>
          <w:sz w:val="28"/>
          <w:szCs w:val="28"/>
          <w:lang w:eastAsia="ru-RU"/>
        </w:rPr>
      </w:pPr>
      <w:r w:rsidRPr="00083554">
        <w:rPr>
          <w:rFonts w:ascii="Times New Roman" w:eastAsia="Times New Roman" w:hAnsi="Times New Roman" w:cs="Times New Roman"/>
          <w:i/>
          <w:sz w:val="28"/>
          <w:szCs w:val="28"/>
          <w:lang w:eastAsia="ru-RU"/>
        </w:rPr>
        <w:t>Практика в части установления т</w:t>
      </w:r>
      <w:r w:rsidR="006D363B" w:rsidRPr="00083554">
        <w:rPr>
          <w:rFonts w:ascii="Times New Roman" w:eastAsia="Times New Roman" w:hAnsi="Times New Roman" w:cs="Times New Roman"/>
          <w:i/>
          <w:sz w:val="28"/>
          <w:szCs w:val="28"/>
          <w:lang w:eastAsia="ru-RU"/>
        </w:rPr>
        <w:t>ребования к участникам по РНП в части одновременно</w:t>
      </w:r>
      <w:r w:rsidRPr="00083554">
        <w:rPr>
          <w:rFonts w:ascii="Times New Roman" w:eastAsia="Times New Roman" w:hAnsi="Times New Roman" w:cs="Times New Roman"/>
          <w:i/>
          <w:sz w:val="28"/>
          <w:szCs w:val="28"/>
          <w:lang w:eastAsia="ru-RU"/>
        </w:rPr>
        <w:t>го</w:t>
      </w:r>
      <w:r w:rsidR="006D363B" w:rsidRPr="00083554">
        <w:rPr>
          <w:rFonts w:ascii="Times New Roman" w:eastAsia="Times New Roman" w:hAnsi="Times New Roman" w:cs="Times New Roman"/>
          <w:i/>
          <w:sz w:val="28"/>
          <w:szCs w:val="28"/>
          <w:lang w:eastAsia="ru-RU"/>
        </w:rPr>
        <w:t xml:space="preserve"> требования в соответствии с ч. 1.1 ст. 31 Закона № 44-ФЗ и </w:t>
      </w:r>
      <w:proofErr w:type="spellStart"/>
      <w:r w:rsidR="006D363B" w:rsidRPr="00083554">
        <w:rPr>
          <w:rFonts w:ascii="Times New Roman" w:eastAsia="Times New Roman" w:hAnsi="Times New Roman" w:cs="Times New Roman"/>
          <w:i/>
          <w:sz w:val="28"/>
          <w:szCs w:val="28"/>
          <w:lang w:eastAsia="ru-RU"/>
        </w:rPr>
        <w:t>пп</w:t>
      </w:r>
      <w:proofErr w:type="spellEnd"/>
      <w:r w:rsidR="006D363B" w:rsidRPr="00083554">
        <w:rPr>
          <w:rFonts w:ascii="Times New Roman" w:eastAsia="Times New Roman" w:hAnsi="Times New Roman" w:cs="Times New Roman"/>
          <w:i/>
          <w:sz w:val="28"/>
          <w:szCs w:val="28"/>
          <w:lang w:eastAsia="ru-RU"/>
        </w:rPr>
        <w:t xml:space="preserve">. «б» п. 1 </w:t>
      </w:r>
      <w:r w:rsidR="001A6E09" w:rsidRPr="00083554">
        <w:rPr>
          <w:rFonts w:ascii="Times New Roman" w:eastAsia="Times New Roman" w:hAnsi="Times New Roman" w:cs="Times New Roman"/>
          <w:i/>
          <w:sz w:val="28"/>
          <w:szCs w:val="28"/>
          <w:lang w:eastAsia="ru-RU"/>
        </w:rPr>
        <w:t>П</w:t>
      </w:r>
      <w:r w:rsidR="006D363B" w:rsidRPr="00083554">
        <w:rPr>
          <w:rFonts w:ascii="Times New Roman" w:eastAsia="Times New Roman" w:hAnsi="Times New Roman" w:cs="Times New Roman"/>
          <w:i/>
          <w:sz w:val="28"/>
          <w:szCs w:val="28"/>
          <w:lang w:eastAsia="ru-RU"/>
        </w:rPr>
        <w:t xml:space="preserve">остановления </w:t>
      </w:r>
      <w:r w:rsidR="001A6E09" w:rsidRPr="00083554">
        <w:rPr>
          <w:rFonts w:ascii="Times New Roman" w:eastAsia="Times New Roman" w:hAnsi="Times New Roman" w:cs="Times New Roman"/>
          <w:i/>
          <w:sz w:val="28"/>
          <w:szCs w:val="28"/>
          <w:lang w:eastAsia="ru-RU"/>
        </w:rPr>
        <w:t xml:space="preserve">Правительства РФ </w:t>
      </w:r>
      <w:r w:rsidR="006D363B" w:rsidRPr="00083554">
        <w:rPr>
          <w:rFonts w:ascii="Times New Roman" w:eastAsia="Times New Roman" w:hAnsi="Times New Roman" w:cs="Times New Roman"/>
          <w:i/>
          <w:sz w:val="28"/>
          <w:szCs w:val="28"/>
          <w:lang w:eastAsia="ru-RU"/>
        </w:rPr>
        <w:t>№ 2571</w:t>
      </w:r>
      <w:r w:rsidR="001A6E09" w:rsidRPr="00083554">
        <w:rPr>
          <w:rFonts w:ascii="Times New Roman" w:eastAsia="Times New Roman" w:hAnsi="Times New Roman" w:cs="Times New Roman"/>
          <w:i/>
          <w:sz w:val="28"/>
          <w:szCs w:val="28"/>
          <w:lang w:eastAsia="ru-RU"/>
        </w:rPr>
        <w:t>.</w:t>
      </w:r>
    </w:p>
    <w:p w:rsidR="006D363B" w:rsidRPr="006D363B" w:rsidRDefault="006D363B" w:rsidP="001A6E09">
      <w:pPr>
        <w:spacing w:before="100" w:beforeAutospacing="1" w:after="0" w:line="240" w:lineRule="auto"/>
        <w:jc w:val="both"/>
        <w:rPr>
          <w:rFonts w:ascii="Times New Roman" w:eastAsia="Times New Roman" w:hAnsi="Times New Roman" w:cs="Times New Roman"/>
          <w:sz w:val="24"/>
          <w:szCs w:val="24"/>
          <w:lang w:eastAsia="ru-RU"/>
        </w:rPr>
      </w:pPr>
      <w:r w:rsidRPr="006D363B">
        <w:rPr>
          <w:rFonts w:ascii="Times New Roman" w:eastAsia="Times New Roman" w:hAnsi="Times New Roman" w:cs="Times New Roman"/>
          <w:sz w:val="28"/>
          <w:szCs w:val="28"/>
          <w:lang w:eastAsia="ru-RU"/>
        </w:rPr>
        <w:t xml:space="preserve">Согласно п. 12 ч. 1 ст. 42 Закона № 44-ФЗ </w:t>
      </w:r>
      <w:r w:rsidR="001A6E09">
        <w:rPr>
          <w:rFonts w:ascii="Times New Roman" w:eastAsia="Times New Roman" w:hAnsi="Times New Roman" w:cs="Times New Roman"/>
          <w:sz w:val="28"/>
          <w:szCs w:val="28"/>
          <w:lang w:eastAsia="ru-RU"/>
        </w:rPr>
        <w:t xml:space="preserve">заказчик </w:t>
      </w:r>
      <w:r w:rsidRPr="001A6E09">
        <w:rPr>
          <w:rFonts w:ascii="Times New Roman" w:eastAsia="Times New Roman" w:hAnsi="Times New Roman" w:cs="Times New Roman"/>
          <w:sz w:val="28"/>
          <w:szCs w:val="28"/>
          <w:lang w:eastAsia="ru-RU"/>
        </w:rPr>
        <w:t>размещает</w:t>
      </w:r>
      <w:r w:rsidRPr="001A6E09">
        <w:rPr>
          <w:rFonts w:ascii="Times New Roman" w:eastAsia="Times New Roman" w:hAnsi="Times New Roman" w:cs="Times New Roman"/>
          <w:color w:val="FF0000"/>
          <w:sz w:val="28"/>
          <w:szCs w:val="28"/>
          <w:lang w:eastAsia="ru-RU"/>
        </w:rPr>
        <w:t xml:space="preserve"> </w:t>
      </w:r>
      <w:r w:rsidRPr="006D363B">
        <w:rPr>
          <w:rFonts w:ascii="Times New Roman" w:eastAsia="Times New Roman" w:hAnsi="Times New Roman" w:cs="Times New Roman"/>
          <w:sz w:val="28"/>
          <w:szCs w:val="28"/>
          <w:lang w:eastAsia="ru-RU"/>
        </w:rPr>
        <w:t>в единой информационной системе извещение об осуществлении закупки, содержащее требования, предъявляемые к участникам закупки в соответствии с ч. 1 ст. 31 Закона № 44-ФЗ, требования, предъявляемые к участникам закупки в соответствии с частями 2 и 2.1 (при наличии таких требований) ст. 31 Закона № 44-ФЗ,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 1.1 ст. 31 Закона № 44-ФЗ (при наличии такого требования).</w:t>
      </w:r>
    </w:p>
    <w:p w:rsidR="006D363B" w:rsidRPr="006D363B" w:rsidRDefault="006D363B" w:rsidP="001A6E09">
      <w:pPr>
        <w:spacing w:before="100" w:beforeAutospacing="1" w:after="0" w:line="240" w:lineRule="auto"/>
        <w:jc w:val="both"/>
        <w:rPr>
          <w:rFonts w:ascii="Times New Roman" w:eastAsia="Times New Roman" w:hAnsi="Times New Roman" w:cs="Times New Roman"/>
          <w:sz w:val="24"/>
          <w:szCs w:val="24"/>
          <w:lang w:eastAsia="ru-RU"/>
        </w:rPr>
      </w:pPr>
      <w:r w:rsidRPr="006D363B">
        <w:rPr>
          <w:rFonts w:ascii="Times New Roman" w:eastAsia="Times New Roman" w:hAnsi="Times New Roman" w:cs="Times New Roman"/>
          <w:sz w:val="28"/>
          <w:szCs w:val="28"/>
          <w:lang w:eastAsia="ru-RU"/>
        </w:rPr>
        <w:t>В соответствии с ч. 1.1 ст. 31 Закона № 44-ФЗ заказчик вправе установить требование об отсутствии в предусмотренном Законом 44-ФЗ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п.п. «в» п. 1 ч. 1 ст. 43 Закона № 44-ФЗ, если Правительством Российской Федерации не установлено иное.</w:t>
      </w:r>
    </w:p>
    <w:p w:rsidR="006D363B" w:rsidRPr="006D363B" w:rsidRDefault="006D363B" w:rsidP="001A6E09">
      <w:pPr>
        <w:spacing w:before="100" w:beforeAutospacing="1" w:after="0" w:line="240" w:lineRule="auto"/>
        <w:jc w:val="both"/>
        <w:rPr>
          <w:rFonts w:ascii="Times New Roman" w:eastAsia="Times New Roman" w:hAnsi="Times New Roman" w:cs="Times New Roman"/>
          <w:sz w:val="24"/>
          <w:szCs w:val="24"/>
          <w:lang w:eastAsia="ru-RU"/>
        </w:rPr>
      </w:pPr>
      <w:r w:rsidRPr="006D363B">
        <w:rPr>
          <w:rFonts w:ascii="Times New Roman" w:eastAsia="Times New Roman" w:hAnsi="Times New Roman" w:cs="Times New Roman"/>
          <w:sz w:val="28"/>
          <w:szCs w:val="28"/>
          <w:lang w:eastAsia="ru-RU"/>
        </w:rPr>
        <w:t xml:space="preserve">При этом </w:t>
      </w:r>
      <w:proofErr w:type="spellStart"/>
      <w:r w:rsidRPr="006D363B">
        <w:rPr>
          <w:rFonts w:ascii="Times New Roman" w:eastAsia="Times New Roman" w:hAnsi="Times New Roman" w:cs="Times New Roman"/>
          <w:sz w:val="28"/>
          <w:szCs w:val="28"/>
          <w:lang w:eastAsia="ru-RU"/>
        </w:rPr>
        <w:t>пп</w:t>
      </w:r>
      <w:proofErr w:type="spellEnd"/>
      <w:r w:rsidRPr="006D363B">
        <w:rPr>
          <w:rFonts w:ascii="Times New Roman" w:eastAsia="Times New Roman" w:hAnsi="Times New Roman" w:cs="Times New Roman"/>
          <w:sz w:val="28"/>
          <w:szCs w:val="28"/>
          <w:lang w:eastAsia="ru-RU"/>
        </w:rPr>
        <w:t xml:space="preserve">. «б» п. 1 </w:t>
      </w:r>
      <w:r w:rsidR="002D0CCE">
        <w:rPr>
          <w:rFonts w:ascii="Times New Roman" w:eastAsia="Times New Roman" w:hAnsi="Times New Roman" w:cs="Times New Roman"/>
          <w:sz w:val="28"/>
          <w:szCs w:val="28"/>
          <w:lang w:eastAsia="ru-RU"/>
        </w:rPr>
        <w:t>П</w:t>
      </w:r>
      <w:r w:rsidRPr="006D363B">
        <w:rPr>
          <w:rFonts w:ascii="Times New Roman" w:eastAsia="Times New Roman" w:hAnsi="Times New Roman" w:cs="Times New Roman"/>
          <w:sz w:val="28"/>
          <w:szCs w:val="28"/>
          <w:lang w:eastAsia="ru-RU"/>
        </w:rPr>
        <w:t xml:space="preserve">остановления Правительства РФ от 29.12.2021 № 2571 установлено, что в случае если заказчиком не установлено требование, предусмотренное ч. 1.1 ст. 31 Закона о контрактной системе, заказчик обязан установить требование об отсутствии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proofErr w:type="spellStart"/>
      <w:r w:rsidRPr="006D363B">
        <w:rPr>
          <w:rFonts w:ascii="Times New Roman" w:eastAsia="Times New Roman" w:hAnsi="Times New Roman" w:cs="Times New Roman"/>
          <w:sz w:val="28"/>
          <w:szCs w:val="28"/>
          <w:lang w:eastAsia="ru-RU"/>
        </w:rPr>
        <w:t>пп</w:t>
      </w:r>
      <w:proofErr w:type="spellEnd"/>
      <w:r w:rsidRPr="006D363B">
        <w:rPr>
          <w:rFonts w:ascii="Times New Roman" w:eastAsia="Times New Roman" w:hAnsi="Times New Roman" w:cs="Times New Roman"/>
          <w:sz w:val="28"/>
          <w:szCs w:val="28"/>
          <w:lang w:eastAsia="ru-RU"/>
        </w:rPr>
        <w:t xml:space="preserve">. «в» п. 1 ч. 1 ст. 43 </w:t>
      </w:r>
      <w:r w:rsidRPr="006D363B">
        <w:rPr>
          <w:rFonts w:ascii="Times New Roman" w:eastAsia="Times New Roman" w:hAnsi="Times New Roman" w:cs="Times New Roman"/>
          <w:sz w:val="28"/>
          <w:szCs w:val="28"/>
          <w:lang w:eastAsia="ru-RU"/>
        </w:rPr>
        <w:lastRenderedPageBreak/>
        <w:t>Закона о контрактной системе, включенной в такой реестр в связи с отказом от исполнения контракта по причине введения в отношении заказчика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введения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D363B" w:rsidRPr="006D363B" w:rsidRDefault="006D363B" w:rsidP="001A6E09">
      <w:pPr>
        <w:spacing w:before="100" w:beforeAutospacing="1" w:after="0" w:line="240" w:lineRule="auto"/>
        <w:jc w:val="both"/>
        <w:rPr>
          <w:rFonts w:ascii="Times New Roman" w:eastAsia="Times New Roman" w:hAnsi="Times New Roman" w:cs="Times New Roman"/>
          <w:sz w:val="24"/>
          <w:szCs w:val="24"/>
          <w:lang w:eastAsia="ru-RU"/>
        </w:rPr>
      </w:pPr>
      <w:r w:rsidRPr="006D363B">
        <w:rPr>
          <w:rFonts w:ascii="Times New Roman" w:eastAsia="Times New Roman" w:hAnsi="Times New Roman" w:cs="Times New Roman"/>
          <w:sz w:val="28"/>
          <w:szCs w:val="28"/>
          <w:lang w:eastAsia="ru-RU"/>
        </w:rPr>
        <w:t xml:space="preserve">Согласно информации, содержащейся в информационном письме Министерства финансов Российской Федерации от 27.06.2022 № 24-01-09/61077 требование, предусмотренное </w:t>
      </w:r>
      <w:proofErr w:type="spellStart"/>
      <w:r w:rsidRPr="006D363B">
        <w:rPr>
          <w:rFonts w:ascii="Times New Roman" w:eastAsia="Times New Roman" w:hAnsi="Times New Roman" w:cs="Times New Roman"/>
          <w:sz w:val="28"/>
          <w:szCs w:val="28"/>
          <w:lang w:eastAsia="ru-RU"/>
        </w:rPr>
        <w:t>пп</w:t>
      </w:r>
      <w:proofErr w:type="spellEnd"/>
      <w:r w:rsidRPr="006D363B">
        <w:rPr>
          <w:rFonts w:ascii="Times New Roman" w:eastAsia="Times New Roman" w:hAnsi="Times New Roman" w:cs="Times New Roman"/>
          <w:sz w:val="28"/>
          <w:szCs w:val="28"/>
          <w:lang w:eastAsia="ru-RU"/>
        </w:rPr>
        <w:t>. «б» п. 1 Постановления № 2571, с 1 июля 2022 года устанавливается заказчиком:</w:t>
      </w:r>
    </w:p>
    <w:p w:rsidR="006D363B" w:rsidRPr="006D363B" w:rsidRDefault="006D363B" w:rsidP="001533DB">
      <w:pPr>
        <w:spacing w:before="100" w:beforeAutospacing="1" w:after="0" w:line="240" w:lineRule="auto"/>
        <w:ind w:firstLine="709"/>
        <w:jc w:val="both"/>
        <w:rPr>
          <w:rFonts w:ascii="Times New Roman" w:eastAsia="Times New Roman" w:hAnsi="Times New Roman" w:cs="Times New Roman"/>
          <w:sz w:val="24"/>
          <w:szCs w:val="24"/>
          <w:lang w:eastAsia="ru-RU"/>
        </w:rPr>
      </w:pPr>
      <w:r w:rsidRPr="006D363B">
        <w:rPr>
          <w:rFonts w:ascii="Times New Roman" w:eastAsia="Times New Roman" w:hAnsi="Times New Roman" w:cs="Times New Roman"/>
          <w:sz w:val="28"/>
          <w:szCs w:val="28"/>
          <w:lang w:eastAsia="ru-RU"/>
        </w:rPr>
        <w:t>- при осуществлении любых закупок любых товаров, работ, услуг (то есть, не только при осуществлении закупок отдельных видов товаров, работ, услуг, содержащихся в приложении к Постановлению № 2571). Указанное требование устанавливается заказчиком в отношении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июля 2022 г., а также при заключении с 1 июля 2022 г. контрактов с единственным поставщиком (подрядчиком, исполнителем);</w:t>
      </w:r>
    </w:p>
    <w:p w:rsidR="006D363B" w:rsidRPr="00520AEC" w:rsidRDefault="006D363B" w:rsidP="001533DB">
      <w:pPr>
        <w:spacing w:before="100" w:beforeAutospacing="1" w:after="0" w:line="240" w:lineRule="auto"/>
        <w:ind w:firstLine="709"/>
        <w:jc w:val="both"/>
        <w:rPr>
          <w:rFonts w:ascii="Times New Roman" w:eastAsia="Times New Roman" w:hAnsi="Times New Roman" w:cs="Times New Roman"/>
          <w:sz w:val="28"/>
          <w:szCs w:val="28"/>
          <w:lang w:eastAsia="ru-RU"/>
        </w:rPr>
      </w:pPr>
      <w:r w:rsidRPr="006D363B">
        <w:rPr>
          <w:rFonts w:ascii="Times New Roman" w:eastAsia="Times New Roman" w:hAnsi="Times New Roman" w:cs="Times New Roman"/>
          <w:sz w:val="28"/>
          <w:szCs w:val="28"/>
          <w:lang w:eastAsia="ru-RU"/>
        </w:rPr>
        <w:t xml:space="preserve">- в обязательном порядке, если заказчиком не реализовано право установить в соответствии с ч. 1.1 ст. 31 Закона № 44-ФЗ более широкое требование об отсутствии информации об участниках закупки в реестре недобросовестных поставщиков, включенной в реестр по любым основаниям (а не только в связи с отказом поставщика (подрядчика, исполнителя) от исполнения контракта по причине введения в отношении заказчика санкций и (или) мер ограничительного характера). Если заказчиком такое право реализовано, то требование, предусмотренное </w:t>
      </w:r>
      <w:proofErr w:type="spellStart"/>
      <w:r w:rsidRPr="006D363B">
        <w:rPr>
          <w:rFonts w:ascii="Times New Roman" w:eastAsia="Times New Roman" w:hAnsi="Times New Roman" w:cs="Times New Roman"/>
          <w:sz w:val="28"/>
          <w:szCs w:val="28"/>
          <w:lang w:eastAsia="ru-RU"/>
        </w:rPr>
        <w:t>пп</w:t>
      </w:r>
      <w:proofErr w:type="spellEnd"/>
      <w:r w:rsidRPr="006D363B">
        <w:rPr>
          <w:rFonts w:ascii="Times New Roman" w:eastAsia="Times New Roman" w:hAnsi="Times New Roman" w:cs="Times New Roman"/>
          <w:sz w:val="28"/>
          <w:szCs w:val="28"/>
          <w:lang w:eastAsia="ru-RU"/>
        </w:rPr>
        <w:t>. «б» п. 1 Постановления № 2571, заказчиком не устанавливается.</w:t>
      </w:r>
    </w:p>
    <w:p w:rsidR="006D363B" w:rsidRPr="006D363B" w:rsidRDefault="009F1C66" w:rsidP="001A6E09">
      <w:pPr>
        <w:spacing w:before="100"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Таким образом</w:t>
      </w:r>
      <w:r w:rsidR="006D363B" w:rsidRPr="006D363B">
        <w:rPr>
          <w:rFonts w:ascii="Times New Roman" w:eastAsia="Times New Roman" w:hAnsi="Times New Roman" w:cs="Times New Roman"/>
          <w:sz w:val="28"/>
          <w:szCs w:val="28"/>
          <w:lang w:eastAsia="ru-RU"/>
        </w:rPr>
        <w:t xml:space="preserve">, установление в извещении о проведении закупки одновременно требования в соответствии с ч. 1.1 ст. 31 Закона № 44-ФЗ и </w:t>
      </w:r>
      <w:proofErr w:type="spellStart"/>
      <w:r w:rsidR="006D363B" w:rsidRPr="006D363B">
        <w:rPr>
          <w:rFonts w:ascii="Times New Roman" w:eastAsia="Times New Roman" w:hAnsi="Times New Roman" w:cs="Times New Roman"/>
          <w:sz w:val="28"/>
          <w:szCs w:val="28"/>
          <w:lang w:eastAsia="ru-RU"/>
        </w:rPr>
        <w:t>пп</w:t>
      </w:r>
      <w:proofErr w:type="spellEnd"/>
      <w:r w:rsidR="006D363B" w:rsidRPr="006D363B">
        <w:rPr>
          <w:rFonts w:ascii="Times New Roman" w:eastAsia="Times New Roman" w:hAnsi="Times New Roman" w:cs="Times New Roman"/>
          <w:sz w:val="28"/>
          <w:szCs w:val="28"/>
          <w:lang w:eastAsia="ru-RU"/>
        </w:rPr>
        <w:t>. «б» п. 1 Постановления № 2571, является правом Заказчика и не противоречит законодательству о контрактной системе.</w:t>
      </w:r>
    </w:p>
    <w:p w:rsidR="00FD193B" w:rsidRPr="00520AEC" w:rsidRDefault="00FD193B" w:rsidP="0048706C">
      <w:pPr>
        <w:rPr>
          <w:rFonts w:ascii="Times New Roman" w:hAnsi="Times New Roman" w:cs="Times New Roman"/>
          <w:b/>
          <w:sz w:val="28"/>
          <w:szCs w:val="28"/>
        </w:rPr>
      </w:pPr>
    </w:p>
    <w:p w:rsidR="0048706C" w:rsidRPr="001A6E09" w:rsidRDefault="001A6E09" w:rsidP="0048706C">
      <w:pPr>
        <w:rPr>
          <w:rFonts w:ascii="Times New Roman" w:hAnsi="Times New Roman" w:cs="Times New Roman"/>
          <w:i/>
          <w:sz w:val="28"/>
          <w:szCs w:val="28"/>
        </w:rPr>
      </w:pPr>
      <w:r w:rsidRPr="001A6E09">
        <w:rPr>
          <w:rFonts w:ascii="Times New Roman" w:hAnsi="Times New Roman" w:cs="Times New Roman"/>
          <w:i/>
          <w:sz w:val="28"/>
          <w:szCs w:val="28"/>
        </w:rPr>
        <w:t>Нарушения, связанн</w:t>
      </w:r>
      <w:r w:rsidR="009F1C66">
        <w:rPr>
          <w:rFonts w:ascii="Times New Roman" w:hAnsi="Times New Roman" w:cs="Times New Roman"/>
          <w:i/>
          <w:sz w:val="28"/>
          <w:szCs w:val="28"/>
        </w:rPr>
        <w:t>ые</w:t>
      </w:r>
      <w:r w:rsidRPr="001A6E09">
        <w:rPr>
          <w:rFonts w:ascii="Times New Roman" w:hAnsi="Times New Roman" w:cs="Times New Roman"/>
          <w:i/>
          <w:sz w:val="28"/>
          <w:szCs w:val="28"/>
        </w:rPr>
        <w:t xml:space="preserve"> с наличием </w:t>
      </w:r>
      <w:r w:rsidR="0048706C" w:rsidRPr="001A6E09">
        <w:rPr>
          <w:rFonts w:ascii="Times New Roman" w:hAnsi="Times New Roman" w:cs="Times New Roman"/>
          <w:i/>
          <w:sz w:val="28"/>
          <w:szCs w:val="28"/>
        </w:rPr>
        <w:t>СРО</w:t>
      </w:r>
      <w:r w:rsidRPr="001A6E09">
        <w:rPr>
          <w:rFonts w:ascii="Times New Roman" w:hAnsi="Times New Roman" w:cs="Times New Roman"/>
          <w:i/>
          <w:sz w:val="28"/>
          <w:szCs w:val="28"/>
        </w:rPr>
        <w:t>.</w:t>
      </w:r>
    </w:p>
    <w:p w:rsidR="0048706C" w:rsidRPr="001473E7" w:rsidRDefault="0048706C" w:rsidP="0048706C">
      <w:pPr>
        <w:autoSpaceDE w:val="0"/>
        <w:autoSpaceDN w:val="0"/>
        <w:adjustRightInd w:val="0"/>
        <w:spacing w:after="0" w:line="240" w:lineRule="auto"/>
        <w:jc w:val="both"/>
        <w:rPr>
          <w:rFonts w:ascii="Times New Roman" w:hAnsi="Times New Roman" w:cs="Times New Roman"/>
          <w:sz w:val="28"/>
          <w:szCs w:val="28"/>
        </w:rPr>
      </w:pPr>
      <w:r w:rsidRPr="001473E7">
        <w:rPr>
          <w:rFonts w:ascii="Times New Roman" w:hAnsi="Times New Roman" w:cs="Times New Roman"/>
          <w:sz w:val="28"/>
          <w:szCs w:val="28"/>
        </w:rPr>
        <w:t xml:space="preserve">С 1 мая 2022 г. с 3 до 10 млн руб. </w:t>
      </w:r>
      <w:r w:rsidRPr="001A6E09">
        <w:rPr>
          <w:rFonts w:ascii="Times New Roman" w:hAnsi="Times New Roman" w:cs="Times New Roman"/>
          <w:sz w:val="28"/>
          <w:szCs w:val="28"/>
        </w:rPr>
        <w:t>увеличен</w:t>
      </w:r>
      <w:r w:rsidRPr="001473E7">
        <w:rPr>
          <w:rFonts w:ascii="Times New Roman" w:hAnsi="Times New Roman" w:cs="Times New Roman"/>
          <w:sz w:val="28"/>
          <w:szCs w:val="28"/>
        </w:rPr>
        <w:t xml:space="preserve"> размер обязательств по одному договору строительного подряда, работы по которому вправе выполнять подрядчик, не имеющий членства в СРО.</w:t>
      </w:r>
    </w:p>
    <w:p w:rsidR="0048706C" w:rsidRPr="001473E7" w:rsidRDefault="0048706C" w:rsidP="0048706C">
      <w:pPr>
        <w:jc w:val="both"/>
        <w:rPr>
          <w:rFonts w:ascii="Times New Roman" w:hAnsi="Times New Roman" w:cs="Times New Roman"/>
          <w:sz w:val="28"/>
          <w:szCs w:val="28"/>
        </w:rPr>
      </w:pPr>
    </w:p>
    <w:p w:rsidR="0048706C" w:rsidRPr="001473E7" w:rsidRDefault="0048706C" w:rsidP="0048706C">
      <w:pPr>
        <w:jc w:val="both"/>
        <w:rPr>
          <w:rFonts w:ascii="Times New Roman" w:hAnsi="Times New Roman" w:cs="Times New Roman"/>
          <w:sz w:val="28"/>
          <w:szCs w:val="28"/>
        </w:rPr>
      </w:pPr>
      <w:r w:rsidRPr="001473E7">
        <w:rPr>
          <w:rFonts w:ascii="Times New Roman" w:hAnsi="Times New Roman" w:cs="Times New Roman"/>
          <w:sz w:val="28"/>
          <w:szCs w:val="28"/>
        </w:rPr>
        <w:lastRenderedPageBreak/>
        <w:t xml:space="preserve">Нарушение: Заказчики устанавливают СРО в соответствии со старой редакцией Градостроительного кодекса РФ, т. е. если НМЦК превышает 3 </w:t>
      </w:r>
      <w:proofErr w:type="spellStart"/>
      <w:proofErr w:type="gramStart"/>
      <w:r w:rsidRPr="001473E7">
        <w:rPr>
          <w:rFonts w:ascii="Times New Roman" w:hAnsi="Times New Roman" w:cs="Times New Roman"/>
          <w:sz w:val="28"/>
          <w:szCs w:val="28"/>
        </w:rPr>
        <w:t>млн.рубл</w:t>
      </w:r>
      <w:proofErr w:type="spellEnd"/>
      <w:proofErr w:type="gramEnd"/>
      <w:r w:rsidRPr="001473E7">
        <w:rPr>
          <w:rFonts w:ascii="Times New Roman" w:hAnsi="Times New Roman" w:cs="Times New Roman"/>
          <w:sz w:val="28"/>
          <w:szCs w:val="28"/>
        </w:rPr>
        <w:t>.</w:t>
      </w:r>
      <w:r w:rsidR="002D0CCE">
        <w:rPr>
          <w:rFonts w:ascii="Times New Roman" w:hAnsi="Times New Roman" w:cs="Times New Roman"/>
          <w:sz w:val="28"/>
          <w:szCs w:val="28"/>
        </w:rPr>
        <w:t>,</w:t>
      </w:r>
      <w:r w:rsidRPr="001473E7">
        <w:rPr>
          <w:rFonts w:ascii="Times New Roman" w:hAnsi="Times New Roman" w:cs="Times New Roman"/>
          <w:sz w:val="28"/>
          <w:szCs w:val="28"/>
        </w:rPr>
        <w:t xml:space="preserve"> но меньше 10 млн. </w:t>
      </w:r>
      <w:proofErr w:type="spellStart"/>
      <w:r w:rsidRPr="001473E7">
        <w:rPr>
          <w:rFonts w:ascii="Times New Roman" w:hAnsi="Times New Roman" w:cs="Times New Roman"/>
          <w:sz w:val="28"/>
          <w:szCs w:val="28"/>
        </w:rPr>
        <w:t>рубл</w:t>
      </w:r>
      <w:proofErr w:type="spellEnd"/>
      <w:r w:rsidRPr="001473E7">
        <w:rPr>
          <w:rFonts w:ascii="Times New Roman" w:hAnsi="Times New Roman" w:cs="Times New Roman"/>
          <w:sz w:val="28"/>
          <w:szCs w:val="28"/>
        </w:rPr>
        <w:t>.</w:t>
      </w:r>
    </w:p>
    <w:p w:rsidR="0048706C" w:rsidRPr="001473E7" w:rsidRDefault="001533DB" w:rsidP="0048706C">
      <w:pPr>
        <w:jc w:val="both"/>
        <w:rPr>
          <w:rFonts w:ascii="Times New Roman" w:hAnsi="Times New Roman" w:cs="Times New Roman"/>
          <w:sz w:val="28"/>
          <w:szCs w:val="28"/>
        </w:rPr>
      </w:pPr>
      <w:r>
        <w:rPr>
          <w:rFonts w:ascii="Times New Roman" w:hAnsi="Times New Roman" w:cs="Times New Roman"/>
          <w:sz w:val="28"/>
          <w:szCs w:val="28"/>
        </w:rPr>
        <w:t>Также является н</w:t>
      </w:r>
      <w:r w:rsidR="0048706C" w:rsidRPr="001473E7">
        <w:rPr>
          <w:rFonts w:ascii="Times New Roman" w:hAnsi="Times New Roman" w:cs="Times New Roman"/>
          <w:sz w:val="28"/>
          <w:szCs w:val="28"/>
        </w:rPr>
        <w:t>арушение</w:t>
      </w:r>
      <w:r>
        <w:rPr>
          <w:rFonts w:ascii="Times New Roman" w:hAnsi="Times New Roman" w:cs="Times New Roman"/>
          <w:sz w:val="28"/>
          <w:szCs w:val="28"/>
        </w:rPr>
        <w:t>м</w:t>
      </w:r>
      <w:r w:rsidR="002D0CCE">
        <w:rPr>
          <w:rFonts w:ascii="Times New Roman" w:hAnsi="Times New Roman" w:cs="Times New Roman"/>
          <w:sz w:val="28"/>
          <w:szCs w:val="28"/>
        </w:rPr>
        <w:t>,</w:t>
      </w:r>
      <w:r>
        <w:rPr>
          <w:rFonts w:ascii="Times New Roman" w:hAnsi="Times New Roman" w:cs="Times New Roman"/>
          <w:sz w:val="28"/>
          <w:szCs w:val="28"/>
        </w:rPr>
        <w:t xml:space="preserve"> если</w:t>
      </w:r>
      <w:r w:rsidR="0048706C" w:rsidRPr="001473E7">
        <w:rPr>
          <w:rFonts w:ascii="Times New Roman" w:hAnsi="Times New Roman" w:cs="Times New Roman"/>
          <w:sz w:val="28"/>
          <w:szCs w:val="28"/>
        </w:rPr>
        <w:t xml:space="preserve"> заказчики устанавливают </w:t>
      </w:r>
      <w:proofErr w:type="spellStart"/>
      <w:r w:rsidR="0048706C" w:rsidRPr="001473E7">
        <w:rPr>
          <w:rFonts w:ascii="Times New Roman" w:hAnsi="Times New Roman" w:cs="Times New Roman"/>
          <w:sz w:val="28"/>
          <w:szCs w:val="28"/>
        </w:rPr>
        <w:t>сро</w:t>
      </w:r>
      <w:proofErr w:type="spellEnd"/>
      <w:r w:rsidR="0048706C" w:rsidRPr="001473E7">
        <w:rPr>
          <w:rFonts w:ascii="Times New Roman" w:hAnsi="Times New Roman" w:cs="Times New Roman"/>
          <w:sz w:val="28"/>
          <w:szCs w:val="28"/>
        </w:rPr>
        <w:t xml:space="preserve"> при проведении текущего ремонта, хотя эт</w:t>
      </w:r>
      <w:r w:rsidR="009F1C66">
        <w:rPr>
          <w:rFonts w:ascii="Times New Roman" w:hAnsi="Times New Roman" w:cs="Times New Roman"/>
          <w:sz w:val="28"/>
          <w:szCs w:val="28"/>
        </w:rPr>
        <w:t>о противоречит самой диспозиции.</w:t>
      </w:r>
    </w:p>
    <w:p w:rsidR="0048706C" w:rsidRPr="001A6E09" w:rsidRDefault="001533DB" w:rsidP="0048706C">
      <w:pPr>
        <w:jc w:val="both"/>
        <w:rPr>
          <w:rFonts w:ascii="Times New Roman" w:hAnsi="Times New Roman" w:cs="Times New Roman"/>
          <w:i/>
          <w:sz w:val="28"/>
          <w:szCs w:val="28"/>
        </w:rPr>
      </w:pPr>
      <w:r w:rsidRPr="001A6E09">
        <w:rPr>
          <w:rFonts w:ascii="Times New Roman" w:hAnsi="Times New Roman" w:cs="Times New Roman"/>
          <w:i/>
          <w:sz w:val="28"/>
          <w:szCs w:val="28"/>
        </w:rPr>
        <w:t xml:space="preserve">Нарушения в части </w:t>
      </w:r>
      <w:r w:rsidR="0048706C" w:rsidRPr="001A6E09">
        <w:rPr>
          <w:rFonts w:ascii="Times New Roman" w:hAnsi="Times New Roman" w:cs="Times New Roman"/>
          <w:i/>
          <w:sz w:val="28"/>
          <w:szCs w:val="28"/>
        </w:rPr>
        <w:t>КТРУ</w:t>
      </w:r>
      <w:r w:rsidR="001A6E09">
        <w:rPr>
          <w:rFonts w:ascii="Times New Roman" w:hAnsi="Times New Roman" w:cs="Times New Roman"/>
          <w:i/>
          <w:sz w:val="28"/>
          <w:szCs w:val="28"/>
        </w:rPr>
        <w:t>.</w:t>
      </w:r>
    </w:p>
    <w:p w:rsidR="0048706C" w:rsidRPr="00520AEC" w:rsidRDefault="0048706C" w:rsidP="0048706C">
      <w:pPr>
        <w:autoSpaceDE w:val="0"/>
        <w:autoSpaceDN w:val="0"/>
        <w:adjustRightInd w:val="0"/>
        <w:spacing w:after="0" w:line="240" w:lineRule="auto"/>
        <w:jc w:val="both"/>
        <w:outlineLvl w:val="0"/>
        <w:rPr>
          <w:rFonts w:ascii="Times New Roman" w:hAnsi="Times New Roman" w:cs="Times New Roman"/>
          <w:bCs/>
          <w:sz w:val="28"/>
          <w:szCs w:val="28"/>
        </w:rPr>
      </w:pPr>
      <w:r w:rsidRPr="00520AEC">
        <w:rPr>
          <w:rFonts w:ascii="Times New Roman" w:hAnsi="Times New Roman" w:cs="Times New Roman"/>
          <w:bCs/>
          <w:sz w:val="28"/>
          <w:szCs w:val="28"/>
        </w:rPr>
        <w:t>При закупке в рамках нац</w:t>
      </w:r>
      <w:r w:rsidR="009F1C66">
        <w:rPr>
          <w:rFonts w:ascii="Times New Roman" w:hAnsi="Times New Roman" w:cs="Times New Roman"/>
          <w:bCs/>
          <w:sz w:val="28"/>
          <w:szCs w:val="28"/>
        </w:rPr>
        <w:t xml:space="preserve">ионального </w:t>
      </w:r>
      <w:r w:rsidRPr="00520AEC">
        <w:rPr>
          <w:rFonts w:ascii="Times New Roman" w:hAnsi="Times New Roman" w:cs="Times New Roman"/>
          <w:bCs/>
          <w:sz w:val="28"/>
          <w:szCs w:val="28"/>
        </w:rPr>
        <w:t xml:space="preserve">режима </w:t>
      </w:r>
      <w:r w:rsidR="009F1C66">
        <w:rPr>
          <w:rFonts w:ascii="Times New Roman" w:hAnsi="Times New Roman" w:cs="Times New Roman"/>
          <w:bCs/>
          <w:sz w:val="28"/>
          <w:szCs w:val="28"/>
        </w:rPr>
        <w:t xml:space="preserve">заказчиками </w:t>
      </w:r>
      <w:r w:rsidRPr="00520AEC">
        <w:rPr>
          <w:rFonts w:ascii="Times New Roman" w:hAnsi="Times New Roman" w:cs="Times New Roman"/>
          <w:bCs/>
          <w:sz w:val="28"/>
          <w:szCs w:val="28"/>
        </w:rPr>
        <w:t>указ</w:t>
      </w:r>
      <w:r w:rsidR="009F1C66">
        <w:rPr>
          <w:rFonts w:ascii="Times New Roman" w:hAnsi="Times New Roman" w:cs="Times New Roman"/>
          <w:bCs/>
          <w:sz w:val="28"/>
          <w:szCs w:val="28"/>
        </w:rPr>
        <w:t>ываются</w:t>
      </w:r>
      <w:r w:rsidRPr="00520AEC">
        <w:rPr>
          <w:rFonts w:ascii="Times New Roman" w:hAnsi="Times New Roman" w:cs="Times New Roman"/>
          <w:bCs/>
          <w:sz w:val="28"/>
          <w:szCs w:val="28"/>
        </w:rPr>
        <w:t xml:space="preserve"> параметры </w:t>
      </w:r>
      <w:r w:rsidR="009F1C66">
        <w:rPr>
          <w:rFonts w:ascii="Times New Roman" w:hAnsi="Times New Roman" w:cs="Times New Roman"/>
          <w:bCs/>
          <w:sz w:val="28"/>
          <w:szCs w:val="28"/>
        </w:rPr>
        <w:t>товара</w:t>
      </w:r>
      <w:r w:rsidRPr="00520AEC">
        <w:rPr>
          <w:rFonts w:ascii="Times New Roman" w:hAnsi="Times New Roman" w:cs="Times New Roman"/>
          <w:bCs/>
          <w:sz w:val="28"/>
          <w:szCs w:val="28"/>
        </w:rPr>
        <w:t xml:space="preserve"> не по КТРУ</w:t>
      </w:r>
      <w:r w:rsidR="001A6E09">
        <w:rPr>
          <w:rFonts w:ascii="Times New Roman" w:hAnsi="Times New Roman" w:cs="Times New Roman"/>
          <w:bCs/>
          <w:sz w:val="28"/>
          <w:szCs w:val="28"/>
        </w:rPr>
        <w:t>.</w:t>
      </w:r>
    </w:p>
    <w:p w:rsidR="0048706C" w:rsidRPr="00520AEC" w:rsidRDefault="0048706C" w:rsidP="0048706C">
      <w:pPr>
        <w:autoSpaceDE w:val="0"/>
        <w:autoSpaceDN w:val="0"/>
        <w:adjustRightInd w:val="0"/>
        <w:spacing w:after="0" w:line="240" w:lineRule="auto"/>
        <w:jc w:val="both"/>
        <w:outlineLvl w:val="0"/>
        <w:rPr>
          <w:rFonts w:ascii="Times New Roman" w:hAnsi="Times New Roman" w:cs="Times New Roman"/>
          <w:bCs/>
          <w:sz w:val="28"/>
          <w:szCs w:val="28"/>
        </w:rPr>
      </w:pPr>
    </w:p>
    <w:p w:rsidR="0048706C" w:rsidRPr="00520AEC" w:rsidRDefault="0048706C" w:rsidP="0048706C">
      <w:pPr>
        <w:autoSpaceDE w:val="0"/>
        <w:autoSpaceDN w:val="0"/>
        <w:adjustRightInd w:val="0"/>
        <w:spacing w:after="0" w:line="240" w:lineRule="auto"/>
        <w:jc w:val="both"/>
        <w:rPr>
          <w:rFonts w:ascii="Times New Roman" w:hAnsi="Times New Roman" w:cs="Times New Roman"/>
          <w:bCs/>
          <w:sz w:val="28"/>
          <w:szCs w:val="28"/>
        </w:rPr>
      </w:pPr>
      <w:r w:rsidRPr="00520AEC">
        <w:rPr>
          <w:rFonts w:ascii="Times New Roman" w:hAnsi="Times New Roman" w:cs="Times New Roman"/>
          <w:bCs/>
          <w:sz w:val="28"/>
          <w:szCs w:val="28"/>
        </w:rPr>
        <w:t xml:space="preserve">Правила использования КТРУ </w:t>
      </w:r>
      <w:hyperlink r:id="rId6" w:history="1">
        <w:r w:rsidRPr="00520AEC">
          <w:rPr>
            <w:rFonts w:ascii="Times New Roman" w:hAnsi="Times New Roman" w:cs="Times New Roman"/>
            <w:bCs/>
            <w:sz w:val="28"/>
            <w:szCs w:val="28"/>
          </w:rPr>
          <w:t>запрещают указывать</w:t>
        </w:r>
      </w:hyperlink>
      <w:r w:rsidRPr="00520AEC">
        <w:rPr>
          <w:rFonts w:ascii="Times New Roman" w:hAnsi="Times New Roman" w:cs="Times New Roman"/>
          <w:bCs/>
          <w:sz w:val="28"/>
          <w:szCs w:val="28"/>
        </w:rPr>
        <w:t xml:space="preserve"> характеристики товара не по каталогу в закупках </w:t>
      </w:r>
      <w:hyperlink r:id="rId7" w:history="1">
        <w:r w:rsidRPr="00520AEC">
          <w:rPr>
            <w:rFonts w:ascii="Times New Roman" w:hAnsi="Times New Roman" w:cs="Times New Roman"/>
            <w:bCs/>
            <w:sz w:val="28"/>
            <w:szCs w:val="28"/>
          </w:rPr>
          <w:t>радиоэлектроники</w:t>
        </w:r>
      </w:hyperlink>
      <w:r w:rsidRPr="00520AEC">
        <w:rPr>
          <w:rFonts w:ascii="Times New Roman" w:hAnsi="Times New Roman" w:cs="Times New Roman"/>
          <w:bCs/>
          <w:sz w:val="28"/>
          <w:szCs w:val="28"/>
        </w:rPr>
        <w:t xml:space="preserve"> в рамках </w:t>
      </w:r>
      <w:proofErr w:type="spellStart"/>
      <w:r w:rsidRPr="00520AEC">
        <w:rPr>
          <w:rFonts w:ascii="Times New Roman" w:hAnsi="Times New Roman" w:cs="Times New Roman"/>
          <w:bCs/>
          <w:sz w:val="28"/>
          <w:szCs w:val="28"/>
        </w:rPr>
        <w:t>нацрежима</w:t>
      </w:r>
      <w:proofErr w:type="spellEnd"/>
      <w:r w:rsidRPr="00520AEC">
        <w:rPr>
          <w:rFonts w:ascii="Times New Roman" w:hAnsi="Times New Roman" w:cs="Times New Roman"/>
          <w:bCs/>
          <w:sz w:val="28"/>
          <w:szCs w:val="28"/>
        </w:rPr>
        <w:t>.</w:t>
      </w:r>
    </w:p>
    <w:p w:rsidR="0048706C" w:rsidRPr="00520AEC" w:rsidRDefault="0048706C" w:rsidP="0048706C">
      <w:pPr>
        <w:autoSpaceDE w:val="0"/>
        <w:autoSpaceDN w:val="0"/>
        <w:adjustRightInd w:val="0"/>
        <w:spacing w:before="220" w:after="0" w:line="240" w:lineRule="auto"/>
        <w:jc w:val="both"/>
        <w:rPr>
          <w:rFonts w:ascii="Times New Roman" w:hAnsi="Times New Roman" w:cs="Times New Roman"/>
          <w:bCs/>
          <w:sz w:val="28"/>
          <w:szCs w:val="28"/>
        </w:rPr>
      </w:pPr>
      <w:r w:rsidRPr="00520AEC">
        <w:rPr>
          <w:rFonts w:ascii="Times New Roman" w:hAnsi="Times New Roman" w:cs="Times New Roman"/>
          <w:bCs/>
          <w:sz w:val="28"/>
          <w:szCs w:val="28"/>
        </w:rPr>
        <w:t>Несмотря на это, заказчики часто включают их в описание объекта закупки, например</w:t>
      </w:r>
      <w:r w:rsidR="002D0CCE">
        <w:rPr>
          <w:rFonts w:ascii="Times New Roman" w:hAnsi="Times New Roman" w:cs="Times New Roman"/>
          <w:bCs/>
          <w:sz w:val="28"/>
          <w:szCs w:val="28"/>
        </w:rPr>
        <w:t>,</w:t>
      </w:r>
      <w:r w:rsidRPr="00520AEC">
        <w:rPr>
          <w:rFonts w:ascii="Times New Roman" w:hAnsi="Times New Roman" w:cs="Times New Roman"/>
          <w:bCs/>
          <w:sz w:val="28"/>
          <w:szCs w:val="28"/>
        </w:rPr>
        <w:t xml:space="preserve"> когда приобретают медоборудование. Среди прочего они объясняют это так: если описать товар по каталогу, то исполнитель по контракту поставит товар, который не отвечает целям его использования.</w:t>
      </w:r>
    </w:p>
    <w:p w:rsidR="0048706C" w:rsidRPr="001473E7" w:rsidRDefault="0048706C" w:rsidP="0048706C">
      <w:pPr>
        <w:autoSpaceDE w:val="0"/>
        <w:autoSpaceDN w:val="0"/>
        <w:adjustRightInd w:val="0"/>
        <w:spacing w:after="0" w:line="240" w:lineRule="auto"/>
        <w:ind w:firstLine="540"/>
        <w:jc w:val="both"/>
        <w:rPr>
          <w:rFonts w:ascii="Times New Roman" w:hAnsi="Times New Roman" w:cs="Times New Roman"/>
          <w:b/>
          <w:bCs/>
          <w:sz w:val="28"/>
          <w:szCs w:val="28"/>
        </w:rPr>
      </w:pPr>
    </w:p>
    <w:p w:rsidR="0048706C" w:rsidRPr="001A6E09" w:rsidRDefault="0048706C" w:rsidP="001A6E09">
      <w:pPr>
        <w:autoSpaceDE w:val="0"/>
        <w:autoSpaceDN w:val="0"/>
        <w:adjustRightInd w:val="0"/>
        <w:spacing w:after="0" w:line="240" w:lineRule="auto"/>
        <w:jc w:val="both"/>
        <w:rPr>
          <w:rFonts w:ascii="Times New Roman" w:hAnsi="Times New Roman" w:cs="Times New Roman"/>
          <w:bCs/>
          <w:sz w:val="28"/>
          <w:szCs w:val="28"/>
        </w:rPr>
      </w:pPr>
      <w:r w:rsidRPr="001A6E09">
        <w:rPr>
          <w:rFonts w:ascii="Times New Roman" w:hAnsi="Times New Roman" w:cs="Times New Roman"/>
          <w:bCs/>
          <w:sz w:val="28"/>
          <w:szCs w:val="28"/>
        </w:rPr>
        <w:t xml:space="preserve">Отсутствие необходимой Заказчику характеристики в позиции КТРУ, при ее фактическом соответствии объекту закупки, не может рассматриваться в качестве основания для неисполнения </w:t>
      </w:r>
      <w:r w:rsidRPr="002D0CCE">
        <w:rPr>
          <w:rFonts w:ascii="Times New Roman" w:hAnsi="Times New Roman" w:cs="Times New Roman"/>
          <w:bCs/>
          <w:sz w:val="28"/>
          <w:szCs w:val="28"/>
        </w:rPr>
        <w:t>требований Постановления</w:t>
      </w:r>
      <w:r w:rsidRPr="001A6E09">
        <w:rPr>
          <w:rFonts w:ascii="Times New Roman" w:hAnsi="Times New Roman" w:cs="Times New Roman"/>
          <w:bCs/>
          <w:sz w:val="28"/>
          <w:szCs w:val="28"/>
        </w:rPr>
        <w:t xml:space="preserve"> N 145.</w:t>
      </w:r>
    </w:p>
    <w:p w:rsidR="0048706C" w:rsidRPr="001A6E09" w:rsidRDefault="0048706C" w:rsidP="009F1C66">
      <w:pPr>
        <w:autoSpaceDE w:val="0"/>
        <w:autoSpaceDN w:val="0"/>
        <w:adjustRightInd w:val="0"/>
        <w:spacing w:before="220" w:after="0" w:line="240" w:lineRule="auto"/>
        <w:jc w:val="both"/>
        <w:rPr>
          <w:rFonts w:ascii="Times New Roman" w:hAnsi="Times New Roman" w:cs="Times New Roman"/>
          <w:bCs/>
          <w:sz w:val="28"/>
          <w:szCs w:val="28"/>
        </w:rPr>
      </w:pPr>
      <w:r w:rsidRPr="001A6E09">
        <w:rPr>
          <w:rFonts w:ascii="Times New Roman" w:hAnsi="Times New Roman" w:cs="Times New Roman"/>
          <w:bCs/>
          <w:sz w:val="28"/>
          <w:szCs w:val="28"/>
        </w:rPr>
        <w:t>Каталог товаров, работ и услуг создан для унификации предметов закупок, удалении избыточных требований, являющихся препятствием для формирования конкурентной среды на рынке предложения товаров и услуг. Каталог обеспечивает упрощение процедуры закупок, поскольку у заказчика отсутствует необходимость самостоятельно отбирать необходимые характеристики, отвечающие его требованиям, но так, чтобы не ограничить конкуренцию, поставщик же ориентируется на тот товар, работу, услугу, которая соответствует именно тем показателям, что внесены в Каталог. Все это в совокупности приводит к рациональному расходованию бюджетных средств, достижение поставленных результатов закупок, повышению уровня развития конкуренции на рынке, и как следствие, обеспечивает гарантированную реализацию региональных и национальных проектов.</w:t>
      </w:r>
    </w:p>
    <w:p w:rsidR="0048706C" w:rsidRPr="001A6E09" w:rsidRDefault="0048706C" w:rsidP="009F1C66">
      <w:pPr>
        <w:autoSpaceDE w:val="0"/>
        <w:autoSpaceDN w:val="0"/>
        <w:adjustRightInd w:val="0"/>
        <w:spacing w:before="220" w:after="0" w:line="240" w:lineRule="auto"/>
        <w:jc w:val="both"/>
        <w:outlineLvl w:val="0"/>
        <w:rPr>
          <w:rFonts w:ascii="Times New Roman" w:hAnsi="Times New Roman" w:cs="Times New Roman"/>
          <w:bCs/>
          <w:sz w:val="28"/>
          <w:szCs w:val="28"/>
        </w:rPr>
      </w:pPr>
      <w:r w:rsidRPr="001A6E09">
        <w:rPr>
          <w:rFonts w:ascii="Times New Roman" w:hAnsi="Times New Roman" w:cs="Times New Roman"/>
          <w:bCs/>
          <w:sz w:val="28"/>
          <w:szCs w:val="28"/>
        </w:rPr>
        <w:t xml:space="preserve">Каталог постоянно дополняется, совершенствуется и уточняется уполномоченными на это государственными органами. Таким образом, законодатель идет по пути приведения описания всех объектов закупки в соответствие с положениями КТРУ. При этом, итогом такого процесса станет всеобъемлющий набор характеристик в КТРУ, удовлетворяющий потребностям всех заказчиков. Также необходимо учитывать специфику регулирования в области национального режима. </w:t>
      </w:r>
      <w:r w:rsidRPr="002D0CCE">
        <w:rPr>
          <w:rFonts w:ascii="Times New Roman" w:hAnsi="Times New Roman" w:cs="Times New Roman"/>
          <w:bCs/>
          <w:sz w:val="28"/>
          <w:szCs w:val="28"/>
        </w:rPr>
        <w:t xml:space="preserve">Подпункт "а" п. 5 </w:t>
      </w:r>
      <w:r w:rsidRPr="001A6E09">
        <w:rPr>
          <w:rFonts w:ascii="Times New Roman" w:hAnsi="Times New Roman" w:cs="Times New Roman"/>
          <w:bCs/>
          <w:sz w:val="28"/>
          <w:szCs w:val="28"/>
        </w:rPr>
        <w:t xml:space="preserve">Правил использования КТРУ, установленный Постановлением Правительства Российской Федерации от 08.02.2017 г. N 145, целенаправленно запрещает дополнять характеристики товара, указанного в позиции КТРУ, в случае, если закупка осуществляется с применением </w:t>
      </w:r>
      <w:r w:rsidRPr="001A6E09">
        <w:rPr>
          <w:rFonts w:ascii="Times New Roman" w:hAnsi="Times New Roman" w:cs="Times New Roman"/>
          <w:bCs/>
          <w:sz w:val="28"/>
          <w:szCs w:val="28"/>
        </w:rPr>
        <w:lastRenderedPageBreak/>
        <w:t>особенностей национального режима (как в настоящем случае). Данное регулирование направлено на защиту внутреннего рынка Российской Федерации, развития национальной экономики, поддержки российских товаропроизводителей.</w:t>
      </w:r>
    </w:p>
    <w:p w:rsidR="0048706C" w:rsidRPr="001A6E09" w:rsidRDefault="0048706C" w:rsidP="009F1C66">
      <w:pPr>
        <w:autoSpaceDE w:val="0"/>
        <w:autoSpaceDN w:val="0"/>
        <w:adjustRightInd w:val="0"/>
        <w:spacing w:before="220" w:after="0" w:line="240" w:lineRule="auto"/>
        <w:jc w:val="both"/>
        <w:rPr>
          <w:rFonts w:ascii="Times New Roman" w:hAnsi="Times New Roman" w:cs="Times New Roman"/>
          <w:bCs/>
          <w:sz w:val="28"/>
          <w:szCs w:val="28"/>
        </w:rPr>
      </w:pPr>
      <w:r w:rsidRPr="001A6E09">
        <w:rPr>
          <w:rFonts w:ascii="Times New Roman" w:hAnsi="Times New Roman" w:cs="Times New Roman"/>
          <w:bCs/>
          <w:sz w:val="28"/>
          <w:szCs w:val="28"/>
        </w:rPr>
        <w:t>Вместе с тем, Заказчиком осуществляется закупка товара, в отношении которого в каталоге присутствует соответствующая позиция.</w:t>
      </w:r>
    </w:p>
    <w:p w:rsidR="0048706C" w:rsidRPr="001A6E09" w:rsidRDefault="0048706C" w:rsidP="009F1C66">
      <w:pPr>
        <w:autoSpaceDE w:val="0"/>
        <w:autoSpaceDN w:val="0"/>
        <w:adjustRightInd w:val="0"/>
        <w:spacing w:before="220" w:after="0" w:line="240" w:lineRule="auto"/>
        <w:jc w:val="both"/>
        <w:rPr>
          <w:rFonts w:ascii="Times New Roman" w:hAnsi="Times New Roman" w:cs="Times New Roman"/>
          <w:bCs/>
          <w:sz w:val="28"/>
          <w:szCs w:val="28"/>
        </w:rPr>
      </w:pPr>
      <w:r w:rsidRPr="001A6E09">
        <w:rPr>
          <w:rFonts w:ascii="Times New Roman" w:hAnsi="Times New Roman" w:cs="Times New Roman"/>
          <w:bCs/>
          <w:sz w:val="28"/>
          <w:szCs w:val="28"/>
        </w:rPr>
        <w:t xml:space="preserve">Следовательно, Заказчик обязан, в </w:t>
      </w:r>
      <w:r w:rsidRPr="002D0CCE">
        <w:rPr>
          <w:rFonts w:ascii="Times New Roman" w:hAnsi="Times New Roman" w:cs="Times New Roman"/>
          <w:bCs/>
          <w:sz w:val="28"/>
          <w:szCs w:val="28"/>
        </w:rPr>
        <w:t>силу Закона</w:t>
      </w:r>
      <w:r w:rsidRPr="001A6E09">
        <w:rPr>
          <w:rFonts w:ascii="Times New Roman" w:hAnsi="Times New Roman" w:cs="Times New Roman"/>
          <w:bCs/>
          <w:sz w:val="28"/>
          <w:szCs w:val="28"/>
        </w:rPr>
        <w:t>, описать требуемый к поставке товар, в соотве</w:t>
      </w:r>
      <w:r w:rsidR="001A6E09">
        <w:rPr>
          <w:rFonts w:ascii="Times New Roman" w:hAnsi="Times New Roman" w:cs="Times New Roman"/>
          <w:bCs/>
          <w:sz w:val="28"/>
          <w:szCs w:val="28"/>
        </w:rPr>
        <w:t>тствии с характеристиками КТРУ.</w:t>
      </w:r>
      <w:r w:rsidRPr="001A6E09">
        <w:rPr>
          <w:rFonts w:ascii="Times New Roman" w:hAnsi="Times New Roman" w:cs="Times New Roman"/>
          <w:bCs/>
          <w:sz w:val="28"/>
          <w:szCs w:val="28"/>
        </w:rPr>
        <w:t xml:space="preserve"> </w:t>
      </w:r>
      <w:r w:rsidR="001533DB" w:rsidRPr="001A6E09">
        <w:rPr>
          <w:rFonts w:ascii="Times New Roman" w:hAnsi="Times New Roman" w:cs="Times New Roman"/>
          <w:bCs/>
          <w:sz w:val="28"/>
          <w:szCs w:val="28"/>
        </w:rPr>
        <w:t xml:space="preserve"> </w:t>
      </w:r>
    </w:p>
    <w:p w:rsidR="0048706C" w:rsidRPr="001473E7" w:rsidRDefault="0048706C" w:rsidP="0048706C">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48706C" w:rsidRDefault="0048706C" w:rsidP="009F1C66">
      <w:pPr>
        <w:autoSpaceDE w:val="0"/>
        <w:autoSpaceDN w:val="0"/>
        <w:adjustRightInd w:val="0"/>
        <w:spacing w:after="0" w:line="240" w:lineRule="auto"/>
        <w:jc w:val="both"/>
        <w:outlineLvl w:val="0"/>
        <w:rPr>
          <w:rFonts w:ascii="Times New Roman" w:hAnsi="Times New Roman" w:cs="Times New Roman"/>
          <w:bCs/>
          <w:i/>
          <w:sz w:val="28"/>
          <w:szCs w:val="28"/>
        </w:rPr>
      </w:pPr>
      <w:r w:rsidRPr="001A6E09">
        <w:rPr>
          <w:rFonts w:ascii="Times New Roman" w:hAnsi="Times New Roman" w:cs="Times New Roman"/>
          <w:bCs/>
          <w:i/>
          <w:sz w:val="28"/>
          <w:szCs w:val="28"/>
        </w:rPr>
        <w:t>Не обосновали дополнительные характеристики товара или сделали это неубедительно</w:t>
      </w:r>
    </w:p>
    <w:p w:rsidR="002D0CCE" w:rsidRPr="001A6E09" w:rsidRDefault="002D0CCE" w:rsidP="009F1C66">
      <w:pPr>
        <w:autoSpaceDE w:val="0"/>
        <w:autoSpaceDN w:val="0"/>
        <w:adjustRightInd w:val="0"/>
        <w:spacing w:after="0" w:line="240" w:lineRule="auto"/>
        <w:jc w:val="both"/>
        <w:outlineLvl w:val="0"/>
        <w:rPr>
          <w:rFonts w:ascii="Times New Roman" w:hAnsi="Times New Roman" w:cs="Times New Roman"/>
          <w:bCs/>
          <w:i/>
          <w:sz w:val="28"/>
          <w:szCs w:val="28"/>
        </w:rPr>
      </w:pP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 xml:space="preserve">Заказчики по общему правилу </w:t>
      </w:r>
      <w:r w:rsidRPr="002D0CCE">
        <w:rPr>
          <w:rFonts w:ascii="Times New Roman" w:hAnsi="Times New Roman" w:cs="Times New Roman"/>
          <w:iCs/>
          <w:sz w:val="28"/>
          <w:szCs w:val="28"/>
        </w:rPr>
        <w:t>могут дополнить</w:t>
      </w:r>
      <w:r w:rsidRPr="001A6E09">
        <w:rPr>
          <w:rFonts w:ascii="Times New Roman" w:hAnsi="Times New Roman" w:cs="Times New Roman"/>
          <w:iCs/>
          <w:sz w:val="28"/>
          <w:szCs w:val="28"/>
        </w:rPr>
        <w:t xml:space="preserve"> параметры товара из КТРУ характеристиками не из каталога. Расширение </w:t>
      </w:r>
      <w:r w:rsidRPr="002D0CCE">
        <w:rPr>
          <w:rFonts w:ascii="Times New Roman" w:hAnsi="Times New Roman" w:cs="Times New Roman"/>
          <w:iCs/>
          <w:sz w:val="28"/>
          <w:szCs w:val="28"/>
        </w:rPr>
        <w:t xml:space="preserve">требований </w:t>
      </w:r>
      <w:hyperlink r:id="rId8" w:history="1">
        <w:r w:rsidRPr="002D0CCE">
          <w:rPr>
            <w:rFonts w:ascii="Times New Roman" w:hAnsi="Times New Roman" w:cs="Times New Roman"/>
            <w:iCs/>
            <w:sz w:val="28"/>
            <w:szCs w:val="28"/>
          </w:rPr>
          <w:t>нужно обосновать</w:t>
        </w:r>
      </w:hyperlink>
      <w:r w:rsidRPr="001A6E09">
        <w:rPr>
          <w:rFonts w:ascii="Times New Roman" w:hAnsi="Times New Roman" w:cs="Times New Roman"/>
          <w:iCs/>
          <w:sz w:val="28"/>
          <w:szCs w:val="28"/>
        </w:rPr>
        <w:t>.</w:t>
      </w:r>
    </w:p>
    <w:p w:rsidR="002D0CCE"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 xml:space="preserve">Претензии может вызвать и неподробное обоснование без конкретных причин. </w:t>
      </w:r>
    </w:p>
    <w:p w:rsidR="002D0CCE" w:rsidRDefault="002D0CCE" w:rsidP="006246FA">
      <w:pPr>
        <w:autoSpaceDE w:val="0"/>
        <w:autoSpaceDN w:val="0"/>
        <w:adjustRightInd w:val="0"/>
        <w:spacing w:after="0" w:line="240" w:lineRule="auto"/>
        <w:jc w:val="both"/>
        <w:rPr>
          <w:rFonts w:ascii="Times New Roman" w:hAnsi="Times New Roman" w:cs="Times New Roman"/>
          <w:iCs/>
          <w:sz w:val="28"/>
          <w:szCs w:val="28"/>
        </w:rPr>
      </w:pP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 xml:space="preserve">Так, мои коллеги </w:t>
      </w:r>
      <w:r w:rsidRPr="002D0CCE">
        <w:rPr>
          <w:rFonts w:ascii="Times New Roman" w:hAnsi="Times New Roman" w:cs="Times New Roman"/>
          <w:iCs/>
          <w:sz w:val="28"/>
          <w:szCs w:val="28"/>
        </w:rPr>
        <w:t>сочли</w:t>
      </w:r>
      <w:r w:rsidRPr="001A6E09">
        <w:rPr>
          <w:rFonts w:ascii="Times New Roman" w:hAnsi="Times New Roman" w:cs="Times New Roman"/>
          <w:iCs/>
          <w:sz w:val="28"/>
          <w:szCs w:val="28"/>
        </w:rPr>
        <w:t xml:space="preserve"> недостаточными общие фразы в техническом задании:</w:t>
      </w: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При обозрении технического задания, установлено, что заказчиком использованы следующие дополнительные характеристики с ненадлежащим обоснованием их использования, в частности:</w:t>
      </w: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 масса не более 8500 кг - обоснование "для обеспечения работы всех механизмов". Так, не представляется возможным определить, как масса экскаватора обеспечивает эффективность работы всех механизмов, в том числе каких механизмов. Такое же обоснование "для обеспечения работы всех механизмов" используется и для других позиций технического задания, в частности: число цилиндров, топливный бак (объем), тип КПП и др.</w:t>
      </w: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 xml:space="preserve">- тип двигателя дизельный с </w:t>
      </w:r>
      <w:proofErr w:type="spellStart"/>
      <w:r w:rsidRPr="001A6E09">
        <w:rPr>
          <w:rFonts w:ascii="Times New Roman" w:hAnsi="Times New Roman" w:cs="Times New Roman"/>
          <w:iCs/>
          <w:sz w:val="28"/>
          <w:szCs w:val="28"/>
        </w:rPr>
        <w:t>турбонадувом</w:t>
      </w:r>
      <w:proofErr w:type="spellEnd"/>
      <w:r w:rsidRPr="001A6E09">
        <w:rPr>
          <w:rFonts w:ascii="Times New Roman" w:hAnsi="Times New Roman" w:cs="Times New Roman"/>
          <w:iCs/>
          <w:sz w:val="28"/>
          <w:szCs w:val="28"/>
        </w:rPr>
        <w:t xml:space="preserve"> - обоснование "производственная необходимость". Так, не представляется возможность определить, в чем заключается необходимость, потребность заказчика. Такое же обоснование "производственная необходимость" используется и для других позиций технического задания, в частности: колесная формула, телескопическая рукоять, вилы перекидные (через ковш).</w:t>
      </w:r>
    </w:p>
    <w:p w:rsidR="0048706C" w:rsidRPr="001A6E09" w:rsidRDefault="0048706C" w:rsidP="006246FA">
      <w:pPr>
        <w:autoSpaceDE w:val="0"/>
        <w:autoSpaceDN w:val="0"/>
        <w:adjustRightInd w:val="0"/>
        <w:spacing w:after="0" w:line="240" w:lineRule="auto"/>
        <w:jc w:val="both"/>
        <w:rPr>
          <w:rFonts w:ascii="Times New Roman" w:hAnsi="Times New Roman" w:cs="Times New Roman"/>
          <w:iCs/>
          <w:sz w:val="28"/>
          <w:szCs w:val="28"/>
        </w:rPr>
      </w:pPr>
      <w:r w:rsidRPr="001A6E09">
        <w:rPr>
          <w:rFonts w:ascii="Times New Roman" w:hAnsi="Times New Roman" w:cs="Times New Roman"/>
          <w:iCs/>
          <w:sz w:val="28"/>
          <w:szCs w:val="28"/>
        </w:rPr>
        <w:t>Таким образом, заказчиком в техническом задании установлено ненадлежащее обоснование использования дополнительных характеристик, непредусмотренных позицией КТРУ, которое не позволяет сделать вывод о том, для чего такие характеристики требуются заказчику.</w:t>
      </w:r>
    </w:p>
    <w:p w:rsidR="0048706C" w:rsidRPr="0048706C" w:rsidRDefault="0048706C">
      <w:pPr>
        <w:rPr>
          <w:rFonts w:ascii="Times New Roman" w:hAnsi="Times New Roman" w:cs="Times New Roman"/>
          <w:sz w:val="28"/>
          <w:szCs w:val="28"/>
        </w:rPr>
      </w:pPr>
    </w:p>
    <w:p w:rsidR="004E31DC" w:rsidRPr="001576DE" w:rsidRDefault="009F1C66" w:rsidP="009F1C66">
      <w:pPr>
        <w:jc w:val="both"/>
        <w:rPr>
          <w:rFonts w:ascii="Times New Roman" w:hAnsi="Times New Roman" w:cs="Times New Roman"/>
          <w:b/>
          <w:i/>
          <w:color w:val="000000" w:themeColor="text1"/>
          <w:sz w:val="28"/>
          <w:szCs w:val="28"/>
          <w:u w:val="single"/>
        </w:rPr>
      </w:pPr>
      <w:r w:rsidRPr="001576DE">
        <w:rPr>
          <w:rFonts w:ascii="Times New Roman" w:hAnsi="Times New Roman" w:cs="Times New Roman"/>
          <w:b/>
          <w:i/>
          <w:color w:val="000000" w:themeColor="text1"/>
          <w:sz w:val="28"/>
          <w:szCs w:val="28"/>
        </w:rPr>
        <w:t xml:space="preserve">Ошибки в применении </w:t>
      </w:r>
      <w:proofErr w:type="spellStart"/>
      <w:r w:rsidRPr="001576DE">
        <w:rPr>
          <w:rFonts w:ascii="Times New Roman" w:hAnsi="Times New Roman" w:cs="Times New Roman"/>
          <w:b/>
          <w:i/>
          <w:color w:val="000000" w:themeColor="text1"/>
          <w:sz w:val="28"/>
          <w:szCs w:val="28"/>
        </w:rPr>
        <w:t>доптребований</w:t>
      </w:r>
      <w:proofErr w:type="spellEnd"/>
      <w:r w:rsidRPr="001576DE">
        <w:rPr>
          <w:rFonts w:ascii="Times New Roman" w:hAnsi="Times New Roman" w:cs="Times New Roman"/>
          <w:b/>
          <w:i/>
          <w:color w:val="000000" w:themeColor="text1"/>
          <w:sz w:val="28"/>
          <w:szCs w:val="28"/>
        </w:rPr>
        <w:t xml:space="preserve"> в соответствии с Постановлением Правительства</w:t>
      </w:r>
      <w:r w:rsidR="00B84E6A" w:rsidRPr="001576DE">
        <w:rPr>
          <w:rFonts w:ascii="Times New Roman" w:hAnsi="Times New Roman" w:cs="Times New Roman"/>
          <w:b/>
          <w:i/>
          <w:color w:val="000000" w:themeColor="text1"/>
          <w:sz w:val="28"/>
          <w:szCs w:val="28"/>
        </w:rPr>
        <w:t xml:space="preserve"> </w:t>
      </w:r>
      <w:r w:rsidRPr="001576DE">
        <w:rPr>
          <w:rFonts w:ascii="Times New Roman" w:hAnsi="Times New Roman" w:cs="Times New Roman"/>
          <w:b/>
          <w:i/>
          <w:color w:val="000000" w:themeColor="text1"/>
          <w:sz w:val="28"/>
          <w:szCs w:val="28"/>
        </w:rPr>
        <w:t xml:space="preserve">№ </w:t>
      </w:r>
      <w:r w:rsidR="00B84E6A" w:rsidRPr="001576DE">
        <w:rPr>
          <w:rFonts w:ascii="Times New Roman" w:hAnsi="Times New Roman" w:cs="Times New Roman"/>
          <w:b/>
          <w:i/>
          <w:color w:val="000000" w:themeColor="text1"/>
          <w:sz w:val="28"/>
          <w:szCs w:val="28"/>
        </w:rPr>
        <w:t>2571</w:t>
      </w:r>
      <w:r w:rsidRPr="001576DE">
        <w:rPr>
          <w:rFonts w:ascii="Times New Roman" w:hAnsi="Times New Roman" w:cs="Times New Roman"/>
          <w:b/>
          <w:i/>
          <w:color w:val="000000" w:themeColor="text1"/>
          <w:sz w:val="28"/>
          <w:szCs w:val="28"/>
        </w:rPr>
        <w:t xml:space="preserve"> </w:t>
      </w:r>
    </w:p>
    <w:p w:rsidR="00D96C06" w:rsidRPr="00520AEC" w:rsidRDefault="001A6E09" w:rsidP="009F1C66">
      <w:pPr>
        <w:autoSpaceDE w:val="0"/>
        <w:autoSpaceDN w:val="0"/>
        <w:adjustRightInd w:val="0"/>
        <w:spacing w:after="0" w:line="240" w:lineRule="auto"/>
        <w:jc w:val="both"/>
        <w:outlineLvl w:val="0"/>
        <w:rPr>
          <w:rFonts w:ascii="Times New Roman" w:hAnsi="Times New Roman" w:cs="Times New Roman"/>
          <w:bCs/>
          <w:sz w:val="28"/>
          <w:szCs w:val="28"/>
        </w:rPr>
      </w:pPr>
      <w:r w:rsidRPr="001576DE">
        <w:rPr>
          <w:rFonts w:ascii="Times New Roman" w:hAnsi="Times New Roman" w:cs="Times New Roman"/>
          <w:bCs/>
          <w:i/>
          <w:sz w:val="28"/>
          <w:szCs w:val="28"/>
        </w:rPr>
        <w:t>Заказчики у</w:t>
      </w:r>
      <w:r w:rsidR="00D96C06" w:rsidRPr="001576DE">
        <w:rPr>
          <w:rFonts w:ascii="Times New Roman" w:hAnsi="Times New Roman" w:cs="Times New Roman"/>
          <w:bCs/>
          <w:i/>
          <w:sz w:val="28"/>
          <w:szCs w:val="28"/>
        </w:rPr>
        <w:t xml:space="preserve">казывали в извещении </w:t>
      </w:r>
      <w:proofErr w:type="spellStart"/>
      <w:r w:rsidR="00D96C06" w:rsidRPr="001576DE">
        <w:rPr>
          <w:rFonts w:ascii="Times New Roman" w:hAnsi="Times New Roman" w:cs="Times New Roman"/>
          <w:bCs/>
          <w:i/>
          <w:sz w:val="28"/>
          <w:szCs w:val="28"/>
        </w:rPr>
        <w:t>доптребования</w:t>
      </w:r>
      <w:proofErr w:type="spellEnd"/>
      <w:r w:rsidR="00D96C06" w:rsidRPr="001576DE">
        <w:rPr>
          <w:rFonts w:ascii="Times New Roman" w:hAnsi="Times New Roman" w:cs="Times New Roman"/>
          <w:bCs/>
          <w:i/>
          <w:sz w:val="28"/>
          <w:szCs w:val="28"/>
        </w:rPr>
        <w:t>, но не детализировали их</w:t>
      </w:r>
      <w:r w:rsidR="00D96C06" w:rsidRPr="00520AEC">
        <w:rPr>
          <w:rFonts w:ascii="Times New Roman" w:hAnsi="Times New Roman" w:cs="Times New Roman"/>
          <w:bCs/>
          <w:sz w:val="28"/>
          <w:szCs w:val="28"/>
        </w:rPr>
        <w:t>:</w:t>
      </w:r>
    </w:p>
    <w:p w:rsidR="00B84E6A" w:rsidRPr="00520AEC" w:rsidRDefault="00B84E6A" w:rsidP="00D96C06">
      <w:pPr>
        <w:autoSpaceDE w:val="0"/>
        <w:autoSpaceDN w:val="0"/>
        <w:adjustRightInd w:val="0"/>
        <w:spacing w:after="0" w:line="240" w:lineRule="auto"/>
        <w:jc w:val="both"/>
        <w:rPr>
          <w:rFonts w:ascii="Times New Roman" w:hAnsi="Times New Roman" w:cs="Times New Roman"/>
          <w:bCs/>
          <w:sz w:val="28"/>
          <w:szCs w:val="28"/>
        </w:rPr>
      </w:pPr>
    </w:p>
    <w:p w:rsidR="00D96C06" w:rsidRPr="00520AEC" w:rsidRDefault="00D96C06" w:rsidP="006246FA">
      <w:pPr>
        <w:autoSpaceDE w:val="0"/>
        <w:autoSpaceDN w:val="0"/>
        <w:adjustRightInd w:val="0"/>
        <w:spacing w:after="0" w:line="240" w:lineRule="auto"/>
        <w:jc w:val="both"/>
        <w:rPr>
          <w:rFonts w:ascii="Times New Roman" w:hAnsi="Times New Roman" w:cs="Times New Roman"/>
          <w:bCs/>
          <w:sz w:val="28"/>
          <w:szCs w:val="28"/>
        </w:rPr>
      </w:pPr>
      <w:r w:rsidRPr="00520AEC">
        <w:rPr>
          <w:rFonts w:ascii="Times New Roman" w:hAnsi="Times New Roman" w:cs="Times New Roman"/>
          <w:bCs/>
          <w:sz w:val="28"/>
          <w:szCs w:val="28"/>
        </w:rPr>
        <w:t xml:space="preserve">- в извещении о закупке недостаточно просто предъявить </w:t>
      </w:r>
      <w:proofErr w:type="spellStart"/>
      <w:r w:rsidRPr="00520AEC">
        <w:rPr>
          <w:rFonts w:ascii="Times New Roman" w:hAnsi="Times New Roman" w:cs="Times New Roman"/>
          <w:bCs/>
          <w:sz w:val="28"/>
          <w:szCs w:val="28"/>
        </w:rPr>
        <w:t>доптребования</w:t>
      </w:r>
      <w:proofErr w:type="spellEnd"/>
      <w:r w:rsidRPr="00520AEC">
        <w:rPr>
          <w:rFonts w:ascii="Times New Roman" w:hAnsi="Times New Roman" w:cs="Times New Roman"/>
          <w:bCs/>
          <w:sz w:val="28"/>
          <w:szCs w:val="28"/>
        </w:rPr>
        <w:t xml:space="preserve"> к участникам. В нем нужно также указать:</w:t>
      </w:r>
    </w:p>
    <w:p w:rsidR="00D96C06" w:rsidRPr="00520AEC" w:rsidRDefault="00D96C06" w:rsidP="006246FA">
      <w:pPr>
        <w:autoSpaceDE w:val="0"/>
        <w:autoSpaceDN w:val="0"/>
        <w:adjustRightInd w:val="0"/>
        <w:spacing w:after="0" w:line="240" w:lineRule="auto"/>
        <w:jc w:val="both"/>
        <w:rPr>
          <w:rFonts w:ascii="Times New Roman" w:hAnsi="Times New Roman" w:cs="Times New Roman"/>
          <w:bCs/>
          <w:sz w:val="28"/>
          <w:szCs w:val="28"/>
        </w:rPr>
      </w:pPr>
      <w:r w:rsidRPr="00520AEC">
        <w:rPr>
          <w:rFonts w:ascii="Times New Roman" w:hAnsi="Times New Roman" w:cs="Times New Roman"/>
          <w:bCs/>
          <w:sz w:val="28"/>
          <w:szCs w:val="28"/>
        </w:rPr>
        <w:lastRenderedPageBreak/>
        <w:t>- перечень документов для подтверждения опыта</w:t>
      </w:r>
    </w:p>
    <w:p w:rsidR="00D96C06" w:rsidRPr="001A6E09" w:rsidRDefault="005E21E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w:t>
      </w:r>
      <w:r w:rsidR="00D96C06" w:rsidRPr="001A6E09">
        <w:rPr>
          <w:rFonts w:ascii="Times New Roman" w:hAnsi="Times New Roman" w:cs="Times New Roman"/>
          <w:bCs/>
          <w:sz w:val="28"/>
          <w:szCs w:val="28"/>
        </w:rPr>
        <w:t xml:space="preserve">Согласно </w:t>
      </w:r>
      <w:r w:rsidR="00D96C06" w:rsidRPr="00F8243C">
        <w:rPr>
          <w:rFonts w:ascii="Times New Roman" w:hAnsi="Times New Roman" w:cs="Times New Roman"/>
          <w:bCs/>
          <w:sz w:val="28"/>
          <w:szCs w:val="28"/>
        </w:rPr>
        <w:t>п. 17 ПП N 2571</w:t>
      </w:r>
      <w:r w:rsidR="00D96C06" w:rsidRPr="001A6E09">
        <w:rPr>
          <w:rFonts w:ascii="Times New Roman" w:hAnsi="Times New Roman" w:cs="Times New Roman"/>
          <w:bCs/>
          <w:sz w:val="28"/>
          <w:szCs w:val="28"/>
        </w:rPr>
        <w:t xml:space="preserve"> при проведении конкурентных процедур по ремонту, содержанию автомобильной дороги, к участникам закупки устанавливаются дополнительные требования, подтверждающиеся наличием опыта исполнения участником закупки договора, предусматривающего наличие у участника закупки следующего опыта выполнения работ:</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1)опыт исполнения договора строительного подряда, предусматривающего выполнение работ по строительству, реконструкции автомобильной дороги;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2) опыт исполнения договора, предусматривающего выполнение работ по капитальному ремонту автомобильной дороги;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3) опыт выполнения участником закупки, являющимся застройщиком, работ по строительству, реконструкции, капитальному ремонту автомобильной дороги.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При этом документами, подтверждающими соответствие участников закупки дополнительным требованиям, являются:</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1) исполненный договор;</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2) акт приемки объекта капитального строительства, а также акт (акты) выполненных работ, подтверждающий (подтверждающие) цену выполненных работ, если акт приемки объекта капитального строительства не содержит цену выполненных работ;</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3) разрешение на ввод объекта капитального строительства в эксплуатацию (за исключением случаев, при которых такое разрешение не выдается в соответствии с законодательством о градостроительной деятельности) или решение о технической готовности линейного объекта инфраструктуры к временной эксплуатации.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В случае наличия опыта, предусмотренного пунктом 2 графы "Дополнительные требования к участникам закупки" настоящей позиции: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1) исполненный договор;</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2) акт выполненных работ, подтверждающий цену выполненных работ.</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В случае наличия опыта, предусмотренного пунктом 3 графы "Дополнительные требования к участникам закупки" настоящей позиции: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1) раздел 11 "Смета на строительство объектов капитального строительства" проектной документации;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2) разрешение на ввод объекта капитального строительства в эксплуатацию или решение о технической готовности линейного объекта инфраструктуры к временной эксплуатации.</w:t>
      </w:r>
    </w:p>
    <w:p w:rsidR="00D96C06" w:rsidRPr="001A6E09"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A6E09">
        <w:rPr>
          <w:rFonts w:ascii="Times New Roman" w:hAnsi="Times New Roman" w:cs="Times New Roman"/>
          <w:bCs/>
          <w:sz w:val="28"/>
          <w:szCs w:val="28"/>
        </w:rPr>
        <w:t xml:space="preserve">Вместе с тем, извещение в нарушение </w:t>
      </w:r>
      <w:r w:rsidRPr="00F8243C">
        <w:rPr>
          <w:rFonts w:ascii="Times New Roman" w:hAnsi="Times New Roman" w:cs="Times New Roman"/>
          <w:bCs/>
          <w:sz w:val="28"/>
          <w:szCs w:val="28"/>
        </w:rPr>
        <w:t xml:space="preserve">п. 12 ч. 1 ст. 42 </w:t>
      </w:r>
      <w:r w:rsidRPr="001A6E09">
        <w:rPr>
          <w:rFonts w:ascii="Times New Roman" w:hAnsi="Times New Roman" w:cs="Times New Roman"/>
          <w:bCs/>
          <w:sz w:val="28"/>
          <w:szCs w:val="28"/>
        </w:rPr>
        <w:t>Закона о контрактной системе не содержит исчерпывающий перечень документов, подтверждающих соответствие участника закупки таким требованиям.</w:t>
      </w:r>
    </w:p>
    <w:p w:rsidR="005E21E6" w:rsidRPr="001533DB" w:rsidRDefault="00D96C06" w:rsidP="006246FA">
      <w:pPr>
        <w:autoSpaceDE w:val="0"/>
        <w:autoSpaceDN w:val="0"/>
        <w:adjustRightInd w:val="0"/>
        <w:spacing w:after="0" w:line="240" w:lineRule="auto"/>
        <w:ind w:firstLine="540"/>
        <w:jc w:val="both"/>
        <w:rPr>
          <w:rFonts w:ascii="Times New Roman" w:hAnsi="Times New Roman" w:cs="Times New Roman"/>
          <w:bCs/>
          <w:sz w:val="28"/>
          <w:szCs w:val="28"/>
        </w:rPr>
      </w:pPr>
      <w:r w:rsidRPr="001533DB">
        <w:rPr>
          <w:rFonts w:ascii="Times New Roman" w:hAnsi="Times New Roman" w:cs="Times New Roman"/>
          <w:bCs/>
          <w:sz w:val="28"/>
          <w:szCs w:val="28"/>
        </w:rPr>
        <w:t>При этом факт того, что указанные сведения направляются Заказчику Оператором ЭТП, не освобождает Заказчика, Уполномоченный орган от прямой обязанности включения в извещении такой информации, так как все участники закупки должны быть осведомлены о перечне документов, необходимых для участия в аукционе.</w:t>
      </w:r>
      <w:r w:rsidR="005E21E6" w:rsidRPr="001533DB">
        <w:rPr>
          <w:rFonts w:ascii="Times New Roman" w:hAnsi="Times New Roman" w:cs="Times New Roman"/>
          <w:bCs/>
          <w:sz w:val="28"/>
          <w:szCs w:val="28"/>
        </w:rPr>
        <w:t xml:space="preserve">» </w:t>
      </w:r>
    </w:p>
    <w:p w:rsidR="005E21E6" w:rsidRPr="001473E7" w:rsidRDefault="005E21E6" w:rsidP="005E21E6">
      <w:pPr>
        <w:autoSpaceDE w:val="0"/>
        <w:autoSpaceDN w:val="0"/>
        <w:adjustRightInd w:val="0"/>
        <w:spacing w:after="0" w:line="240" w:lineRule="auto"/>
        <w:jc w:val="both"/>
        <w:rPr>
          <w:rFonts w:ascii="Times New Roman" w:hAnsi="Times New Roman" w:cs="Times New Roman"/>
          <w:iCs/>
          <w:sz w:val="28"/>
          <w:szCs w:val="28"/>
        </w:rPr>
      </w:pPr>
    </w:p>
    <w:p w:rsidR="005E21E6" w:rsidRPr="000D3387" w:rsidRDefault="000D3387" w:rsidP="000D3387">
      <w:pPr>
        <w:autoSpaceDE w:val="0"/>
        <w:autoSpaceDN w:val="0"/>
        <w:adjustRightInd w:val="0"/>
        <w:spacing w:after="0" w:line="240" w:lineRule="auto"/>
        <w:jc w:val="both"/>
        <w:rPr>
          <w:rFonts w:ascii="Times New Roman" w:hAnsi="Times New Roman" w:cs="Times New Roman"/>
          <w:i/>
          <w:iCs/>
          <w:sz w:val="28"/>
          <w:szCs w:val="28"/>
        </w:rPr>
      </w:pPr>
      <w:r w:rsidRPr="000D3387">
        <w:rPr>
          <w:rFonts w:ascii="Times New Roman" w:hAnsi="Times New Roman" w:cs="Times New Roman"/>
          <w:i/>
          <w:iCs/>
          <w:sz w:val="28"/>
          <w:szCs w:val="28"/>
        </w:rPr>
        <w:t>З</w:t>
      </w:r>
      <w:r w:rsidR="005E21E6" w:rsidRPr="000D3387">
        <w:rPr>
          <w:rFonts w:ascii="Times New Roman" w:hAnsi="Times New Roman" w:cs="Times New Roman"/>
          <w:i/>
          <w:iCs/>
          <w:sz w:val="28"/>
          <w:szCs w:val="28"/>
        </w:rPr>
        <w:t>а какой период учитывают опыт и какие контракты (договоры) принимают для оценки:</w:t>
      </w:r>
    </w:p>
    <w:p w:rsidR="005E21E6" w:rsidRPr="001473E7" w:rsidRDefault="005E21E6" w:rsidP="005E21E6">
      <w:pPr>
        <w:autoSpaceDE w:val="0"/>
        <w:autoSpaceDN w:val="0"/>
        <w:adjustRightInd w:val="0"/>
        <w:spacing w:after="0" w:line="240" w:lineRule="auto"/>
        <w:ind w:firstLine="709"/>
        <w:jc w:val="both"/>
        <w:rPr>
          <w:rFonts w:ascii="Times New Roman" w:hAnsi="Times New Roman" w:cs="Times New Roman"/>
          <w:b/>
          <w:iCs/>
          <w:sz w:val="28"/>
          <w:szCs w:val="28"/>
        </w:rPr>
      </w:pPr>
    </w:p>
    <w:p w:rsidR="005E21E6" w:rsidRPr="000D3387" w:rsidRDefault="005E21E6" w:rsidP="001576DE">
      <w:pPr>
        <w:autoSpaceDE w:val="0"/>
        <w:autoSpaceDN w:val="0"/>
        <w:adjustRightInd w:val="0"/>
        <w:spacing w:after="0" w:line="240" w:lineRule="auto"/>
        <w:jc w:val="both"/>
        <w:rPr>
          <w:rFonts w:ascii="Times New Roman" w:hAnsi="Times New Roman" w:cs="Times New Roman"/>
          <w:bCs/>
          <w:sz w:val="28"/>
          <w:szCs w:val="28"/>
        </w:rPr>
      </w:pPr>
      <w:r w:rsidRPr="000D3387">
        <w:rPr>
          <w:rFonts w:ascii="Times New Roman" w:hAnsi="Times New Roman" w:cs="Times New Roman"/>
          <w:bCs/>
          <w:sz w:val="28"/>
          <w:szCs w:val="28"/>
        </w:rPr>
        <w:t>Заказчиком установлены дополнительные требования к участникам закупки.</w:t>
      </w:r>
      <w:r w:rsidR="001576DE">
        <w:rPr>
          <w:rFonts w:ascii="Times New Roman" w:hAnsi="Times New Roman" w:cs="Times New Roman"/>
          <w:bCs/>
          <w:sz w:val="28"/>
          <w:szCs w:val="28"/>
        </w:rPr>
        <w:t xml:space="preserve"> </w:t>
      </w:r>
      <w:r w:rsidRPr="000D3387">
        <w:rPr>
          <w:rFonts w:ascii="Times New Roman" w:hAnsi="Times New Roman" w:cs="Times New Roman"/>
          <w:bCs/>
          <w:sz w:val="28"/>
          <w:szCs w:val="28"/>
        </w:rPr>
        <w:t xml:space="preserve">Вместе с тем, не установлено, что опытом исполнения договора, предусмотренным приложением в графе "Дополнительные требования к участникам закупки", считается с учетом положений настоящего </w:t>
      </w:r>
      <w:r w:rsidRPr="00F8243C">
        <w:rPr>
          <w:rFonts w:ascii="Times New Roman" w:hAnsi="Times New Roman" w:cs="Times New Roman"/>
          <w:bCs/>
          <w:sz w:val="28"/>
          <w:szCs w:val="28"/>
        </w:rPr>
        <w:t>пункта</w:t>
      </w:r>
      <w:r w:rsidRPr="000D3387">
        <w:rPr>
          <w:rFonts w:ascii="Times New Roman" w:hAnsi="Times New Roman" w:cs="Times New Roman"/>
          <w:bCs/>
          <w:sz w:val="28"/>
          <w:szCs w:val="28"/>
        </w:rPr>
        <w:t xml:space="preserve"> опыт исполнения участником закупки договора, предметом которого являются поставка одного или нескольких товаров, выполнение одной или нескольких работ, оказание одной или нескольких услуг, указанных в приложении в соответствующей позиции в графе "Дополнительные требования к участникам закупки", а также опытом исполнения договора, предусмотренным приложением в графе "Дополнительные требования к участникам закупки", считается такой опыт участника закупки за 5 лет до дня окончания срока подачи заявок на участие в закупке с учетом правопреемства (в случае наличия подтверждающего документа).</w:t>
      </w:r>
    </w:p>
    <w:p w:rsidR="00F8243C" w:rsidRDefault="005E21E6" w:rsidP="001576DE">
      <w:pPr>
        <w:autoSpaceDE w:val="0"/>
        <w:autoSpaceDN w:val="0"/>
        <w:adjustRightInd w:val="0"/>
        <w:spacing w:before="240" w:after="0" w:line="240" w:lineRule="auto"/>
        <w:jc w:val="both"/>
        <w:rPr>
          <w:rFonts w:ascii="Times New Roman" w:hAnsi="Times New Roman" w:cs="Times New Roman"/>
          <w:bCs/>
          <w:sz w:val="28"/>
          <w:szCs w:val="28"/>
        </w:rPr>
      </w:pPr>
      <w:r w:rsidRPr="000D3387">
        <w:rPr>
          <w:rFonts w:ascii="Times New Roman" w:hAnsi="Times New Roman" w:cs="Times New Roman"/>
          <w:bCs/>
          <w:sz w:val="28"/>
          <w:szCs w:val="28"/>
        </w:rPr>
        <w:t xml:space="preserve">Также заказчиком не указано, что договором считается контракт, заключенный и исполненный в соответствии с </w:t>
      </w:r>
      <w:r w:rsidRPr="00F8243C">
        <w:rPr>
          <w:rFonts w:ascii="Times New Roman" w:hAnsi="Times New Roman" w:cs="Times New Roman"/>
          <w:bCs/>
          <w:sz w:val="28"/>
          <w:szCs w:val="28"/>
        </w:rPr>
        <w:t>Законом</w:t>
      </w:r>
      <w:r w:rsidRPr="000D3387">
        <w:rPr>
          <w:rFonts w:ascii="Times New Roman" w:hAnsi="Times New Roman" w:cs="Times New Roman"/>
          <w:bCs/>
          <w:sz w:val="28"/>
          <w:szCs w:val="28"/>
        </w:rPr>
        <w:t xml:space="preserve"> о контрактной системе, либо договор, заключенный и исполненный в соответствии с Федеральным </w:t>
      </w:r>
      <w:r w:rsidRPr="00F8243C">
        <w:rPr>
          <w:rFonts w:ascii="Times New Roman" w:hAnsi="Times New Roman" w:cs="Times New Roman"/>
          <w:bCs/>
          <w:sz w:val="28"/>
          <w:szCs w:val="28"/>
        </w:rPr>
        <w:t>законом</w:t>
      </w:r>
      <w:r w:rsidRPr="000D3387">
        <w:rPr>
          <w:rFonts w:ascii="Times New Roman" w:hAnsi="Times New Roman" w:cs="Times New Roman"/>
          <w:bCs/>
          <w:sz w:val="28"/>
          <w:szCs w:val="28"/>
        </w:rPr>
        <w:t xml:space="preserve"> "О закупках товаров, работ, услуг отде</w:t>
      </w:r>
      <w:r w:rsidR="001576DE">
        <w:rPr>
          <w:rFonts w:ascii="Times New Roman" w:hAnsi="Times New Roman" w:cs="Times New Roman"/>
          <w:bCs/>
          <w:sz w:val="28"/>
          <w:szCs w:val="28"/>
        </w:rPr>
        <w:t>льными видами юридических лиц".</w:t>
      </w:r>
      <w:r w:rsidR="00DB3202" w:rsidRPr="000D3387">
        <w:rPr>
          <w:rFonts w:ascii="Times New Roman" w:hAnsi="Times New Roman" w:cs="Times New Roman"/>
          <w:bCs/>
          <w:sz w:val="28"/>
          <w:szCs w:val="28"/>
        </w:rPr>
        <w:t xml:space="preserve"> </w:t>
      </w:r>
    </w:p>
    <w:p w:rsidR="005E21E6" w:rsidRPr="00F8243C" w:rsidRDefault="001576DE" w:rsidP="001576DE">
      <w:pPr>
        <w:autoSpaceDE w:val="0"/>
        <w:autoSpaceDN w:val="0"/>
        <w:adjustRightInd w:val="0"/>
        <w:spacing w:before="240" w:after="0" w:line="240" w:lineRule="auto"/>
        <w:jc w:val="both"/>
        <w:rPr>
          <w:rFonts w:ascii="Times New Roman" w:hAnsi="Times New Roman" w:cs="Times New Roman"/>
          <w:b/>
          <w:bCs/>
          <w:sz w:val="28"/>
          <w:szCs w:val="28"/>
        </w:rPr>
      </w:pPr>
      <w:proofErr w:type="gramStart"/>
      <w:r w:rsidRPr="00F8243C">
        <w:rPr>
          <w:rFonts w:ascii="Times New Roman" w:hAnsi="Times New Roman" w:cs="Times New Roman"/>
          <w:b/>
          <w:bCs/>
          <w:sz w:val="28"/>
          <w:szCs w:val="28"/>
        </w:rPr>
        <w:t xml:space="preserve">Практика </w:t>
      </w:r>
      <w:r w:rsidR="00DB3202" w:rsidRPr="00F8243C">
        <w:rPr>
          <w:rFonts w:ascii="Times New Roman" w:hAnsi="Times New Roman" w:cs="Times New Roman"/>
          <w:b/>
          <w:bCs/>
          <w:sz w:val="28"/>
          <w:szCs w:val="28"/>
        </w:rPr>
        <w:t xml:space="preserve"> Приморского</w:t>
      </w:r>
      <w:proofErr w:type="gramEnd"/>
      <w:r w:rsidR="00DB3202" w:rsidRPr="00F8243C">
        <w:rPr>
          <w:rFonts w:ascii="Times New Roman" w:hAnsi="Times New Roman" w:cs="Times New Roman"/>
          <w:b/>
          <w:bCs/>
          <w:sz w:val="28"/>
          <w:szCs w:val="28"/>
        </w:rPr>
        <w:t xml:space="preserve"> УФАС России.</w:t>
      </w:r>
    </w:p>
    <w:p w:rsidR="00090D56" w:rsidRPr="00520AEC" w:rsidRDefault="00090D56" w:rsidP="00D138CA">
      <w:pPr>
        <w:autoSpaceDE w:val="0"/>
        <w:autoSpaceDN w:val="0"/>
        <w:adjustRightInd w:val="0"/>
        <w:spacing w:after="0" w:line="240" w:lineRule="auto"/>
        <w:ind w:firstLine="540"/>
        <w:jc w:val="both"/>
        <w:outlineLvl w:val="0"/>
        <w:rPr>
          <w:rFonts w:ascii="Times New Roman" w:hAnsi="Times New Roman" w:cs="Times New Roman"/>
          <w:bCs/>
          <w:i/>
          <w:sz w:val="28"/>
          <w:szCs w:val="28"/>
        </w:rPr>
      </w:pPr>
    </w:p>
    <w:p w:rsidR="00D138CA" w:rsidRPr="00F8243C" w:rsidRDefault="00D138CA" w:rsidP="001576DE">
      <w:pPr>
        <w:autoSpaceDE w:val="0"/>
        <w:autoSpaceDN w:val="0"/>
        <w:adjustRightInd w:val="0"/>
        <w:spacing w:after="0" w:line="240" w:lineRule="auto"/>
        <w:jc w:val="both"/>
        <w:outlineLvl w:val="0"/>
        <w:rPr>
          <w:rFonts w:ascii="Times New Roman" w:hAnsi="Times New Roman" w:cs="Times New Roman"/>
          <w:bCs/>
          <w:i/>
          <w:sz w:val="28"/>
          <w:szCs w:val="28"/>
        </w:rPr>
      </w:pPr>
      <w:r w:rsidRPr="00F8243C">
        <w:rPr>
          <w:rFonts w:ascii="Times New Roman" w:hAnsi="Times New Roman" w:cs="Times New Roman"/>
          <w:bCs/>
          <w:i/>
          <w:sz w:val="28"/>
          <w:szCs w:val="28"/>
        </w:rPr>
        <w:t xml:space="preserve">Не применяли </w:t>
      </w:r>
      <w:proofErr w:type="spellStart"/>
      <w:r w:rsidRPr="00F8243C">
        <w:rPr>
          <w:rFonts w:ascii="Times New Roman" w:hAnsi="Times New Roman" w:cs="Times New Roman"/>
          <w:bCs/>
          <w:i/>
          <w:sz w:val="28"/>
          <w:szCs w:val="28"/>
        </w:rPr>
        <w:t>доптребования</w:t>
      </w:r>
      <w:proofErr w:type="spellEnd"/>
      <w:r w:rsidRPr="00F8243C">
        <w:rPr>
          <w:rFonts w:ascii="Times New Roman" w:hAnsi="Times New Roman" w:cs="Times New Roman"/>
          <w:bCs/>
          <w:i/>
          <w:sz w:val="28"/>
          <w:szCs w:val="28"/>
        </w:rPr>
        <w:t xml:space="preserve"> в сфере дорожной деятельности из-за особенностей объектов или работ</w:t>
      </w:r>
      <w:r w:rsidR="00F8243C" w:rsidRPr="00F8243C">
        <w:rPr>
          <w:rFonts w:ascii="Times New Roman" w:hAnsi="Times New Roman" w:cs="Times New Roman"/>
          <w:bCs/>
          <w:i/>
          <w:sz w:val="28"/>
          <w:szCs w:val="28"/>
        </w:rPr>
        <w:t>.</w:t>
      </w:r>
    </w:p>
    <w:p w:rsidR="00F8243C" w:rsidRPr="00520AEC" w:rsidRDefault="00F8243C" w:rsidP="001576DE">
      <w:pPr>
        <w:autoSpaceDE w:val="0"/>
        <w:autoSpaceDN w:val="0"/>
        <w:adjustRightInd w:val="0"/>
        <w:spacing w:after="0" w:line="240" w:lineRule="auto"/>
        <w:jc w:val="both"/>
        <w:outlineLvl w:val="0"/>
        <w:rPr>
          <w:rFonts w:ascii="Times New Roman" w:hAnsi="Times New Roman" w:cs="Times New Roman"/>
          <w:bCs/>
          <w:sz w:val="28"/>
          <w:szCs w:val="28"/>
        </w:rPr>
      </w:pPr>
    </w:p>
    <w:p w:rsidR="002B0368" w:rsidRPr="00520AEC" w:rsidRDefault="002B0368" w:rsidP="001576DE">
      <w:pPr>
        <w:autoSpaceDE w:val="0"/>
        <w:autoSpaceDN w:val="0"/>
        <w:adjustRightInd w:val="0"/>
        <w:spacing w:after="0" w:line="240" w:lineRule="auto"/>
        <w:jc w:val="both"/>
        <w:rPr>
          <w:rFonts w:ascii="Times New Roman" w:hAnsi="Times New Roman" w:cs="Times New Roman"/>
          <w:iCs/>
          <w:sz w:val="28"/>
          <w:szCs w:val="28"/>
        </w:rPr>
      </w:pPr>
      <w:r w:rsidRPr="00520AEC">
        <w:rPr>
          <w:rFonts w:ascii="Times New Roman" w:hAnsi="Times New Roman" w:cs="Times New Roman"/>
          <w:iCs/>
          <w:sz w:val="28"/>
          <w:szCs w:val="28"/>
        </w:rPr>
        <w:t xml:space="preserve">Контролеры считают, </w:t>
      </w:r>
      <w:r w:rsidRPr="00F8243C">
        <w:rPr>
          <w:rFonts w:ascii="Times New Roman" w:hAnsi="Times New Roman" w:cs="Times New Roman"/>
          <w:iCs/>
          <w:sz w:val="28"/>
          <w:szCs w:val="28"/>
        </w:rPr>
        <w:t xml:space="preserve">что </w:t>
      </w:r>
      <w:hyperlink r:id="rId9" w:history="1">
        <w:proofErr w:type="spellStart"/>
        <w:r w:rsidRPr="00F8243C">
          <w:rPr>
            <w:rFonts w:ascii="Times New Roman" w:hAnsi="Times New Roman" w:cs="Times New Roman"/>
            <w:iCs/>
            <w:sz w:val="28"/>
            <w:szCs w:val="28"/>
          </w:rPr>
          <w:t>доптребования</w:t>
        </w:r>
        <w:proofErr w:type="spellEnd"/>
      </w:hyperlink>
      <w:r w:rsidRPr="00520AEC">
        <w:rPr>
          <w:rFonts w:ascii="Times New Roman" w:hAnsi="Times New Roman" w:cs="Times New Roman"/>
          <w:iCs/>
          <w:sz w:val="28"/>
          <w:szCs w:val="28"/>
        </w:rPr>
        <w:t xml:space="preserve"> в этой сфере нужны не только когда речь идет о самих </w:t>
      </w:r>
      <w:r w:rsidR="001576DE">
        <w:rPr>
          <w:rFonts w:ascii="Times New Roman" w:hAnsi="Times New Roman" w:cs="Times New Roman"/>
          <w:iCs/>
          <w:sz w:val="28"/>
          <w:szCs w:val="28"/>
        </w:rPr>
        <w:t>дорогах, но и при закупке работ по</w:t>
      </w:r>
      <w:r w:rsidRPr="00520AEC">
        <w:rPr>
          <w:rFonts w:ascii="Times New Roman" w:hAnsi="Times New Roman" w:cs="Times New Roman"/>
          <w:iCs/>
          <w:sz w:val="28"/>
          <w:szCs w:val="28"/>
        </w:rPr>
        <w:t xml:space="preserve"> устройству автобусных остановок</w:t>
      </w:r>
    </w:p>
    <w:p w:rsidR="00974B7B" w:rsidRPr="001576DE" w:rsidRDefault="00974B7B"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 xml:space="preserve">Приказом Минтранса России от 16.11.2012 N 402 утверждена </w:t>
      </w:r>
      <w:r w:rsidRPr="00F8243C">
        <w:rPr>
          <w:rFonts w:ascii="Times New Roman" w:hAnsi="Times New Roman" w:cs="Times New Roman"/>
          <w:bCs/>
          <w:sz w:val="28"/>
          <w:szCs w:val="28"/>
        </w:rPr>
        <w:t xml:space="preserve">Классификация </w:t>
      </w:r>
      <w:r w:rsidRPr="001576DE">
        <w:rPr>
          <w:rFonts w:ascii="Times New Roman" w:hAnsi="Times New Roman" w:cs="Times New Roman"/>
          <w:bCs/>
          <w:sz w:val="28"/>
          <w:szCs w:val="28"/>
        </w:rPr>
        <w:t>работ по капитальному ремонту, ремонту и содержанию автомобильных дорог, которая предназначена для использования при планировании объемов дорожных работ, в том числе при их проектировании и формировании программ дорожных работ на краткосрочный и среднесрочный периоды.</w:t>
      </w:r>
    </w:p>
    <w:p w:rsidR="00974B7B" w:rsidRPr="001576DE" w:rsidRDefault="00974B7B" w:rsidP="001576DE">
      <w:pPr>
        <w:autoSpaceDE w:val="0"/>
        <w:autoSpaceDN w:val="0"/>
        <w:adjustRightInd w:val="0"/>
        <w:spacing w:before="240"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 xml:space="preserve">К комплексу работ капитального ремонта по доведению параметров ремонтируемых участков автомобильной дороги и/или искусственных дорожных сооружений на них до значений, соответствующих ее фактической технической категории, без изменения границ полосы отвода, относятся работы по устройству недостающих остановочных и посадочных площадок и автопавильонов на автобусных остановках, тротуаров, туалетов, площадок для остановки или стоянки автомобилей с обустройством для отдыха участников движения, смотровыми ямами или эстакадами, с оборудованием знаками и ограждениями (подпункт "в" подпункта </w:t>
      </w:r>
      <w:r w:rsidRPr="00F8243C">
        <w:rPr>
          <w:rFonts w:ascii="Times New Roman" w:hAnsi="Times New Roman" w:cs="Times New Roman"/>
          <w:bCs/>
          <w:sz w:val="28"/>
          <w:szCs w:val="28"/>
        </w:rPr>
        <w:t xml:space="preserve">4 </w:t>
      </w:r>
      <w:hyperlink r:id="rId10" w:history="1">
        <w:r w:rsidRPr="00F8243C">
          <w:rPr>
            <w:rFonts w:ascii="Times New Roman" w:hAnsi="Times New Roman" w:cs="Times New Roman"/>
            <w:bCs/>
            <w:sz w:val="28"/>
            <w:szCs w:val="28"/>
          </w:rPr>
          <w:t>пункта 4</w:t>
        </w:r>
      </w:hyperlink>
      <w:r w:rsidRPr="001576DE">
        <w:rPr>
          <w:rFonts w:ascii="Times New Roman" w:hAnsi="Times New Roman" w:cs="Times New Roman"/>
          <w:bCs/>
          <w:sz w:val="28"/>
          <w:szCs w:val="28"/>
        </w:rPr>
        <w:t xml:space="preserve"> приказа Минтранса России от 16.11.2012 N 402).</w:t>
      </w:r>
    </w:p>
    <w:p w:rsidR="00974B7B" w:rsidRPr="001473E7" w:rsidRDefault="00974B7B" w:rsidP="00974B7B">
      <w:pPr>
        <w:autoSpaceDE w:val="0"/>
        <w:autoSpaceDN w:val="0"/>
        <w:adjustRightInd w:val="0"/>
        <w:spacing w:before="240" w:after="0" w:line="240" w:lineRule="auto"/>
        <w:jc w:val="both"/>
        <w:rPr>
          <w:rFonts w:ascii="Times New Roman" w:hAnsi="Times New Roman" w:cs="Times New Roman"/>
          <w:bCs/>
          <w:i/>
          <w:sz w:val="28"/>
          <w:szCs w:val="28"/>
        </w:rPr>
      </w:pPr>
      <w:r w:rsidRPr="001576DE">
        <w:rPr>
          <w:rFonts w:ascii="Times New Roman" w:hAnsi="Times New Roman" w:cs="Times New Roman"/>
          <w:bCs/>
          <w:sz w:val="28"/>
          <w:szCs w:val="28"/>
        </w:rPr>
        <w:t>Следовательно, работы по устройству остановок относятся к капитальн</w:t>
      </w:r>
      <w:r w:rsidR="001576DE">
        <w:rPr>
          <w:rFonts w:ascii="Times New Roman" w:hAnsi="Times New Roman" w:cs="Times New Roman"/>
          <w:bCs/>
          <w:sz w:val="28"/>
          <w:szCs w:val="28"/>
        </w:rPr>
        <w:t>ому ремонту автомобильных дорог</w:t>
      </w:r>
      <w:r w:rsidRPr="001576DE">
        <w:rPr>
          <w:rFonts w:ascii="Times New Roman" w:hAnsi="Times New Roman" w:cs="Times New Roman"/>
          <w:bCs/>
          <w:sz w:val="28"/>
          <w:szCs w:val="28"/>
        </w:rPr>
        <w:t>.</w:t>
      </w:r>
      <w:r w:rsidRPr="001473E7">
        <w:rPr>
          <w:rFonts w:ascii="Times New Roman" w:hAnsi="Times New Roman" w:cs="Times New Roman"/>
          <w:bCs/>
          <w:i/>
          <w:sz w:val="28"/>
          <w:szCs w:val="28"/>
        </w:rPr>
        <w:t xml:space="preserve">  </w:t>
      </w:r>
    </w:p>
    <w:p w:rsidR="00974B7B" w:rsidRPr="001473E7" w:rsidRDefault="00974B7B" w:rsidP="00974B7B">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974B7B" w:rsidRPr="001576DE" w:rsidRDefault="001576DE" w:rsidP="00974B7B">
      <w:pPr>
        <w:autoSpaceDE w:val="0"/>
        <w:autoSpaceDN w:val="0"/>
        <w:adjustRightInd w:val="0"/>
        <w:spacing w:after="0" w:line="240" w:lineRule="auto"/>
        <w:ind w:firstLine="540"/>
        <w:jc w:val="both"/>
        <w:outlineLvl w:val="0"/>
        <w:rPr>
          <w:rFonts w:ascii="Times New Roman" w:hAnsi="Times New Roman" w:cs="Times New Roman"/>
          <w:bCs/>
          <w:i/>
          <w:sz w:val="28"/>
          <w:szCs w:val="28"/>
        </w:rPr>
      </w:pPr>
      <w:r>
        <w:rPr>
          <w:rFonts w:ascii="Times New Roman" w:hAnsi="Times New Roman" w:cs="Times New Roman"/>
          <w:bCs/>
          <w:i/>
          <w:sz w:val="28"/>
          <w:szCs w:val="28"/>
        </w:rPr>
        <w:t xml:space="preserve">Заказчиками применяются </w:t>
      </w:r>
      <w:r w:rsidR="00974B7B" w:rsidRPr="001576DE">
        <w:rPr>
          <w:rFonts w:ascii="Times New Roman" w:hAnsi="Times New Roman" w:cs="Times New Roman"/>
          <w:bCs/>
          <w:i/>
          <w:sz w:val="28"/>
          <w:szCs w:val="28"/>
        </w:rPr>
        <w:t xml:space="preserve">не те </w:t>
      </w:r>
      <w:proofErr w:type="spellStart"/>
      <w:r w:rsidR="00974B7B" w:rsidRPr="001576DE">
        <w:rPr>
          <w:rFonts w:ascii="Times New Roman" w:hAnsi="Times New Roman" w:cs="Times New Roman"/>
          <w:bCs/>
          <w:i/>
          <w:sz w:val="28"/>
          <w:szCs w:val="28"/>
        </w:rPr>
        <w:t>доптребования</w:t>
      </w:r>
      <w:proofErr w:type="spellEnd"/>
    </w:p>
    <w:p w:rsidR="00974B7B" w:rsidRPr="001576DE" w:rsidRDefault="001576DE"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lastRenderedPageBreak/>
        <w:t xml:space="preserve">В качестве примера закупка - капитального ремонта моста. </w:t>
      </w:r>
      <w:r w:rsidR="00974B7B" w:rsidRPr="001576DE">
        <w:rPr>
          <w:rFonts w:ascii="Times New Roman" w:hAnsi="Times New Roman" w:cs="Times New Roman"/>
          <w:bCs/>
          <w:sz w:val="28"/>
          <w:szCs w:val="28"/>
        </w:rPr>
        <w:t xml:space="preserve">В соответствии с извещением о проведении Конкурса Заказчиком установлены дополнительные требования к участникам закупки в соответствии с </w:t>
      </w:r>
      <w:r w:rsidR="00974B7B" w:rsidRPr="00F8243C">
        <w:rPr>
          <w:rFonts w:ascii="Times New Roman" w:hAnsi="Times New Roman" w:cs="Times New Roman"/>
          <w:bCs/>
          <w:sz w:val="28"/>
          <w:szCs w:val="28"/>
        </w:rPr>
        <w:t>пунктом 17</w:t>
      </w:r>
      <w:r w:rsidR="00974B7B" w:rsidRPr="001576DE">
        <w:rPr>
          <w:rFonts w:ascii="Times New Roman" w:hAnsi="Times New Roman" w:cs="Times New Roman"/>
          <w:bCs/>
          <w:sz w:val="28"/>
          <w:szCs w:val="28"/>
        </w:rPr>
        <w:t xml:space="preserve"> приложения к Постановлению N 2571.</w:t>
      </w:r>
    </w:p>
    <w:p w:rsidR="001576DE" w:rsidRPr="001576DE" w:rsidRDefault="001576DE"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В свою очередь согласно доводам жалобы, Заявитель считает, что мост – это линейный объект, соответственно необходимо было применять п. 11 ПП2571</w:t>
      </w:r>
    </w:p>
    <w:p w:rsidR="00974B7B" w:rsidRPr="001576DE" w:rsidRDefault="00974B7B"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 xml:space="preserve">В соответствии со </w:t>
      </w:r>
      <w:r w:rsidRPr="00F8243C">
        <w:rPr>
          <w:rFonts w:ascii="Times New Roman" w:hAnsi="Times New Roman" w:cs="Times New Roman"/>
          <w:bCs/>
          <w:sz w:val="28"/>
          <w:szCs w:val="28"/>
        </w:rPr>
        <w:t>статьей 3</w:t>
      </w:r>
      <w:r w:rsidRPr="001576DE">
        <w:rPr>
          <w:rFonts w:ascii="Times New Roman" w:hAnsi="Times New Roman" w:cs="Times New Roman"/>
          <w:bCs/>
          <w:sz w:val="28"/>
          <w:szCs w:val="28"/>
        </w:rP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w:t>
      </w:r>
    </w:p>
    <w:p w:rsidR="00974B7B" w:rsidRPr="001576DE" w:rsidRDefault="00974B7B" w:rsidP="001576DE">
      <w:pPr>
        <w:autoSpaceDE w:val="0"/>
        <w:autoSpaceDN w:val="0"/>
        <w:adjustRightInd w:val="0"/>
        <w:spacing w:after="0" w:line="240" w:lineRule="auto"/>
        <w:ind w:firstLine="540"/>
        <w:jc w:val="both"/>
        <w:rPr>
          <w:rFonts w:ascii="Times New Roman" w:hAnsi="Times New Roman" w:cs="Times New Roman"/>
          <w:bCs/>
          <w:sz w:val="28"/>
          <w:szCs w:val="28"/>
        </w:rPr>
      </w:pPr>
      <w:r w:rsidRPr="001576DE">
        <w:rPr>
          <w:rFonts w:ascii="Times New Roman" w:hAnsi="Times New Roman" w:cs="Times New Roman"/>
          <w:bCs/>
          <w:sz w:val="28"/>
          <w:szCs w:val="28"/>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74B7B" w:rsidRPr="001576DE" w:rsidRDefault="00974B7B" w:rsidP="001576DE">
      <w:pPr>
        <w:autoSpaceDE w:val="0"/>
        <w:autoSpaceDN w:val="0"/>
        <w:adjustRightInd w:val="0"/>
        <w:spacing w:after="0" w:line="240" w:lineRule="auto"/>
        <w:ind w:firstLine="540"/>
        <w:jc w:val="both"/>
        <w:rPr>
          <w:rFonts w:ascii="Times New Roman" w:hAnsi="Times New Roman" w:cs="Times New Roman"/>
          <w:bCs/>
          <w:sz w:val="28"/>
          <w:szCs w:val="28"/>
        </w:rPr>
      </w:pPr>
      <w:r w:rsidRPr="001576DE">
        <w:rPr>
          <w:rFonts w:ascii="Times New Roman" w:hAnsi="Times New Roman" w:cs="Times New Roman"/>
          <w:bCs/>
          <w:sz w:val="28"/>
          <w:szCs w:val="28"/>
        </w:rPr>
        <w:t>-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974B7B" w:rsidRPr="001576DE" w:rsidRDefault="00974B7B"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Таким образом, мост, расположенный на автомобильной дороге - дорожное сооружение, являющееся технологической частью автомобильной дороги, следовательно, выполнение работ по его капитальному ремонту относится к работам по капитальному ремонту автомобильной дороги.</w:t>
      </w:r>
    </w:p>
    <w:p w:rsidR="00974B7B" w:rsidRPr="001576DE" w:rsidRDefault="00974B7B"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 xml:space="preserve">Кроме того, </w:t>
      </w:r>
      <w:r w:rsidRPr="00F8243C">
        <w:rPr>
          <w:rFonts w:ascii="Times New Roman" w:hAnsi="Times New Roman" w:cs="Times New Roman"/>
          <w:bCs/>
          <w:sz w:val="28"/>
          <w:szCs w:val="28"/>
        </w:rPr>
        <w:t>подпунктом 3 пункта 3 раздела II</w:t>
      </w:r>
      <w:r w:rsidRPr="001576DE">
        <w:rPr>
          <w:rFonts w:ascii="Times New Roman" w:hAnsi="Times New Roman" w:cs="Times New Roman"/>
          <w:bCs/>
          <w:sz w:val="28"/>
          <w:szCs w:val="28"/>
        </w:rPr>
        <w:t xml:space="preserve"> Классификации работ по капитальному ремонту, ремонту и содержанию автомобильных дорог, утвержденной приказом Министерства транспорта Российской Федерации от 16.11.2012 N 402, к работам по капитальному ремонту автомобильных дорог относится выполнение работ по такому ремонту искусственных и защитных дорожных сооружений.</w:t>
      </w:r>
    </w:p>
    <w:p w:rsidR="00974B7B" w:rsidRPr="001576DE" w:rsidRDefault="00974B7B" w:rsidP="001576DE">
      <w:pPr>
        <w:autoSpaceDE w:val="0"/>
        <w:autoSpaceDN w:val="0"/>
        <w:adjustRightInd w:val="0"/>
        <w:spacing w:after="0" w:line="240" w:lineRule="auto"/>
        <w:jc w:val="both"/>
        <w:rPr>
          <w:rFonts w:ascii="Times New Roman" w:hAnsi="Times New Roman" w:cs="Times New Roman"/>
          <w:bCs/>
          <w:sz w:val="28"/>
          <w:szCs w:val="28"/>
        </w:rPr>
      </w:pPr>
      <w:r w:rsidRPr="001576DE">
        <w:rPr>
          <w:rFonts w:ascii="Times New Roman" w:hAnsi="Times New Roman" w:cs="Times New Roman"/>
          <w:bCs/>
          <w:sz w:val="28"/>
          <w:szCs w:val="28"/>
        </w:rPr>
        <w:t>Таким образом, установ</w:t>
      </w:r>
      <w:r w:rsidR="001576DE" w:rsidRPr="001576DE">
        <w:rPr>
          <w:rFonts w:ascii="Times New Roman" w:hAnsi="Times New Roman" w:cs="Times New Roman"/>
          <w:bCs/>
          <w:sz w:val="28"/>
          <w:szCs w:val="28"/>
        </w:rPr>
        <w:t>ление</w:t>
      </w:r>
      <w:r w:rsidRPr="001576DE">
        <w:rPr>
          <w:rFonts w:ascii="Times New Roman" w:hAnsi="Times New Roman" w:cs="Times New Roman"/>
          <w:bCs/>
          <w:sz w:val="28"/>
          <w:szCs w:val="28"/>
        </w:rPr>
        <w:t xml:space="preserve"> дополнительн</w:t>
      </w:r>
      <w:r w:rsidR="001576DE" w:rsidRPr="001576DE">
        <w:rPr>
          <w:rFonts w:ascii="Times New Roman" w:hAnsi="Times New Roman" w:cs="Times New Roman"/>
          <w:bCs/>
          <w:sz w:val="28"/>
          <w:szCs w:val="28"/>
        </w:rPr>
        <w:t>ых</w:t>
      </w:r>
      <w:r w:rsidRPr="001576DE">
        <w:rPr>
          <w:rFonts w:ascii="Times New Roman" w:hAnsi="Times New Roman" w:cs="Times New Roman"/>
          <w:bCs/>
          <w:sz w:val="28"/>
          <w:szCs w:val="28"/>
        </w:rPr>
        <w:t xml:space="preserve"> требован</w:t>
      </w:r>
      <w:r w:rsidR="001576DE" w:rsidRPr="001576DE">
        <w:rPr>
          <w:rFonts w:ascii="Times New Roman" w:hAnsi="Times New Roman" w:cs="Times New Roman"/>
          <w:bCs/>
          <w:sz w:val="28"/>
          <w:szCs w:val="28"/>
        </w:rPr>
        <w:t>ий</w:t>
      </w:r>
      <w:r w:rsidRPr="001576DE">
        <w:rPr>
          <w:rFonts w:ascii="Times New Roman" w:hAnsi="Times New Roman" w:cs="Times New Roman"/>
          <w:bCs/>
          <w:sz w:val="28"/>
          <w:szCs w:val="28"/>
        </w:rPr>
        <w:t xml:space="preserve"> к участникам закупки в соответствии с </w:t>
      </w:r>
      <w:r w:rsidRPr="00F8243C">
        <w:rPr>
          <w:rFonts w:ascii="Times New Roman" w:hAnsi="Times New Roman" w:cs="Times New Roman"/>
          <w:bCs/>
          <w:sz w:val="28"/>
          <w:szCs w:val="28"/>
        </w:rPr>
        <w:t>пунктом 17</w:t>
      </w:r>
      <w:r w:rsidRPr="001576DE">
        <w:rPr>
          <w:rFonts w:ascii="Times New Roman" w:hAnsi="Times New Roman" w:cs="Times New Roman"/>
          <w:bCs/>
          <w:sz w:val="28"/>
          <w:szCs w:val="28"/>
        </w:rPr>
        <w:t xml:space="preserve"> приложения к Постановлению N 2571, не противоречат требованиям </w:t>
      </w:r>
      <w:r w:rsidRPr="00F8243C">
        <w:rPr>
          <w:rFonts w:ascii="Times New Roman" w:hAnsi="Times New Roman" w:cs="Times New Roman"/>
          <w:bCs/>
          <w:sz w:val="28"/>
          <w:szCs w:val="28"/>
        </w:rPr>
        <w:t>Закона</w:t>
      </w:r>
      <w:r w:rsidRPr="001576DE">
        <w:rPr>
          <w:rFonts w:ascii="Times New Roman" w:hAnsi="Times New Roman" w:cs="Times New Roman"/>
          <w:bCs/>
          <w:sz w:val="28"/>
          <w:szCs w:val="28"/>
        </w:rPr>
        <w:t xml:space="preserve"> о контрактной системе, а также </w:t>
      </w:r>
      <w:r w:rsidRPr="00F8243C">
        <w:rPr>
          <w:rFonts w:ascii="Times New Roman" w:hAnsi="Times New Roman" w:cs="Times New Roman"/>
          <w:bCs/>
          <w:sz w:val="28"/>
          <w:szCs w:val="28"/>
        </w:rPr>
        <w:t>Постановлению</w:t>
      </w:r>
      <w:r w:rsidRPr="001576DE">
        <w:rPr>
          <w:rFonts w:ascii="Times New Roman" w:hAnsi="Times New Roman" w:cs="Times New Roman"/>
          <w:bCs/>
          <w:sz w:val="28"/>
          <w:szCs w:val="28"/>
        </w:rPr>
        <w:t xml:space="preserve"> N 2571, в связи с чем довод Заявителя не нашел своего подтверждения.</w:t>
      </w:r>
    </w:p>
    <w:p w:rsidR="008F67D7" w:rsidRPr="006246FA" w:rsidRDefault="001576DE" w:rsidP="006246FA">
      <w:pPr>
        <w:pStyle w:val="a3"/>
        <w:spacing w:before="0" w:beforeAutospacing="0" w:after="0" w:afterAutospacing="0"/>
        <w:ind w:firstLine="720"/>
        <w:rPr>
          <w:sz w:val="28"/>
          <w:szCs w:val="28"/>
        </w:rPr>
      </w:pPr>
      <w:r w:rsidRPr="006246FA">
        <w:rPr>
          <w:bCs/>
          <w:sz w:val="28"/>
          <w:szCs w:val="28"/>
        </w:rPr>
        <w:t xml:space="preserve">Другой пример - </w:t>
      </w:r>
      <w:r w:rsidR="008F67D7" w:rsidRPr="006246FA">
        <w:rPr>
          <w:sz w:val="28"/>
          <w:szCs w:val="28"/>
        </w:rPr>
        <w:t>электрон</w:t>
      </w:r>
      <w:r w:rsidRPr="006246FA">
        <w:rPr>
          <w:sz w:val="28"/>
          <w:szCs w:val="28"/>
        </w:rPr>
        <w:t>ный</w:t>
      </w:r>
      <w:r w:rsidR="008F67D7" w:rsidRPr="006246FA">
        <w:rPr>
          <w:sz w:val="28"/>
          <w:szCs w:val="28"/>
        </w:rPr>
        <w:t xml:space="preserve"> аукцион на выполнение работ по капитальному ремонту спортивной площадки школы. </w:t>
      </w:r>
    </w:p>
    <w:p w:rsidR="008F67D7" w:rsidRPr="006246FA" w:rsidRDefault="008F67D7" w:rsidP="006246FA">
      <w:pPr>
        <w:autoSpaceDE w:val="0"/>
        <w:autoSpaceDN w:val="0"/>
        <w:adjustRightInd w:val="0"/>
        <w:spacing w:after="0" w:line="240" w:lineRule="auto"/>
        <w:ind w:firstLine="720"/>
        <w:rPr>
          <w:rFonts w:ascii="Times New Roman" w:hAnsi="Times New Roman" w:cs="Times New Roman"/>
          <w:bCs/>
          <w:sz w:val="28"/>
          <w:szCs w:val="28"/>
        </w:rPr>
      </w:pPr>
      <w:r w:rsidRPr="006246FA">
        <w:rPr>
          <w:rFonts w:ascii="Times New Roman" w:eastAsia="Calibri" w:hAnsi="Times New Roman" w:cs="Times New Roman"/>
          <w:sz w:val="28"/>
          <w:szCs w:val="28"/>
        </w:rPr>
        <w:t xml:space="preserve">Заказчик </w:t>
      </w:r>
      <w:r w:rsidRPr="006246FA">
        <w:rPr>
          <w:rFonts w:ascii="Times New Roman" w:eastAsia="Calibri" w:hAnsi="Times New Roman" w:cs="Times New Roman"/>
          <w:snapToGrid w:val="0"/>
          <w:sz w:val="28"/>
          <w:szCs w:val="28"/>
        </w:rPr>
        <w:t xml:space="preserve">установил дополнительное требование в соответствии с пунктом 10 Постановления Правительства </w:t>
      </w:r>
      <w:r w:rsidRPr="006246FA">
        <w:rPr>
          <w:rFonts w:ascii="Times New Roman" w:hAnsi="Times New Roman" w:cs="Times New Roman"/>
          <w:snapToGrid w:val="0"/>
          <w:sz w:val="28"/>
          <w:szCs w:val="28"/>
        </w:rPr>
        <w:t xml:space="preserve">2571 - </w:t>
      </w:r>
      <w:r w:rsidRPr="006246FA">
        <w:rPr>
          <w:rFonts w:ascii="Times New Roman" w:hAnsi="Times New Roman" w:cs="Times New Roman"/>
          <w:bCs/>
          <w:sz w:val="28"/>
          <w:szCs w:val="28"/>
        </w:rPr>
        <w:t>Работы по капитальному ремонту объекта капитального строительства.</w:t>
      </w:r>
    </w:p>
    <w:p w:rsidR="008F67D7" w:rsidRPr="006246FA" w:rsidRDefault="008F67D7" w:rsidP="006246FA">
      <w:pPr>
        <w:autoSpaceDE w:val="0"/>
        <w:autoSpaceDN w:val="0"/>
        <w:adjustRightInd w:val="0"/>
        <w:spacing w:after="0" w:line="240" w:lineRule="auto"/>
        <w:ind w:firstLine="720"/>
        <w:jc w:val="both"/>
        <w:rPr>
          <w:rFonts w:ascii="Times New Roman" w:eastAsia="Calibri" w:hAnsi="Times New Roman" w:cs="Times New Roman"/>
          <w:sz w:val="28"/>
          <w:szCs w:val="28"/>
        </w:rPr>
      </w:pPr>
      <w:r w:rsidRPr="006246FA">
        <w:rPr>
          <w:rFonts w:ascii="Times New Roman" w:eastAsia="Calibri" w:hAnsi="Times New Roman" w:cs="Times New Roman"/>
          <w:sz w:val="28"/>
          <w:szCs w:val="28"/>
        </w:rPr>
        <w:lastRenderedPageBreak/>
        <w:t>Общим критерием отнесения объектов к капитальным объектам является неразрывная связь с землей и невозможность перемещения объекта без нанесения несоразмерного ущерба его назначению.</w:t>
      </w:r>
    </w:p>
    <w:p w:rsidR="008F67D7" w:rsidRPr="006246FA" w:rsidRDefault="008F67D7" w:rsidP="006246FA">
      <w:pPr>
        <w:autoSpaceDE w:val="0"/>
        <w:autoSpaceDN w:val="0"/>
        <w:adjustRightInd w:val="0"/>
        <w:spacing w:after="0" w:line="240" w:lineRule="auto"/>
        <w:ind w:firstLine="720"/>
        <w:jc w:val="both"/>
        <w:rPr>
          <w:rFonts w:ascii="Times New Roman" w:eastAsia="Calibri" w:hAnsi="Times New Roman" w:cs="Times New Roman"/>
          <w:sz w:val="28"/>
          <w:szCs w:val="28"/>
        </w:rPr>
      </w:pPr>
      <w:r w:rsidRPr="006246FA">
        <w:rPr>
          <w:rFonts w:ascii="Times New Roman" w:eastAsia="Calibri" w:hAnsi="Times New Roman" w:cs="Times New Roman"/>
          <w:sz w:val="28"/>
          <w:szCs w:val="28"/>
        </w:rPr>
        <w:t>Будучи плоскостными сооружениями, а не объектами капитального строительства, спортивные модули в каждом конкретном случае могут иметь практически любую конфигурацию, позволяющую «вписать» площадку в существующую озелененную территорию, сохранив взрослые деревья или кустарники.</w:t>
      </w:r>
    </w:p>
    <w:p w:rsidR="008F67D7" w:rsidRPr="006246FA" w:rsidRDefault="008F67D7" w:rsidP="006246FA">
      <w:pPr>
        <w:autoSpaceDE w:val="0"/>
        <w:autoSpaceDN w:val="0"/>
        <w:adjustRightInd w:val="0"/>
        <w:spacing w:after="0" w:line="240" w:lineRule="auto"/>
        <w:ind w:firstLine="720"/>
        <w:jc w:val="both"/>
        <w:rPr>
          <w:rFonts w:ascii="Times New Roman" w:eastAsia="Calibri" w:hAnsi="Times New Roman" w:cs="Times New Roman"/>
          <w:sz w:val="28"/>
          <w:szCs w:val="28"/>
        </w:rPr>
      </w:pPr>
      <w:r w:rsidRPr="006246FA">
        <w:rPr>
          <w:rFonts w:ascii="Times New Roman" w:eastAsia="Calibri" w:hAnsi="Times New Roman" w:cs="Times New Roman"/>
          <w:sz w:val="28"/>
          <w:szCs w:val="28"/>
        </w:rPr>
        <w:t>Кроме того, согласно пункту 14.2 статьи 1 Градостроительного кодекса Российской Федерации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F67D7" w:rsidRPr="006246FA" w:rsidRDefault="008F67D7" w:rsidP="006246FA">
      <w:pPr>
        <w:autoSpaceDE w:val="0"/>
        <w:autoSpaceDN w:val="0"/>
        <w:adjustRightInd w:val="0"/>
        <w:spacing w:after="0" w:line="240" w:lineRule="auto"/>
        <w:ind w:firstLine="720"/>
        <w:jc w:val="both"/>
        <w:rPr>
          <w:rFonts w:ascii="Times New Roman" w:eastAsia="Calibri" w:hAnsi="Times New Roman" w:cs="Times New Roman"/>
          <w:sz w:val="28"/>
          <w:szCs w:val="28"/>
        </w:rPr>
      </w:pPr>
      <w:r w:rsidRPr="006246FA">
        <w:rPr>
          <w:rFonts w:ascii="Times New Roman" w:eastAsia="Calibri" w:hAnsi="Times New Roman" w:cs="Times New Roman"/>
          <w:sz w:val="28"/>
          <w:szCs w:val="28"/>
        </w:rPr>
        <w:t>Между тем, работы, закрепленные в пункте 14.2 статьи 1 Градостроительного кодекса ведомость объемов работ, смета не содержит.</w:t>
      </w:r>
    </w:p>
    <w:p w:rsidR="008F67D7" w:rsidRPr="001473E7" w:rsidRDefault="008F67D7" w:rsidP="006246FA">
      <w:pPr>
        <w:autoSpaceDE w:val="0"/>
        <w:autoSpaceDN w:val="0"/>
        <w:adjustRightInd w:val="0"/>
        <w:spacing w:after="0" w:line="240" w:lineRule="auto"/>
        <w:ind w:firstLine="720"/>
        <w:jc w:val="both"/>
        <w:rPr>
          <w:rFonts w:ascii="Times New Roman" w:hAnsi="Times New Roman" w:cs="Times New Roman"/>
          <w:i/>
          <w:sz w:val="28"/>
          <w:szCs w:val="28"/>
        </w:rPr>
      </w:pPr>
      <w:r w:rsidRPr="006246FA">
        <w:rPr>
          <w:rFonts w:ascii="Times New Roman" w:hAnsi="Times New Roman" w:cs="Times New Roman"/>
          <w:sz w:val="28"/>
          <w:szCs w:val="28"/>
        </w:rPr>
        <w:t>Тем самым заказчиком допущено нарушение пункта 12 части 1 статьи 42 Закона № 44-ФЗ</w:t>
      </w:r>
      <w:r w:rsidRPr="001473E7">
        <w:rPr>
          <w:rFonts w:ascii="Times New Roman" w:hAnsi="Times New Roman" w:cs="Times New Roman"/>
          <w:i/>
          <w:sz w:val="28"/>
          <w:szCs w:val="28"/>
        </w:rPr>
        <w:t>.</w:t>
      </w:r>
    </w:p>
    <w:p w:rsidR="006246FA" w:rsidRDefault="006246FA" w:rsidP="006246FA">
      <w:pPr>
        <w:autoSpaceDE w:val="0"/>
        <w:autoSpaceDN w:val="0"/>
        <w:adjustRightInd w:val="0"/>
        <w:spacing w:after="0" w:line="240" w:lineRule="auto"/>
        <w:ind w:firstLine="720"/>
        <w:jc w:val="both"/>
        <w:rPr>
          <w:rFonts w:ascii="Times New Roman" w:hAnsi="Times New Roman" w:cs="Times New Roman"/>
          <w:sz w:val="28"/>
          <w:szCs w:val="28"/>
        </w:rPr>
      </w:pPr>
    </w:p>
    <w:p w:rsidR="00097A22" w:rsidRPr="006246FA" w:rsidRDefault="00097A22" w:rsidP="006246FA">
      <w:pPr>
        <w:autoSpaceDE w:val="0"/>
        <w:autoSpaceDN w:val="0"/>
        <w:adjustRightInd w:val="0"/>
        <w:spacing w:after="0" w:line="240" w:lineRule="auto"/>
        <w:ind w:firstLine="720"/>
        <w:jc w:val="both"/>
        <w:rPr>
          <w:rFonts w:ascii="Times New Roman" w:hAnsi="Times New Roman" w:cs="Times New Roman"/>
          <w:sz w:val="28"/>
          <w:szCs w:val="28"/>
        </w:rPr>
      </w:pPr>
      <w:r w:rsidRPr="006246FA">
        <w:rPr>
          <w:rFonts w:ascii="Times New Roman" w:hAnsi="Times New Roman" w:cs="Times New Roman"/>
          <w:sz w:val="28"/>
          <w:szCs w:val="28"/>
        </w:rPr>
        <w:t>Пример по привокзальной площади (линейный объект, ремонт доро</w:t>
      </w:r>
      <w:r w:rsidR="00B84E6A" w:rsidRPr="006246FA">
        <w:rPr>
          <w:rFonts w:ascii="Times New Roman" w:hAnsi="Times New Roman" w:cs="Times New Roman"/>
          <w:sz w:val="28"/>
          <w:szCs w:val="28"/>
        </w:rPr>
        <w:t>ги, сооружение, благоустройство</w:t>
      </w:r>
      <w:r w:rsidRPr="006246FA">
        <w:rPr>
          <w:rFonts w:ascii="Times New Roman" w:hAnsi="Times New Roman" w:cs="Times New Roman"/>
          <w:sz w:val="28"/>
          <w:szCs w:val="28"/>
        </w:rPr>
        <w:t>) – надо взаимодействовать с органами исполнительной власти</w:t>
      </w:r>
      <w:r w:rsidR="00F8243C">
        <w:rPr>
          <w:rFonts w:ascii="Times New Roman" w:hAnsi="Times New Roman" w:cs="Times New Roman"/>
          <w:sz w:val="28"/>
          <w:szCs w:val="28"/>
        </w:rPr>
        <w:t>.</w:t>
      </w:r>
      <w:r w:rsidRPr="006246FA">
        <w:rPr>
          <w:rFonts w:ascii="Times New Roman" w:hAnsi="Times New Roman" w:cs="Times New Roman"/>
          <w:sz w:val="28"/>
          <w:szCs w:val="28"/>
        </w:rPr>
        <w:t xml:space="preserve"> </w:t>
      </w:r>
    </w:p>
    <w:p w:rsidR="006246FA" w:rsidRDefault="006246FA" w:rsidP="00097A22">
      <w:pPr>
        <w:autoSpaceDE w:val="0"/>
        <w:autoSpaceDN w:val="0"/>
        <w:adjustRightInd w:val="0"/>
        <w:spacing w:after="0" w:line="240" w:lineRule="auto"/>
        <w:ind w:firstLine="540"/>
        <w:jc w:val="both"/>
        <w:outlineLvl w:val="0"/>
        <w:rPr>
          <w:rFonts w:ascii="Times New Roman" w:hAnsi="Times New Roman" w:cs="Times New Roman"/>
          <w:b/>
          <w:bCs/>
          <w:sz w:val="28"/>
          <w:szCs w:val="28"/>
        </w:rPr>
      </w:pPr>
    </w:p>
    <w:p w:rsidR="00097A22" w:rsidRPr="001473E7" w:rsidRDefault="00097A22" w:rsidP="00097A22">
      <w:pPr>
        <w:autoSpaceDE w:val="0"/>
        <w:autoSpaceDN w:val="0"/>
        <w:adjustRightInd w:val="0"/>
        <w:spacing w:after="0" w:line="240" w:lineRule="auto"/>
        <w:ind w:firstLine="540"/>
        <w:jc w:val="both"/>
        <w:outlineLvl w:val="0"/>
        <w:rPr>
          <w:rFonts w:ascii="Times New Roman" w:hAnsi="Times New Roman" w:cs="Times New Roman"/>
          <w:b/>
          <w:bCs/>
          <w:sz w:val="28"/>
          <w:szCs w:val="28"/>
        </w:rPr>
      </w:pPr>
      <w:proofErr w:type="spellStart"/>
      <w:r w:rsidRPr="001473E7">
        <w:rPr>
          <w:rFonts w:ascii="Times New Roman" w:hAnsi="Times New Roman" w:cs="Times New Roman"/>
          <w:b/>
          <w:bCs/>
          <w:sz w:val="28"/>
          <w:szCs w:val="28"/>
        </w:rPr>
        <w:t>Доптребования</w:t>
      </w:r>
      <w:proofErr w:type="spellEnd"/>
      <w:r w:rsidRPr="001473E7">
        <w:rPr>
          <w:rFonts w:ascii="Times New Roman" w:hAnsi="Times New Roman" w:cs="Times New Roman"/>
          <w:b/>
          <w:bCs/>
          <w:sz w:val="28"/>
          <w:szCs w:val="28"/>
        </w:rPr>
        <w:t xml:space="preserve"> установлены необоснованно</w:t>
      </w:r>
    </w:p>
    <w:p w:rsidR="00B30C0A" w:rsidRPr="001473E7" w:rsidRDefault="00B30C0A" w:rsidP="00B30C0A">
      <w:pPr>
        <w:pStyle w:val="a4"/>
        <w:ind w:firstLine="709"/>
        <w:jc w:val="both"/>
        <w:rPr>
          <w:rFonts w:ascii="Times New Roman" w:hAnsi="Times New Roman" w:cs="Times New Roman"/>
          <w:i/>
          <w:sz w:val="28"/>
          <w:szCs w:val="28"/>
        </w:rPr>
      </w:pPr>
    </w:p>
    <w:p w:rsidR="00B30C0A" w:rsidRPr="006246FA" w:rsidRDefault="006246FA" w:rsidP="00B30C0A">
      <w:pPr>
        <w:pStyle w:val="a4"/>
        <w:ind w:firstLine="709"/>
        <w:jc w:val="both"/>
        <w:rPr>
          <w:rFonts w:ascii="Times New Roman" w:hAnsi="Times New Roman" w:cs="Times New Roman"/>
          <w:bCs/>
          <w:sz w:val="28"/>
          <w:szCs w:val="28"/>
        </w:rPr>
      </w:pPr>
      <w:r w:rsidRPr="006246FA">
        <w:rPr>
          <w:rFonts w:ascii="Times New Roman" w:hAnsi="Times New Roman" w:cs="Times New Roman"/>
          <w:sz w:val="28"/>
          <w:szCs w:val="28"/>
        </w:rPr>
        <w:t>Объект закупки</w:t>
      </w:r>
      <w:r w:rsidR="00B30C0A" w:rsidRPr="006246FA">
        <w:rPr>
          <w:rFonts w:ascii="Times New Roman" w:hAnsi="Times New Roman" w:cs="Times New Roman"/>
          <w:color w:val="000000"/>
          <w:sz w:val="28"/>
          <w:szCs w:val="28"/>
        </w:rPr>
        <w:t xml:space="preserve"> </w:t>
      </w:r>
      <w:r w:rsidRPr="006246FA">
        <w:rPr>
          <w:rFonts w:ascii="Times New Roman" w:hAnsi="Times New Roman" w:cs="Times New Roman"/>
          <w:color w:val="000000"/>
          <w:sz w:val="28"/>
          <w:szCs w:val="28"/>
        </w:rPr>
        <w:t xml:space="preserve">- </w:t>
      </w:r>
      <w:r w:rsidR="00B30C0A" w:rsidRPr="006246FA">
        <w:rPr>
          <w:rFonts w:ascii="Times New Roman" w:hAnsi="Times New Roman" w:cs="Times New Roman"/>
          <w:color w:val="000000"/>
          <w:sz w:val="28"/>
          <w:szCs w:val="28"/>
        </w:rPr>
        <w:t xml:space="preserve">выполнение </w:t>
      </w:r>
      <w:r w:rsidR="00B30C0A" w:rsidRPr="006246FA">
        <w:rPr>
          <w:rFonts w:ascii="Times New Roman" w:hAnsi="Times New Roman" w:cs="Times New Roman"/>
          <w:sz w:val="28"/>
          <w:szCs w:val="28"/>
          <w:shd w:val="clear" w:color="auto" w:fill="FFFFFF"/>
        </w:rPr>
        <w:t>капитального ремонта, установку системы видеонаблюдения спальных корпусов.</w:t>
      </w:r>
    </w:p>
    <w:p w:rsidR="00B30C0A" w:rsidRPr="006246FA" w:rsidRDefault="00097A22" w:rsidP="00B30C0A">
      <w:pPr>
        <w:pStyle w:val="a4"/>
        <w:ind w:firstLine="709"/>
        <w:jc w:val="both"/>
        <w:rPr>
          <w:rFonts w:ascii="Times New Roman" w:hAnsi="Times New Roman" w:cs="Times New Roman"/>
          <w:sz w:val="28"/>
          <w:szCs w:val="28"/>
        </w:rPr>
      </w:pPr>
      <w:r w:rsidRPr="006246FA">
        <w:rPr>
          <w:rFonts w:ascii="Times New Roman" w:hAnsi="Times New Roman" w:cs="Times New Roman"/>
          <w:bCs/>
          <w:sz w:val="28"/>
          <w:szCs w:val="28"/>
        </w:rPr>
        <w:t xml:space="preserve"> </w:t>
      </w:r>
      <w:r w:rsidR="00B30C0A" w:rsidRPr="006246FA">
        <w:rPr>
          <w:rFonts w:ascii="Times New Roman" w:hAnsi="Times New Roman" w:cs="Times New Roman"/>
          <w:bCs/>
          <w:sz w:val="28"/>
          <w:szCs w:val="28"/>
        </w:rPr>
        <w:t>Ц</w:t>
      </w:r>
      <w:r w:rsidR="00B30C0A" w:rsidRPr="006246FA">
        <w:rPr>
          <w:rFonts w:ascii="Times New Roman" w:hAnsi="Times New Roman" w:cs="Times New Roman"/>
          <w:sz w:val="28"/>
          <w:szCs w:val="28"/>
        </w:rPr>
        <w:t>елью проведения работ является создание системы охранного телевидения, позволяющей вести непрерывный визуальный контроль (круглосуточный мониторинг) с помощью цветных видеокамер с целью предотвращения, выявления и пресечения угроз и преступлений террористического характера, повышения надежности охраны объекта, обнаружения и предотвращения фактов совершения криминальных действий, оперативного просмотра видеоинформации об обстановке на территории объекта.</w:t>
      </w:r>
    </w:p>
    <w:p w:rsidR="00B30C0A" w:rsidRPr="006246FA" w:rsidRDefault="00B30C0A" w:rsidP="00B30C0A">
      <w:pPr>
        <w:pStyle w:val="a4"/>
        <w:ind w:firstLine="709"/>
        <w:jc w:val="both"/>
        <w:rPr>
          <w:rFonts w:ascii="Times New Roman" w:hAnsi="Times New Roman" w:cs="Times New Roman"/>
          <w:sz w:val="28"/>
          <w:szCs w:val="28"/>
        </w:rPr>
      </w:pPr>
      <w:r w:rsidRPr="006246FA">
        <w:rPr>
          <w:rFonts w:ascii="Times New Roman" w:hAnsi="Times New Roman" w:cs="Times New Roman"/>
          <w:sz w:val="28"/>
          <w:szCs w:val="28"/>
        </w:rPr>
        <w:t>Требования к Участникам:</w:t>
      </w:r>
    </w:p>
    <w:p w:rsidR="00B30C0A" w:rsidRPr="006246FA" w:rsidRDefault="00B30C0A" w:rsidP="00B30C0A">
      <w:pPr>
        <w:pStyle w:val="a4"/>
        <w:ind w:firstLine="709"/>
        <w:jc w:val="both"/>
        <w:rPr>
          <w:rFonts w:ascii="Times New Roman" w:hAnsi="Times New Roman" w:cs="Times New Roman"/>
          <w:sz w:val="28"/>
          <w:szCs w:val="28"/>
        </w:rPr>
      </w:pPr>
      <w:r w:rsidRPr="006246FA">
        <w:rPr>
          <w:rFonts w:ascii="Times New Roman" w:hAnsi="Times New Roman" w:cs="Times New Roman"/>
          <w:sz w:val="28"/>
          <w:szCs w:val="28"/>
        </w:rPr>
        <w:t xml:space="preserve">- членство в саморегулируемой организации в области строительства, реконструкции, капитального ремонта объектов капитального строительства. </w:t>
      </w:r>
    </w:p>
    <w:p w:rsidR="00B30C0A" w:rsidRPr="006246FA" w:rsidRDefault="00B30C0A" w:rsidP="00B30C0A">
      <w:pPr>
        <w:pStyle w:val="a4"/>
        <w:ind w:firstLine="709"/>
        <w:jc w:val="both"/>
        <w:rPr>
          <w:rFonts w:ascii="Times New Roman" w:hAnsi="Times New Roman" w:cs="Times New Roman"/>
          <w:sz w:val="28"/>
          <w:szCs w:val="28"/>
        </w:rPr>
      </w:pPr>
      <w:r w:rsidRPr="006246FA">
        <w:rPr>
          <w:rFonts w:ascii="Times New Roman" w:hAnsi="Times New Roman" w:cs="Times New Roman"/>
          <w:sz w:val="28"/>
          <w:szCs w:val="28"/>
        </w:rPr>
        <w:t>- дополнительные требования к участникам закупки в соответствии с позицией 10 приложения к ПП РФ от 29.12.2021 №2571 о наличии опыта исполнения договора, предусматривающего выполнение работ по капитальному ремонту объекта капитального строительства (за исключением линейного объекта).</w:t>
      </w:r>
    </w:p>
    <w:p w:rsidR="00B30C0A" w:rsidRPr="006246FA" w:rsidRDefault="00B30C0A" w:rsidP="00B30C0A">
      <w:pPr>
        <w:pStyle w:val="a4"/>
        <w:ind w:firstLine="709"/>
        <w:jc w:val="both"/>
        <w:rPr>
          <w:rFonts w:ascii="Times New Roman" w:hAnsi="Times New Roman" w:cs="Times New Roman"/>
          <w:color w:val="000000"/>
          <w:sz w:val="28"/>
          <w:szCs w:val="28"/>
          <w:lang w:bidi="ru-RU"/>
        </w:rPr>
      </w:pPr>
      <w:r w:rsidRPr="006246FA">
        <w:rPr>
          <w:rFonts w:ascii="Times New Roman" w:hAnsi="Times New Roman" w:cs="Times New Roman"/>
          <w:color w:val="000000"/>
          <w:sz w:val="28"/>
          <w:szCs w:val="28"/>
          <w:lang w:bidi="ru-RU"/>
        </w:rPr>
        <w:lastRenderedPageBreak/>
        <w:t>ВЫВОД: предметом контракта являются работы по установке системы видеонаблюдения, а не работы по капитальному ремонту здания.</w:t>
      </w:r>
    </w:p>
    <w:p w:rsidR="00B30C0A" w:rsidRPr="0048706C" w:rsidRDefault="00B30C0A" w:rsidP="00B30C0A">
      <w:pPr>
        <w:pStyle w:val="a4"/>
        <w:ind w:firstLine="709"/>
        <w:jc w:val="both"/>
        <w:rPr>
          <w:rFonts w:ascii="Times New Roman" w:hAnsi="Times New Roman" w:cs="Times New Roman"/>
          <w:i/>
          <w:color w:val="000000"/>
          <w:sz w:val="28"/>
          <w:szCs w:val="28"/>
        </w:rPr>
      </w:pPr>
      <w:r w:rsidRPr="006246FA">
        <w:rPr>
          <w:rFonts w:ascii="Times New Roman" w:hAnsi="Times New Roman" w:cs="Times New Roman"/>
          <w:color w:val="000000"/>
          <w:sz w:val="28"/>
          <w:szCs w:val="28"/>
        </w:rPr>
        <w:t xml:space="preserve">Допущенное заказчиком нарушение при описании объекта закупки, а именно отнесение </w:t>
      </w:r>
      <w:r w:rsidRPr="006246FA">
        <w:rPr>
          <w:rFonts w:ascii="Times New Roman" w:hAnsi="Times New Roman" w:cs="Times New Roman"/>
          <w:color w:val="000000"/>
          <w:sz w:val="28"/>
          <w:szCs w:val="28"/>
          <w:lang w:bidi="ru-RU"/>
        </w:rPr>
        <w:t>работ по устройству системы видеонаблюдения к работам по капитальному ремонту здания</w:t>
      </w:r>
      <w:r w:rsidRPr="006246FA">
        <w:rPr>
          <w:rFonts w:ascii="Times New Roman" w:hAnsi="Times New Roman" w:cs="Times New Roman"/>
          <w:color w:val="000000"/>
          <w:sz w:val="28"/>
          <w:szCs w:val="28"/>
        </w:rPr>
        <w:t xml:space="preserve"> повлекло нарушение Закона № 44-ФЗ в части установления требований к участникам закупки в соответствии с пунктом 1 части 1 статьи 31 Закона № 44-ФЗ (</w:t>
      </w:r>
      <w:r w:rsidRPr="006246FA">
        <w:rPr>
          <w:rFonts w:ascii="Times New Roman" w:hAnsi="Times New Roman" w:cs="Times New Roman"/>
          <w:sz w:val="28"/>
          <w:szCs w:val="28"/>
        </w:rPr>
        <w:t>лицо, выполняющее работы, являющиеся объектом закупки, должно быть членом саморегулируемой организации в области строительства, реконструкции, капитального ремонта объектов капитального строительства), а также установления дополнительных требований к участникам закупки</w:t>
      </w:r>
      <w:r w:rsidRPr="006246FA">
        <w:rPr>
          <w:rFonts w:ascii="Times New Roman" w:hAnsi="Times New Roman" w:cs="Times New Roman"/>
          <w:color w:val="000000"/>
          <w:sz w:val="28"/>
          <w:szCs w:val="28"/>
        </w:rPr>
        <w:t>».</w:t>
      </w:r>
    </w:p>
    <w:p w:rsidR="00B84E6A" w:rsidRPr="0048706C" w:rsidRDefault="00B84E6A" w:rsidP="00B30C0A">
      <w:pPr>
        <w:pStyle w:val="a4"/>
        <w:ind w:firstLine="709"/>
        <w:jc w:val="both"/>
        <w:rPr>
          <w:rFonts w:ascii="Times New Roman" w:hAnsi="Times New Roman" w:cs="Times New Roman"/>
          <w:i/>
          <w:color w:val="000000"/>
          <w:sz w:val="28"/>
          <w:szCs w:val="28"/>
        </w:rPr>
      </w:pPr>
      <w:bookmarkStart w:id="0" w:name="_GoBack"/>
      <w:bookmarkEnd w:id="0"/>
    </w:p>
    <w:p w:rsidR="00B30C0A" w:rsidRPr="006246FA" w:rsidRDefault="00B84E6A" w:rsidP="00B84E6A">
      <w:pPr>
        <w:pStyle w:val="a4"/>
        <w:ind w:firstLine="709"/>
        <w:jc w:val="both"/>
        <w:rPr>
          <w:rFonts w:ascii="Times New Roman" w:hAnsi="Times New Roman" w:cs="Times New Roman"/>
          <w:color w:val="000000"/>
          <w:sz w:val="28"/>
          <w:szCs w:val="28"/>
        </w:rPr>
      </w:pPr>
      <w:r w:rsidRPr="006246FA">
        <w:rPr>
          <w:rFonts w:ascii="Times New Roman" w:hAnsi="Times New Roman" w:cs="Times New Roman"/>
          <w:sz w:val="28"/>
          <w:szCs w:val="28"/>
        </w:rPr>
        <w:t xml:space="preserve">Аналогичное нарушение Приморским УФАС России выявлено при проведении </w:t>
      </w:r>
      <w:r w:rsidRPr="006246FA">
        <w:rPr>
          <w:rFonts w:ascii="Times New Roman" w:eastAsia="Calibri" w:hAnsi="Times New Roman" w:cs="Times New Roman"/>
          <w:sz w:val="28"/>
          <w:szCs w:val="28"/>
        </w:rPr>
        <w:t xml:space="preserve">электронного аукциона на </w:t>
      </w:r>
      <w:r w:rsidRPr="006246FA">
        <w:rPr>
          <w:rFonts w:ascii="Times New Roman" w:eastAsia="Calibri" w:hAnsi="Times New Roman" w:cs="Times New Roman"/>
          <w:sz w:val="28"/>
          <w:szCs w:val="28"/>
          <w:shd w:val="clear" w:color="auto" w:fill="FFFFFF"/>
        </w:rPr>
        <w:t>выполнение работ по капитальному ремонту автоматической пожарной сигнализации и системы оповещения о пожаре в здании</w:t>
      </w:r>
      <w:r w:rsidRPr="006246FA">
        <w:rPr>
          <w:rFonts w:ascii="Times New Roman" w:hAnsi="Times New Roman" w:cs="Times New Roman"/>
          <w:sz w:val="28"/>
          <w:szCs w:val="28"/>
          <w:shd w:val="clear" w:color="auto" w:fill="FFFFFF"/>
        </w:rPr>
        <w:t xml:space="preserve"> школы.</w:t>
      </w:r>
    </w:p>
    <w:p w:rsidR="006D363B" w:rsidRPr="00520AEC" w:rsidRDefault="006D363B" w:rsidP="006D363B">
      <w:pPr>
        <w:pStyle w:val="a4"/>
        <w:jc w:val="both"/>
        <w:rPr>
          <w:rFonts w:ascii="Times New Roman" w:hAnsi="Times New Roman" w:cs="Times New Roman"/>
        </w:rPr>
      </w:pPr>
    </w:p>
    <w:sectPr w:rsidR="006D363B" w:rsidRPr="00520AEC" w:rsidSect="005E21E6">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C1B7E"/>
    <w:multiLevelType w:val="hybridMultilevel"/>
    <w:tmpl w:val="1F6E3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8A6D28"/>
    <w:rsid w:val="00083554"/>
    <w:rsid w:val="00090D56"/>
    <w:rsid w:val="00097A22"/>
    <w:rsid w:val="000D3387"/>
    <w:rsid w:val="00113C13"/>
    <w:rsid w:val="001241D2"/>
    <w:rsid w:val="001473E7"/>
    <w:rsid w:val="001533DB"/>
    <w:rsid w:val="001576DE"/>
    <w:rsid w:val="001A6E09"/>
    <w:rsid w:val="002B0368"/>
    <w:rsid w:val="002D0CCE"/>
    <w:rsid w:val="0032552B"/>
    <w:rsid w:val="004707AB"/>
    <w:rsid w:val="0048706C"/>
    <w:rsid w:val="004A3628"/>
    <w:rsid w:val="004E31DC"/>
    <w:rsid w:val="00520AEC"/>
    <w:rsid w:val="005E21E6"/>
    <w:rsid w:val="006178E5"/>
    <w:rsid w:val="006246FA"/>
    <w:rsid w:val="00693AA8"/>
    <w:rsid w:val="006D363B"/>
    <w:rsid w:val="00761E64"/>
    <w:rsid w:val="007D507F"/>
    <w:rsid w:val="007F02F2"/>
    <w:rsid w:val="00842493"/>
    <w:rsid w:val="008A6D28"/>
    <w:rsid w:val="008F67D7"/>
    <w:rsid w:val="00953B7A"/>
    <w:rsid w:val="00974B7B"/>
    <w:rsid w:val="009F1C66"/>
    <w:rsid w:val="00A07F27"/>
    <w:rsid w:val="00A12043"/>
    <w:rsid w:val="00A4774A"/>
    <w:rsid w:val="00A94F94"/>
    <w:rsid w:val="00B30C0A"/>
    <w:rsid w:val="00B84E6A"/>
    <w:rsid w:val="00C108C1"/>
    <w:rsid w:val="00CB34CF"/>
    <w:rsid w:val="00D138CA"/>
    <w:rsid w:val="00D96C06"/>
    <w:rsid w:val="00DB3202"/>
    <w:rsid w:val="00E22D1F"/>
    <w:rsid w:val="00E76D0B"/>
    <w:rsid w:val="00ED66DD"/>
    <w:rsid w:val="00F8243C"/>
    <w:rsid w:val="00F92A89"/>
    <w:rsid w:val="00FD1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A1C9D"/>
  <w15:docId w15:val="{F738BBC4-05FE-44DA-A9F5-EB6E78E1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07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F67D7"/>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4">
    <w:name w:val="No Spacing"/>
    <w:uiPriority w:val="1"/>
    <w:qFormat/>
    <w:rsid w:val="00B30C0A"/>
    <w:pPr>
      <w:spacing w:after="0" w:line="240" w:lineRule="auto"/>
    </w:pPr>
  </w:style>
  <w:style w:type="paragraph" w:styleId="a5">
    <w:name w:val="List Paragraph"/>
    <w:basedOn w:val="a"/>
    <w:uiPriority w:val="34"/>
    <w:qFormat/>
    <w:rsid w:val="001A6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29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AC797F01313316C8B1678F6774DC83A9A335DAF916CC57EFF0D726C4589A76C3E5BA2C25872354CC1B25C93B2EE1E3A88E06F2D9589822AjFE" TargetMode="External"/><Relationship Id="rId3" Type="http://schemas.openxmlformats.org/officeDocument/2006/relationships/styles" Target="styles.xml"/><Relationship Id="rId7" Type="http://schemas.openxmlformats.org/officeDocument/2006/relationships/hyperlink" Target="consultantplus://offline/ref=AC07B95599C23D745FFA83FC930F114DD665019BD7E9BDBB7780893948E74A1DD697AAE9E288AFFB296DEEA383BD59528F4FC7FFAD6B825DxFCF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C07B95599C23D745FFA83FC930F114DD6650398D3EABDBB7780893948E74A1DD697AAE9E288ADFD266DEEA383BD59528F4FC7FFAD6B825DxFCF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34701471D10ACD02A37B7572687CC6254F8ADCDD85B6C8391B6D7485A3F5197F4900778D41A6E39E402351B4CAA2EE4174EA483nAJFM" TargetMode="External"/><Relationship Id="rId4" Type="http://schemas.openxmlformats.org/officeDocument/2006/relationships/settings" Target="settings.xml"/><Relationship Id="rId9" Type="http://schemas.openxmlformats.org/officeDocument/2006/relationships/hyperlink" Target="consultantplus://offline/ref=ABFB62178476CE8D767556803E61C72524B0813662F3A1FD4DEDF5542AD216A121755A7F351F7B088951BD97884CAB56145D2D2C21CD3DCAWF6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39C15-66B4-4DD5-814D-9F7D3A4B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3693</Words>
  <Characters>21052</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to25-bezdetnaya</dc:creator>
  <cp:lastModifiedBy>Мирзаева Кристина Камильевна</cp:lastModifiedBy>
  <cp:revision>12</cp:revision>
  <cp:lastPrinted>2022-09-21T11:07:00Z</cp:lastPrinted>
  <dcterms:created xsi:type="dcterms:W3CDTF">2022-10-13T23:52:00Z</dcterms:created>
  <dcterms:modified xsi:type="dcterms:W3CDTF">2022-10-18T03:16:00Z</dcterms:modified>
</cp:coreProperties>
</file>