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F2" w:rsidRPr="009A497B" w:rsidRDefault="009A497B" w:rsidP="009A49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97B">
        <w:rPr>
          <w:rFonts w:ascii="Times New Roman" w:hAnsi="Times New Roman" w:cs="Times New Roman"/>
          <w:b/>
          <w:sz w:val="28"/>
          <w:szCs w:val="28"/>
        </w:rPr>
        <w:t xml:space="preserve">Ответы на вопросы, полученные в ходе публичных обсуждений </w:t>
      </w:r>
      <w:proofErr w:type="gramStart"/>
      <w:r w:rsidRPr="009A497B">
        <w:rPr>
          <w:rFonts w:ascii="Times New Roman" w:hAnsi="Times New Roman" w:cs="Times New Roman"/>
          <w:b/>
          <w:sz w:val="28"/>
          <w:szCs w:val="28"/>
        </w:rPr>
        <w:t>Приморского</w:t>
      </w:r>
      <w:proofErr w:type="gramEnd"/>
      <w:r w:rsidRPr="009A497B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  <w:r w:rsidR="00DE5B41">
        <w:rPr>
          <w:rFonts w:ascii="Times New Roman" w:hAnsi="Times New Roman" w:cs="Times New Roman"/>
          <w:b/>
          <w:sz w:val="28"/>
          <w:szCs w:val="28"/>
        </w:rPr>
        <w:t xml:space="preserve"> посредством анкет</w:t>
      </w:r>
      <w:r w:rsidRPr="009A497B">
        <w:rPr>
          <w:rFonts w:ascii="Times New Roman" w:hAnsi="Times New Roman" w:cs="Times New Roman"/>
          <w:b/>
          <w:sz w:val="28"/>
          <w:szCs w:val="28"/>
        </w:rPr>
        <w:t>.</w:t>
      </w:r>
    </w:p>
    <w:p w:rsidR="009A497B" w:rsidRDefault="009A497B" w:rsidP="009A49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E69" w:rsidRPr="00795E69" w:rsidRDefault="00795E69" w:rsidP="00795E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DE5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</w:t>
      </w:r>
      <w:r w:rsidRPr="00795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5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сентября</w:t>
      </w:r>
      <w:r w:rsidRPr="00795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2017 года </w:t>
      </w:r>
      <w:r w:rsidRPr="00795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Владивостоке на площадке компан</w:t>
      </w:r>
      <w:proofErr w:type="gramStart"/>
      <w:r w:rsidRPr="00795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ООО</w:t>
      </w:r>
      <w:proofErr w:type="gramEnd"/>
      <w:r w:rsidRPr="00795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«Базис» прошли публичные слушания контрольно-надзорной деятельности Приморского УФАС России.</w:t>
      </w:r>
    </w:p>
    <w:p w:rsidR="009A497B" w:rsidRDefault="00795E69" w:rsidP="00795E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В </w:t>
      </w:r>
      <w:r w:rsidR="009A497B" w:rsidRPr="009A4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ходе слушаний была организована возможность заполнения анкет с изложением вопросов, на которые </w:t>
      </w:r>
      <w:proofErr w:type="gramStart"/>
      <w:r w:rsidR="009A497B" w:rsidRPr="009A4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Приморско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="009A497B" w:rsidRPr="009A4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УФАС России пред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</w:t>
      </w:r>
      <w:r w:rsidR="009A497B" w:rsidRPr="009A4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развернутые ответы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95E69" w:rsidRDefault="00795E69" w:rsidP="00795E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5B41" w:rsidRPr="00DE5B41" w:rsidRDefault="00DE5B41" w:rsidP="001C4646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E5B41">
        <w:rPr>
          <w:rFonts w:ascii="Times New Roman" w:hAnsi="Times New Roman" w:cs="Times New Roman"/>
          <w:i/>
          <w:sz w:val="28"/>
          <w:szCs w:val="28"/>
        </w:rPr>
        <w:t>1)</w:t>
      </w:r>
      <w:r w:rsidRPr="00DE5B41">
        <w:rPr>
          <w:rFonts w:ascii="Times New Roman" w:eastAsia="Calibri" w:hAnsi="Times New Roman" w:cs="Times New Roman"/>
          <w:i/>
          <w:sz w:val="28"/>
          <w:szCs w:val="28"/>
        </w:rPr>
        <w:t xml:space="preserve">    По контрактам, заключенным до принятия постановления Правительства № 1042, штрафы и неустойки рассчитываются по постановлению № 1063?</w:t>
      </w:r>
    </w:p>
    <w:p w:rsidR="00DE5B41" w:rsidRPr="001C4646" w:rsidRDefault="00DE5B41" w:rsidP="001C464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4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контрактам, заключенным до принятия Постановления Правительства РФ от 30.08.2017 г. № 1042,  штрафы и неустойки рассчитываются в соответствии с Постановлением Правительства РФ № 1063, т. к. вносить изменения и менять условия контракта,  в том числе в части ответственности заказчика и поставщика, запрещено Законом № 44-ФЗ.</w:t>
      </w:r>
    </w:p>
    <w:p w:rsidR="00DE5B41" w:rsidRDefault="00DE5B41" w:rsidP="00DE5B41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C4646" w:rsidRPr="001C4646" w:rsidRDefault="001C4646" w:rsidP="001C46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64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2)</w:t>
      </w:r>
      <w:r w:rsidRPr="001C4646">
        <w:rPr>
          <w:rFonts w:ascii="Times New Roman" w:hAnsi="Times New Roman" w:cs="Times New Roman"/>
          <w:i/>
          <w:sz w:val="28"/>
          <w:szCs w:val="28"/>
        </w:rPr>
        <w:t xml:space="preserve">     В соответствии с приказом ФАС России от 15.08.2016 № 1145/16, тарифы на перемещение и хранение задержанных транспортных средств устанавливаются по результатам торгов (аукцион на понижение цены) по выбору исполнителя услуг.</w:t>
      </w:r>
    </w:p>
    <w:p w:rsidR="001C4646" w:rsidRPr="001C4646" w:rsidRDefault="001C4646" w:rsidP="001C46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646">
        <w:rPr>
          <w:rFonts w:ascii="Times New Roman" w:hAnsi="Times New Roman" w:cs="Times New Roman"/>
          <w:i/>
          <w:sz w:val="28"/>
          <w:szCs w:val="28"/>
        </w:rPr>
        <w:t>На какой площадке необходимо проводить такой аукцион?</w:t>
      </w:r>
    </w:p>
    <w:p w:rsidR="001C4646" w:rsidRPr="001C4646" w:rsidRDefault="001C4646" w:rsidP="001C46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646">
        <w:rPr>
          <w:rFonts w:ascii="Times New Roman" w:hAnsi="Times New Roman" w:cs="Times New Roman"/>
          <w:i/>
          <w:sz w:val="28"/>
          <w:szCs w:val="28"/>
        </w:rPr>
        <w:t>Необходимо ли органу регулирования разрабатывать отдельный акт или можно в рамках 44-ФЗ?</w:t>
      </w:r>
    </w:p>
    <w:p w:rsidR="001C4646" w:rsidRPr="001C4646" w:rsidRDefault="001C4646" w:rsidP="001C46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646">
        <w:rPr>
          <w:rFonts w:ascii="Times New Roman" w:hAnsi="Times New Roman" w:cs="Times New Roman"/>
          <w:i/>
          <w:sz w:val="28"/>
          <w:szCs w:val="28"/>
        </w:rPr>
        <w:t>Предусматривает ли 44-ФЗ такой вид аукциона?</w:t>
      </w:r>
    </w:p>
    <w:p w:rsidR="001C4646" w:rsidRDefault="001C4646" w:rsidP="00DE5B41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C4646" w:rsidRPr="001C4646" w:rsidRDefault="001C4646" w:rsidP="001C4646">
      <w:pPr>
        <w:jc w:val="both"/>
        <w:rPr>
          <w:rFonts w:ascii="Times New Roman" w:hAnsi="Times New Roman" w:cs="Times New Roman"/>
          <w:sz w:val="28"/>
          <w:szCs w:val="28"/>
        </w:rPr>
      </w:pPr>
      <w:r w:rsidRPr="001C4646">
        <w:rPr>
          <w:rFonts w:ascii="Times New Roman" w:hAnsi="Times New Roman" w:cs="Times New Roman"/>
          <w:sz w:val="28"/>
          <w:szCs w:val="28"/>
        </w:rPr>
        <w:t>Приказом ФАС России от 15.08.2016 № 1145/16 утверждены методические указания по расчету тарифов на перемещение и хранение задержанных транспортных средств и установлению сроков оплаты (далее -</w:t>
      </w:r>
      <w:r w:rsidR="005E5A07">
        <w:rPr>
          <w:rFonts w:ascii="Times New Roman" w:hAnsi="Times New Roman" w:cs="Times New Roman"/>
          <w:sz w:val="28"/>
          <w:szCs w:val="28"/>
        </w:rPr>
        <w:t xml:space="preserve"> </w:t>
      </w:r>
      <w:r w:rsidRPr="001C4646">
        <w:rPr>
          <w:rFonts w:ascii="Times New Roman" w:hAnsi="Times New Roman" w:cs="Times New Roman"/>
          <w:sz w:val="28"/>
          <w:szCs w:val="28"/>
        </w:rPr>
        <w:t xml:space="preserve">Методические указания). </w:t>
      </w:r>
    </w:p>
    <w:p w:rsidR="001C4646" w:rsidRPr="001C4646" w:rsidRDefault="001C4646" w:rsidP="001C4646">
      <w:pPr>
        <w:jc w:val="both"/>
        <w:rPr>
          <w:rFonts w:ascii="Times New Roman" w:hAnsi="Times New Roman" w:cs="Times New Roman"/>
          <w:sz w:val="28"/>
          <w:szCs w:val="28"/>
        </w:rPr>
      </w:pPr>
      <w:r w:rsidRPr="001C4646">
        <w:rPr>
          <w:rFonts w:ascii="Times New Roman" w:hAnsi="Times New Roman" w:cs="Times New Roman"/>
          <w:sz w:val="28"/>
          <w:szCs w:val="28"/>
        </w:rPr>
        <w:t xml:space="preserve">Разъяснение положений   Методических указаний дано в письме ФАС России от 06.12.2016 № СП/84437/16.    </w:t>
      </w:r>
    </w:p>
    <w:p w:rsidR="001C4646" w:rsidRDefault="001C4646" w:rsidP="001C4646">
      <w:pPr>
        <w:jc w:val="both"/>
        <w:rPr>
          <w:rFonts w:ascii="Times New Roman" w:hAnsi="Times New Roman" w:cs="Times New Roman"/>
          <w:sz w:val="28"/>
          <w:szCs w:val="28"/>
        </w:rPr>
      </w:pPr>
      <w:r w:rsidRPr="001C4646">
        <w:rPr>
          <w:rFonts w:ascii="Times New Roman" w:hAnsi="Times New Roman" w:cs="Times New Roman"/>
          <w:sz w:val="28"/>
          <w:szCs w:val="28"/>
        </w:rPr>
        <w:t xml:space="preserve">Как разъяснено ФАС России  в пункте 4 указанного письма,     определение процедуры проведения торгов (аукциона) по выбору исполнителя услуг по </w:t>
      </w:r>
      <w:r w:rsidRPr="001C4646">
        <w:rPr>
          <w:rFonts w:ascii="Times New Roman" w:hAnsi="Times New Roman" w:cs="Times New Roman"/>
          <w:sz w:val="28"/>
          <w:szCs w:val="28"/>
        </w:rPr>
        <w:lastRenderedPageBreak/>
        <w:t xml:space="preserve">перемещению и (или) хранению задержанных транспортных средств, а также определение органа, уполномоченного проводить такие торги, относятся к полномочиям субъекта Российской Федерации.  </w:t>
      </w:r>
    </w:p>
    <w:p w:rsidR="001C4646" w:rsidRPr="001C4646" w:rsidRDefault="001C4646" w:rsidP="001C4646">
      <w:pPr>
        <w:jc w:val="both"/>
        <w:rPr>
          <w:rFonts w:ascii="Times New Roman" w:hAnsi="Times New Roman" w:cs="Times New Roman"/>
          <w:sz w:val="28"/>
          <w:szCs w:val="28"/>
        </w:rPr>
      </w:pPr>
      <w:r w:rsidRPr="001C4646">
        <w:rPr>
          <w:rFonts w:ascii="Times New Roman" w:hAnsi="Times New Roman" w:cs="Times New Roman"/>
          <w:sz w:val="28"/>
          <w:szCs w:val="28"/>
        </w:rPr>
        <w:t>Согласно пункту 6 разъяснения ФАС России указанное  правило не применяется, если:</w:t>
      </w:r>
    </w:p>
    <w:p w:rsidR="001C4646" w:rsidRPr="001C4646" w:rsidRDefault="001C4646" w:rsidP="001C46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646">
        <w:rPr>
          <w:rFonts w:ascii="Times New Roman" w:hAnsi="Times New Roman" w:cs="Times New Roman"/>
          <w:sz w:val="28"/>
          <w:szCs w:val="28"/>
        </w:rPr>
        <w:t xml:space="preserve">1) если отбор исполнителя услуг осуществляется в соответствии с Федеральным </w:t>
      </w:r>
      <w:hyperlink r:id="rId5" w:history="1">
        <w:r w:rsidRPr="001C46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4646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(Федеральный закон N 44-ФЗ).</w:t>
      </w:r>
    </w:p>
    <w:p w:rsidR="001C4646" w:rsidRPr="001C4646" w:rsidRDefault="001C4646" w:rsidP="001C46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646">
        <w:rPr>
          <w:rFonts w:ascii="Times New Roman" w:hAnsi="Times New Roman" w:cs="Times New Roman"/>
          <w:sz w:val="28"/>
          <w:szCs w:val="28"/>
        </w:rPr>
        <w:t xml:space="preserve">2) если субъектом Российской Федерации функциями по организации перемещения и хранения задержанных транспортных средств без проведения торгов наделено специализированное государственное учреждение. При этом тарифы в таком случае рассчитываются методами, предусмотренными </w:t>
      </w:r>
      <w:hyperlink r:id="rId6" w:history="1">
        <w:r w:rsidRPr="001C4646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1C4646">
        <w:rPr>
          <w:rFonts w:ascii="Times New Roman" w:hAnsi="Times New Roman" w:cs="Times New Roman"/>
          <w:sz w:val="28"/>
          <w:szCs w:val="28"/>
        </w:rPr>
        <w:t xml:space="preserve"> настоящих Методических указаний.</w:t>
      </w:r>
    </w:p>
    <w:p w:rsidR="001C4646" w:rsidRPr="001C4646" w:rsidRDefault="001C4646" w:rsidP="001C4646">
      <w:pPr>
        <w:jc w:val="both"/>
        <w:rPr>
          <w:rFonts w:ascii="Times New Roman" w:hAnsi="Times New Roman" w:cs="Times New Roman"/>
          <w:sz w:val="28"/>
          <w:szCs w:val="28"/>
        </w:rPr>
      </w:pPr>
      <w:r w:rsidRPr="001C4646">
        <w:rPr>
          <w:rFonts w:ascii="Times New Roman" w:hAnsi="Times New Roman" w:cs="Times New Roman"/>
          <w:sz w:val="28"/>
          <w:szCs w:val="28"/>
        </w:rPr>
        <w:t xml:space="preserve">Из этого следует, что тот или иной порядок  отбора исполнителя услуг, в том числе проведение  указанного отбора  в соответствии с Федеральным законом № 44-ФЗ,  должен быть определен решением субъекта Российской Федерации,  решением субъекта Российской Федерации определяется  также и уполномоченный орган по проведению торгов (аукциона).      </w:t>
      </w:r>
    </w:p>
    <w:p w:rsidR="001C4646" w:rsidRPr="001C4646" w:rsidRDefault="001C4646" w:rsidP="001C4646">
      <w:pPr>
        <w:pStyle w:val="ConsPlusNormal"/>
        <w:jc w:val="both"/>
        <w:rPr>
          <w:sz w:val="28"/>
          <w:szCs w:val="28"/>
        </w:rPr>
      </w:pPr>
      <w:proofErr w:type="gramStart"/>
      <w:r w:rsidRPr="001C4646">
        <w:rPr>
          <w:sz w:val="28"/>
          <w:szCs w:val="28"/>
        </w:rPr>
        <w:t>Вместе с тем, Законом Приморского края от 23.07.2012 № 73-КЗ, определяющим порядок перемещения задержанных транспортных средств на специализированную стоянку, их хранения, оплаты расходов на перемещение и хранение, возврата транспортных средств в Приморском крае, не предусмотрен отбор исполнителей услуг конкурентным способом, то есть по результатам аукциона.</w:t>
      </w:r>
      <w:proofErr w:type="gramEnd"/>
    </w:p>
    <w:p w:rsidR="001C4646" w:rsidRPr="001C4646" w:rsidRDefault="001C4646" w:rsidP="001C4646">
      <w:pPr>
        <w:jc w:val="both"/>
        <w:rPr>
          <w:rFonts w:ascii="Times New Roman" w:hAnsi="Times New Roman" w:cs="Times New Roman"/>
          <w:sz w:val="28"/>
          <w:szCs w:val="28"/>
        </w:rPr>
      </w:pPr>
      <w:r w:rsidRPr="001C4646">
        <w:rPr>
          <w:rFonts w:ascii="Times New Roman" w:hAnsi="Times New Roman" w:cs="Times New Roman"/>
          <w:sz w:val="28"/>
          <w:szCs w:val="28"/>
        </w:rPr>
        <w:t>Согласно  части 1 статьи  3 Закона № 73-КЗ</w:t>
      </w:r>
      <w:bookmarkStart w:id="0" w:name="P37"/>
      <w:bookmarkEnd w:id="0"/>
      <w:r w:rsidRPr="001C4646">
        <w:rPr>
          <w:rFonts w:ascii="Times New Roman" w:hAnsi="Times New Roman" w:cs="Times New Roman"/>
          <w:sz w:val="28"/>
          <w:szCs w:val="28"/>
        </w:rPr>
        <w:t xml:space="preserve"> перемещение на специализированную стоянку задержанных транспортных средств на территории Приморского края осуществляется уполномоченными организациями, владеющими на любом законном праве специализированными транспортными средствами для перемещения задержанных транспортных средств.</w:t>
      </w:r>
    </w:p>
    <w:p w:rsidR="001C4646" w:rsidRPr="001C4646" w:rsidRDefault="001C4646" w:rsidP="001C4646">
      <w:pPr>
        <w:jc w:val="both"/>
        <w:rPr>
          <w:rFonts w:ascii="Times New Roman" w:hAnsi="Times New Roman" w:cs="Times New Roman"/>
          <w:sz w:val="28"/>
          <w:szCs w:val="28"/>
        </w:rPr>
      </w:pPr>
      <w:r w:rsidRPr="001C4646">
        <w:rPr>
          <w:rFonts w:ascii="Times New Roman" w:hAnsi="Times New Roman" w:cs="Times New Roman"/>
          <w:sz w:val="28"/>
          <w:szCs w:val="28"/>
        </w:rPr>
        <w:t xml:space="preserve">Хранение и возврат задержанных транспортных средств на территории Приморского края осуществляются уполномоченными организациями, владеющими на любом законном праве специализированной стоянкой, соответствующей требованиям, установленным </w:t>
      </w:r>
      <w:hyperlink w:anchor="P37" w:history="1">
        <w:r w:rsidRPr="001C4646">
          <w:rPr>
            <w:rFonts w:ascii="Times New Roman" w:hAnsi="Times New Roman" w:cs="Times New Roman"/>
            <w:sz w:val="28"/>
            <w:szCs w:val="28"/>
          </w:rPr>
          <w:t>частью 3</w:t>
        </w:r>
      </w:hyperlink>
      <w:r w:rsidRPr="001C4646">
        <w:rPr>
          <w:rFonts w:ascii="Times New Roman" w:hAnsi="Times New Roman" w:cs="Times New Roman"/>
          <w:sz w:val="28"/>
          <w:szCs w:val="28"/>
        </w:rPr>
        <w:t xml:space="preserve"> настоящей статьи (часть 2 статьи 3 Закона № 73-КЗ).</w:t>
      </w:r>
    </w:p>
    <w:p w:rsidR="001C4646" w:rsidRPr="001C4646" w:rsidRDefault="001C4646" w:rsidP="001C4646">
      <w:pPr>
        <w:pStyle w:val="ConsPlusNormal"/>
        <w:spacing w:before="240"/>
        <w:jc w:val="both"/>
        <w:rPr>
          <w:sz w:val="28"/>
          <w:szCs w:val="28"/>
        </w:rPr>
      </w:pPr>
      <w:bookmarkStart w:id="1" w:name="P39"/>
      <w:bookmarkEnd w:id="1"/>
      <w:proofErr w:type="gramStart"/>
      <w:r w:rsidRPr="001C4646">
        <w:rPr>
          <w:sz w:val="28"/>
          <w:szCs w:val="28"/>
        </w:rPr>
        <w:lastRenderedPageBreak/>
        <w:t>Частью 3статьи 3 Закона № 73-КЗ предусмотрено, что специализированная стоянка должна отвечать следующим требованиям: 1) возможность размещения не менее 50 транспортных средств категории "В" на специализированных стоянках, расположенных в городских округах, и не менее 25 транспортных средств категории "В" на специализированных стоянках, расположенных в муниципальных районах;</w:t>
      </w:r>
      <w:proofErr w:type="gramEnd"/>
      <w:r w:rsidRPr="001C4646">
        <w:rPr>
          <w:sz w:val="28"/>
          <w:szCs w:val="28"/>
        </w:rPr>
        <w:t xml:space="preserve"> 2) нахождение на территории только задержанных транспортных средств, а также транспортных средств, помещенных на специализированную стоянку после дорожно-транспортных происшествий; 3) наличие на территории контрольно-пропускного пункта и ограждений, обеспечивающих ограничение доступа на территорию специализированной стоянки посторонних лиц; 4) наличие круглосуточной охраны территории; 5) наличие освещения территории в ночное время; </w:t>
      </w:r>
      <w:proofErr w:type="gramStart"/>
      <w:r w:rsidRPr="001C4646">
        <w:rPr>
          <w:sz w:val="28"/>
          <w:szCs w:val="28"/>
        </w:rPr>
        <w:t xml:space="preserve">6) наличие средств </w:t>
      </w:r>
      <w:proofErr w:type="spellStart"/>
      <w:r w:rsidRPr="001C4646">
        <w:rPr>
          <w:sz w:val="28"/>
          <w:szCs w:val="28"/>
        </w:rPr>
        <w:t>видеофиксации</w:t>
      </w:r>
      <w:proofErr w:type="spellEnd"/>
      <w:r w:rsidRPr="001C4646">
        <w:rPr>
          <w:sz w:val="28"/>
          <w:szCs w:val="28"/>
        </w:rPr>
        <w:t>, обеспечивающих обзор всей территории, с обязательным хранением видеоархива в течение 15 суток; 7) наличие возможности погрузки и разгрузки задержанных транспортных средств с помощью специализированных транспортных средств для перемещения задержанного транспортного средства; 8) наличие на территории помещения для осуществления круглосуточных расчетов с владельцами или иными лицами, обладающими правом пользования или распоряжения задержанными транспортными средствами;</w:t>
      </w:r>
      <w:proofErr w:type="gramEnd"/>
      <w:r w:rsidRPr="001C4646">
        <w:rPr>
          <w:sz w:val="28"/>
          <w:szCs w:val="28"/>
        </w:rPr>
        <w:t xml:space="preserve"> </w:t>
      </w:r>
      <w:proofErr w:type="gramStart"/>
      <w:r w:rsidRPr="001C4646">
        <w:rPr>
          <w:sz w:val="28"/>
          <w:szCs w:val="28"/>
        </w:rPr>
        <w:t>9) наличие на территории противопожарного поста, оснащенного инвентарем; 10) наличие на территории вывески с указанием наименования уполномоченной организации, ее местонахождения (юридического адреса) и телефона.</w:t>
      </w:r>
      <w:proofErr w:type="gramEnd"/>
    </w:p>
    <w:p w:rsidR="001C4646" w:rsidRPr="001C4646" w:rsidRDefault="001C4646" w:rsidP="001C4646">
      <w:pPr>
        <w:pStyle w:val="ConsPlusNormal"/>
        <w:spacing w:before="240"/>
        <w:jc w:val="both"/>
        <w:rPr>
          <w:sz w:val="28"/>
          <w:szCs w:val="28"/>
        </w:rPr>
      </w:pPr>
      <w:proofErr w:type="gramStart"/>
      <w:r w:rsidRPr="001C4646">
        <w:rPr>
          <w:sz w:val="28"/>
          <w:szCs w:val="28"/>
        </w:rPr>
        <w:t>Из части 4 статьи 3 Закона № 73-КЗ следует, что исполнителями услуг являются юридические лица или индивидуальные предприниматели, включенные в реестр уполномоченных организаций, предоставляющих на территории муниципальных районов и городских округов услуги по перемещению задержанных транспортных средств на специализированные стоянки и (или) хранению задержанных транспортных средств на специализированных стоянках и их возврату (реестр уполномоченных организаций).</w:t>
      </w:r>
      <w:proofErr w:type="gramEnd"/>
      <w:r w:rsidRPr="001C4646">
        <w:rPr>
          <w:sz w:val="28"/>
          <w:szCs w:val="28"/>
        </w:rPr>
        <w:t xml:space="preserve"> Проверка уполномоченных организаций на соответствие требованиям, установленным </w:t>
      </w:r>
      <w:hyperlink w:anchor="P37" w:history="1">
        <w:r w:rsidRPr="001C4646">
          <w:rPr>
            <w:sz w:val="28"/>
            <w:szCs w:val="28"/>
          </w:rPr>
          <w:t>частями 1</w:t>
        </w:r>
      </w:hyperlink>
      <w:r w:rsidRPr="001C4646">
        <w:rPr>
          <w:sz w:val="28"/>
          <w:szCs w:val="28"/>
        </w:rPr>
        <w:t xml:space="preserve"> - </w:t>
      </w:r>
      <w:hyperlink w:anchor="P39" w:history="1">
        <w:r w:rsidRPr="001C4646">
          <w:rPr>
            <w:sz w:val="28"/>
            <w:szCs w:val="28"/>
          </w:rPr>
          <w:t>3</w:t>
        </w:r>
      </w:hyperlink>
      <w:r w:rsidRPr="001C4646">
        <w:rPr>
          <w:sz w:val="28"/>
          <w:szCs w:val="28"/>
        </w:rPr>
        <w:t xml:space="preserve"> настоящей статьи, в целях внесения их в реестр и исключения из реестра уполномоченных организаций проводится в </w:t>
      </w:r>
      <w:hyperlink r:id="rId7" w:history="1">
        <w:r w:rsidRPr="001C4646">
          <w:rPr>
            <w:sz w:val="28"/>
            <w:szCs w:val="28"/>
          </w:rPr>
          <w:t>порядке</w:t>
        </w:r>
      </w:hyperlink>
      <w:r w:rsidRPr="001C4646">
        <w:rPr>
          <w:sz w:val="28"/>
          <w:szCs w:val="28"/>
        </w:rPr>
        <w:t>, установленном Администрацией Приморского края.</w:t>
      </w:r>
    </w:p>
    <w:p w:rsidR="001C4646" w:rsidRPr="001C4646" w:rsidRDefault="001C4646" w:rsidP="001C4646">
      <w:pPr>
        <w:jc w:val="both"/>
        <w:rPr>
          <w:rFonts w:ascii="Times New Roman" w:hAnsi="Times New Roman" w:cs="Times New Roman"/>
          <w:sz w:val="28"/>
          <w:szCs w:val="28"/>
        </w:rPr>
      </w:pPr>
      <w:r w:rsidRPr="001C4646">
        <w:rPr>
          <w:rFonts w:ascii="Times New Roman" w:hAnsi="Times New Roman" w:cs="Times New Roman"/>
          <w:sz w:val="28"/>
          <w:szCs w:val="28"/>
        </w:rPr>
        <w:t xml:space="preserve">Согласно части 5 статьи 3 Закона № 73-КЗ формирует и утверждает реестр уполномоченных организаций орган исполнительной власти Приморского края, осуществляющий в пределах своих полномочий государственное управление в сфере транспорта на территории Приморского края (уполномоченный орган в сфере транспорта).  </w:t>
      </w:r>
    </w:p>
    <w:p w:rsidR="001C4646" w:rsidRPr="001C4646" w:rsidRDefault="001C4646" w:rsidP="001C4646">
      <w:pPr>
        <w:jc w:val="both"/>
        <w:rPr>
          <w:rFonts w:ascii="Times New Roman" w:hAnsi="Times New Roman" w:cs="Times New Roman"/>
          <w:sz w:val="28"/>
          <w:szCs w:val="28"/>
        </w:rPr>
      </w:pPr>
      <w:r w:rsidRPr="001C4646">
        <w:rPr>
          <w:rFonts w:ascii="Times New Roman" w:hAnsi="Times New Roman" w:cs="Times New Roman"/>
          <w:sz w:val="28"/>
          <w:szCs w:val="28"/>
        </w:rPr>
        <w:t xml:space="preserve">Уполномоченный орган в сфере транспорта размещает реестр уполномоченных организаций с указанием места расположения на </w:t>
      </w:r>
      <w:r w:rsidRPr="001C4646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Приморского края специализированных стоянок на официальном сайте Администрации Приморского края в информационно-телекоммуникационной сети Интернет (часть 6 статьи 3 Закона № 73 -КЗ). </w:t>
      </w:r>
    </w:p>
    <w:p w:rsidR="001C4646" w:rsidRPr="001C4646" w:rsidRDefault="00B47474" w:rsidP="001C46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C4646" w:rsidRPr="001C464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C4646" w:rsidRPr="001C4646">
        <w:rPr>
          <w:rFonts w:ascii="Times New Roman" w:hAnsi="Times New Roman" w:cs="Times New Roman"/>
          <w:sz w:val="28"/>
          <w:szCs w:val="28"/>
        </w:rPr>
        <w:t xml:space="preserve"> проведения проверки юридических лиц и индивидуальных предпринимателей на соответствие требованиям к организации деятельности по перемещению и (или) хранению и возврату задержанных транспортных средств, утвержденный   постановлением администрации Приморского края от 11.09.2012 № 243-па, также не предусматривает конкурентный способ отбора исполнителя указанных  услуг.</w:t>
      </w:r>
    </w:p>
    <w:p w:rsidR="001C4646" w:rsidRPr="001C4646" w:rsidRDefault="001C4646" w:rsidP="001C4646">
      <w:pPr>
        <w:jc w:val="both"/>
        <w:rPr>
          <w:rFonts w:ascii="Times New Roman" w:hAnsi="Times New Roman" w:cs="Times New Roman"/>
          <w:sz w:val="28"/>
          <w:szCs w:val="28"/>
        </w:rPr>
      </w:pPr>
      <w:r w:rsidRPr="001C4646">
        <w:rPr>
          <w:rFonts w:ascii="Times New Roman" w:hAnsi="Times New Roman" w:cs="Times New Roman"/>
          <w:sz w:val="28"/>
          <w:szCs w:val="28"/>
        </w:rPr>
        <w:t xml:space="preserve">Таким образом, порядок определения  исполнителя услуг, установленный Законом № 73-КЗ, не  согласуется с Методическими указаниями ФАС России. </w:t>
      </w:r>
    </w:p>
    <w:p w:rsidR="001C4646" w:rsidRPr="001C4646" w:rsidRDefault="001C4646" w:rsidP="001C4646">
      <w:pPr>
        <w:jc w:val="both"/>
        <w:rPr>
          <w:rFonts w:ascii="Times New Roman" w:hAnsi="Times New Roman" w:cs="Times New Roman"/>
          <w:sz w:val="28"/>
          <w:szCs w:val="28"/>
        </w:rPr>
      </w:pPr>
      <w:r w:rsidRPr="001C4646">
        <w:rPr>
          <w:rFonts w:ascii="Times New Roman" w:hAnsi="Times New Roman" w:cs="Times New Roman"/>
          <w:sz w:val="28"/>
          <w:szCs w:val="28"/>
        </w:rPr>
        <w:t xml:space="preserve">Разрешение указанного разногласия относится к  полномочиям ФАС России, являющейся уполномоченным органом в сфере тарифного регулирования. </w:t>
      </w:r>
    </w:p>
    <w:p w:rsidR="001C4646" w:rsidRPr="001C4646" w:rsidRDefault="001C4646" w:rsidP="001C46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646">
        <w:rPr>
          <w:rFonts w:ascii="Times New Roman" w:hAnsi="Times New Roman" w:cs="Times New Roman"/>
          <w:sz w:val="28"/>
          <w:szCs w:val="28"/>
        </w:rPr>
        <w:t xml:space="preserve">В связи с этим, Приморское УФАС России подготовит и направит соответствующий запрос  в ФАС России.  </w:t>
      </w:r>
      <w:proofErr w:type="gramEnd"/>
    </w:p>
    <w:p w:rsidR="001C4646" w:rsidRDefault="001C4646" w:rsidP="001C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646" w:rsidRDefault="001C4646" w:rsidP="001C4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646" w:rsidRPr="001C4646" w:rsidRDefault="001C4646" w:rsidP="001C46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646">
        <w:rPr>
          <w:rFonts w:ascii="Times New Roman" w:hAnsi="Times New Roman" w:cs="Times New Roman"/>
          <w:i/>
          <w:sz w:val="28"/>
          <w:szCs w:val="28"/>
        </w:rPr>
        <w:t>3) Какой срок поставки считать реальным? В техническом задании на приобретение журналов стоит трехдневный срок. Потенциальный участник закупки требует по этому поводу разъяснения и считает, что мы ограничиваем иногородних участников.</w:t>
      </w:r>
    </w:p>
    <w:p w:rsidR="001C4646" w:rsidRPr="001C4646" w:rsidRDefault="001C4646" w:rsidP="001C464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646" w:rsidRDefault="001C4646" w:rsidP="001C4646">
      <w:pPr>
        <w:spacing w:after="0" w:line="240" w:lineRule="auto"/>
        <w:ind w:left="709"/>
        <w:jc w:val="both"/>
        <w:rPr>
          <w:szCs w:val="28"/>
        </w:rPr>
      </w:pPr>
    </w:p>
    <w:p w:rsidR="001C4646" w:rsidRDefault="001C4646" w:rsidP="001C4646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384C">
        <w:rPr>
          <w:rFonts w:ascii="Times New Roman" w:hAnsi="Times New Roman"/>
          <w:sz w:val="28"/>
          <w:szCs w:val="28"/>
        </w:rPr>
        <w:t>Статьей 33 Закона № 44-ФЗ установлено, что заказчик при описании в документации о закупке объекта закупки должен руководствоваться п</w:t>
      </w:r>
      <w:r>
        <w:rPr>
          <w:rFonts w:ascii="Times New Roman" w:hAnsi="Times New Roman"/>
          <w:sz w:val="28"/>
          <w:szCs w:val="28"/>
        </w:rPr>
        <w:t>равилами, в том числе, в описание</w:t>
      </w:r>
      <w:r w:rsidRPr="0089384C">
        <w:rPr>
          <w:rFonts w:ascii="Times New Roman" w:hAnsi="Times New Roman"/>
          <w:sz w:val="28"/>
          <w:szCs w:val="28"/>
        </w:rPr>
        <w:t xml:space="preserve">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</w:t>
      </w:r>
      <w:proofErr w:type="gramEnd"/>
      <w:r w:rsidRPr="008938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384C">
        <w:rPr>
          <w:rFonts w:ascii="Times New Roman" w:hAnsi="Times New Roman"/>
          <w:sz w:val="28"/>
          <w:szCs w:val="28"/>
        </w:rPr>
        <w:t>условии</w:t>
      </w:r>
      <w:proofErr w:type="gramEnd"/>
      <w:r w:rsidRPr="0089384C">
        <w:rPr>
          <w:rFonts w:ascii="Times New Roman" w:hAnsi="Times New Roman"/>
          <w:sz w:val="28"/>
          <w:szCs w:val="28"/>
        </w:rPr>
        <w:t>, что такие требования влекут за собой ограничени</w:t>
      </w:r>
      <w:r>
        <w:rPr>
          <w:rFonts w:ascii="Times New Roman" w:hAnsi="Times New Roman"/>
          <w:sz w:val="28"/>
          <w:szCs w:val="28"/>
        </w:rPr>
        <w:t>е количества участников закупки.</w:t>
      </w:r>
    </w:p>
    <w:p w:rsidR="001C4646" w:rsidRDefault="001C4646" w:rsidP="001C4646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C4646" w:rsidRDefault="001C4646" w:rsidP="001C4646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384C">
        <w:rPr>
          <w:rFonts w:ascii="Times New Roman" w:hAnsi="Times New Roman"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>,</w:t>
      </w:r>
      <w:r w:rsidRPr="0089384C">
        <w:rPr>
          <w:rFonts w:ascii="Times New Roman" w:hAnsi="Times New Roman"/>
          <w:sz w:val="28"/>
          <w:szCs w:val="28"/>
        </w:rPr>
        <w:t xml:space="preserve"> требования заказчика в части срока поставки товара не должны ограничивать количество участников закупки.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84C">
        <w:rPr>
          <w:rFonts w:ascii="Times New Roman" w:hAnsi="Times New Roman"/>
          <w:sz w:val="28"/>
          <w:szCs w:val="28"/>
        </w:rPr>
        <w:t>При этом Заказчик, с учетом положений</w:t>
      </w:r>
      <w:r w:rsidR="005E5A07">
        <w:rPr>
          <w:rFonts w:ascii="Times New Roman" w:hAnsi="Times New Roman"/>
          <w:sz w:val="28"/>
          <w:szCs w:val="28"/>
        </w:rPr>
        <w:t>,</w:t>
      </w:r>
      <w:r w:rsidRPr="0089384C">
        <w:rPr>
          <w:rFonts w:ascii="Times New Roman" w:hAnsi="Times New Roman"/>
          <w:sz w:val="28"/>
          <w:szCs w:val="28"/>
        </w:rPr>
        <w:t xml:space="preserve"> содержащихся в статье 33 Закона № 44-ФЗ, вправе включить в документацию об аукционе такие товары и срок их поставки, </w:t>
      </w:r>
      <w:r w:rsidRPr="0089384C">
        <w:rPr>
          <w:rFonts w:ascii="Times New Roman" w:hAnsi="Times New Roman"/>
          <w:sz w:val="28"/>
          <w:szCs w:val="28"/>
        </w:rPr>
        <w:lastRenderedPageBreak/>
        <w:t xml:space="preserve">которые отвечают его потребностям и необходимы для выполнения им соответствующих  функций. </w:t>
      </w:r>
    </w:p>
    <w:p w:rsidR="001C4646" w:rsidRPr="0089384C" w:rsidRDefault="001C4646" w:rsidP="001C4646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C4646" w:rsidRDefault="001C4646" w:rsidP="001C4646">
      <w:pPr>
        <w:pStyle w:val="1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9384C">
        <w:rPr>
          <w:rFonts w:ascii="Times New Roman" w:hAnsi="Times New Roman"/>
          <w:sz w:val="28"/>
          <w:szCs w:val="28"/>
        </w:rPr>
        <w:t xml:space="preserve">Исходя из анализа положений статьи 33 Закона  № 44-ФЗ,  потребности заказчика являются определяющим фактором при установлении им соответствующих требований. Таким образом, заявленные требования к товару и к поставке товара для нужд заказчика  устанавливаются </w:t>
      </w:r>
      <w:proofErr w:type="gramStart"/>
      <w:r w:rsidRPr="0089384C">
        <w:rPr>
          <w:rFonts w:ascii="Times New Roman" w:hAnsi="Times New Roman"/>
          <w:sz w:val="28"/>
          <w:szCs w:val="28"/>
        </w:rPr>
        <w:t>и</w:t>
      </w:r>
      <w:r w:rsidR="005E5A07">
        <w:rPr>
          <w:rFonts w:ascii="Times New Roman" w:hAnsi="Times New Roman"/>
          <w:sz w:val="28"/>
          <w:szCs w:val="28"/>
        </w:rPr>
        <w:t>сходя из потребностей заказчика</w:t>
      </w:r>
      <w:r w:rsidRPr="0089384C">
        <w:rPr>
          <w:rFonts w:ascii="Times New Roman" w:hAnsi="Times New Roman"/>
          <w:sz w:val="28"/>
          <w:szCs w:val="28"/>
        </w:rPr>
        <w:t xml:space="preserve"> и  необходимы</w:t>
      </w:r>
      <w:proofErr w:type="gramEnd"/>
      <w:r w:rsidRPr="0089384C">
        <w:rPr>
          <w:rFonts w:ascii="Times New Roman" w:hAnsi="Times New Roman"/>
          <w:sz w:val="28"/>
          <w:szCs w:val="28"/>
        </w:rPr>
        <w:t xml:space="preserve"> для</w:t>
      </w:r>
      <w:r w:rsidRPr="0089384C">
        <w:rPr>
          <w:rFonts w:ascii="Times New Roman" w:hAnsi="Times New Roman"/>
          <w:bCs/>
          <w:sz w:val="28"/>
          <w:szCs w:val="28"/>
        </w:rPr>
        <w:t xml:space="preserve"> качественного оказания заказчиком услуг в сфере своей профессиональной деятельности.</w:t>
      </w:r>
    </w:p>
    <w:p w:rsidR="001C4646" w:rsidRPr="0089384C" w:rsidRDefault="001C4646" w:rsidP="001C4646">
      <w:pPr>
        <w:pStyle w:val="1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1C4646" w:rsidRPr="0089384C" w:rsidRDefault="001C4646" w:rsidP="001C4646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384C">
        <w:rPr>
          <w:rFonts w:ascii="Times New Roman" w:hAnsi="Times New Roman"/>
          <w:sz w:val="28"/>
          <w:szCs w:val="28"/>
        </w:rPr>
        <w:t>Законом № 44-ФЗ не предусмотрены ограничения по включению в документацию требований к  товару, которые являются значимыми для заказчика, а так же требований к заказчику обосновывать свои потребности при установлении требований к товару. При этом заказчик не имеет возможности установить требования к  товарам, которые бы удовлетворяли бы всех возможных участников закупки.</w:t>
      </w:r>
    </w:p>
    <w:p w:rsidR="001C4646" w:rsidRDefault="001C4646" w:rsidP="001C4646">
      <w:pPr>
        <w:spacing w:after="0" w:line="240" w:lineRule="auto"/>
        <w:ind w:left="709"/>
        <w:jc w:val="both"/>
        <w:rPr>
          <w:szCs w:val="28"/>
        </w:rPr>
      </w:pPr>
    </w:p>
    <w:p w:rsidR="001C4646" w:rsidRPr="001C4646" w:rsidRDefault="001C4646" w:rsidP="001C4646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646">
        <w:rPr>
          <w:rFonts w:ascii="Times New Roman" w:hAnsi="Times New Roman" w:cs="Times New Roman"/>
          <w:i/>
          <w:sz w:val="28"/>
          <w:szCs w:val="28"/>
        </w:rPr>
        <w:t>Каких документов требует закрытие (исполнение) контракта? Допустимо ли закрывать только платежными поручениями?</w:t>
      </w:r>
    </w:p>
    <w:p w:rsidR="001C4646" w:rsidRPr="001C4646" w:rsidRDefault="001C4646" w:rsidP="001C4646">
      <w:pPr>
        <w:spacing w:after="0" w:line="240" w:lineRule="auto"/>
        <w:jc w:val="both"/>
        <w:rPr>
          <w:i/>
          <w:szCs w:val="28"/>
        </w:rPr>
      </w:pPr>
    </w:p>
    <w:p w:rsidR="001C4646" w:rsidRDefault="001C4646" w:rsidP="001C4646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384C">
        <w:rPr>
          <w:rFonts w:ascii="Times New Roman" w:hAnsi="Times New Roman"/>
          <w:sz w:val="28"/>
          <w:szCs w:val="28"/>
        </w:rPr>
        <w:t>Порядок исполнения контракта регулируется</w:t>
      </w:r>
      <w:r>
        <w:rPr>
          <w:rFonts w:ascii="Times New Roman" w:hAnsi="Times New Roman"/>
          <w:sz w:val="28"/>
          <w:szCs w:val="28"/>
        </w:rPr>
        <w:t>,</w:t>
      </w:r>
      <w:r w:rsidRPr="0089384C">
        <w:rPr>
          <w:rFonts w:ascii="Times New Roman" w:hAnsi="Times New Roman"/>
          <w:sz w:val="28"/>
          <w:szCs w:val="28"/>
        </w:rPr>
        <w:t xml:space="preserve"> в том числе</w:t>
      </w:r>
      <w:r>
        <w:rPr>
          <w:rFonts w:ascii="Times New Roman" w:hAnsi="Times New Roman"/>
          <w:sz w:val="28"/>
          <w:szCs w:val="28"/>
        </w:rPr>
        <w:t>,</w:t>
      </w:r>
      <w:r w:rsidRPr="0089384C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84C">
        <w:rPr>
          <w:rFonts w:ascii="Times New Roman" w:hAnsi="Times New Roman"/>
          <w:sz w:val="28"/>
          <w:szCs w:val="28"/>
        </w:rPr>
        <w:t>Законодательством о контрактной системе не установлен перечень документов</w:t>
      </w:r>
      <w:r>
        <w:rPr>
          <w:rFonts w:ascii="Times New Roman" w:hAnsi="Times New Roman"/>
          <w:sz w:val="28"/>
          <w:szCs w:val="28"/>
        </w:rPr>
        <w:t>,</w:t>
      </w:r>
      <w:r w:rsidRPr="0089384C">
        <w:rPr>
          <w:rFonts w:ascii="Times New Roman" w:hAnsi="Times New Roman"/>
          <w:sz w:val="28"/>
          <w:szCs w:val="28"/>
        </w:rPr>
        <w:t xml:space="preserve"> которые необходим</w:t>
      </w:r>
      <w:r>
        <w:rPr>
          <w:rFonts w:ascii="Times New Roman" w:hAnsi="Times New Roman"/>
          <w:sz w:val="28"/>
          <w:szCs w:val="28"/>
        </w:rPr>
        <w:t>о</w:t>
      </w:r>
      <w:r w:rsidRPr="0089384C">
        <w:rPr>
          <w:rFonts w:ascii="Times New Roman" w:hAnsi="Times New Roman"/>
          <w:sz w:val="28"/>
          <w:szCs w:val="28"/>
        </w:rPr>
        <w:t xml:space="preserve"> составлять по результатам исполнения контракта. </w:t>
      </w:r>
    </w:p>
    <w:p w:rsidR="001C4646" w:rsidRDefault="001C4646" w:rsidP="001C4646">
      <w:pPr>
        <w:spacing w:after="0" w:line="240" w:lineRule="auto"/>
        <w:jc w:val="both"/>
        <w:rPr>
          <w:szCs w:val="28"/>
        </w:rPr>
      </w:pPr>
    </w:p>
    <w:p w:rsidR="001C4646" w:rsidRDefault="001C4646" w:rsidP="001C4646">
      <w:pPr>
        <w:spacing w:after="0" w:line="240" w:lineRule="auto"/>
        <w:jc w:val="both"/>
        <w:rPr>
          <w:szCs w:val="28"/>
        </w:rPr>
      </w:pPr>
    </w:p>
    <w:p w:rsidR="001C4646" w:rsidRPr="009851C4" w:rsidRDefault="001C4646" w:rsidP="001C464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51C4">
        <w:rPr>
          <w:rFonts w:ascii="Times New Roman" w:hAnsi="Times New Roman" w:cs="Times New Roman"/>
          <w:i/>
          <w:sz w:val="28"/>
          <w:szCs w:val="28"/>
        </w:rPr>
        <w:t>В каких случаях на ремонтные работы и проектирование необходимо требовать СРО?</w:t>
      </w:r>
    </w:p>
    <w:p w:rsidR="001C4646" w:rsidRDefault="001C4646" w:rsidP="001C4646">
      <w:pPr>
        <w:pStyle w:val="1"/>
        <w:spacing w:line="24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</w:p>
    <w:p w:rsidR="001C4646" w:rsidRPr="000102A8" w:rsidRDefault="001C4646" w:rsidP="001C4646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102A8">
        <w:rPr>
          <w:rFonts w:ascii="Times New Roman" w:hAnsi="Times New Roman"/>
          <w:sz w:val="28"/>
          <w:szCs w:val="28"/>
          <w:shd w:val="clear" w:color="auto" w:fill="FFFFFF"/>
        </w:rPr>
        <w:t>Заказчик вправе устанавливать требование к участникам закупки только в случае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0102A8">
        <w:rPr>
          <w:rFonts w:ascii="Times New Roman" w:hAnsi="Times New Roman"/>
          <w:sz w:val="28"/>
          <w:szCs w:val="28"/>
          <w:shd w:val="clear" w:color="auto" w:fill="FFFFFF"/>
        </w:rPr>
        <w:t xml:space="preserve"> если законодательством Российской Федерации установлены </w:t>
      </w:r>
      <w:r w:rsidRPr="000102A8">
        <w:rPr>
          <w:rFonts w:ascii="Times New Roman" w:hAnsi="Times New Roman"/>
          <w:sz w:val="28"/>
          <w:szCs w:val="28"/>
        </w:rPr>
        <w:t xml:space="preserve">требования к участникам закупки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102A8">
        <w:rPr>
          <w:rFonts w:ascii="Times New Roman" w:hAnsi="Times New Roman"/>
          <w:sz w:val="28"/>
          <w:szCs w:val="28"/>
        </w:rPr>
        <w:t xml:space="preserve">соответствии </w:t>
      </w:r>
      <w:hyperlink r:id="rId9" w:history="1">
        <w:r w:rsidRPr="000102A8">
          <w:rPr>
            <w:rFonts w:ascii="Times New Roman" w:hAnsi="Times New Roman"/>
            <w:sz w:val="28"/>
            <w:szCs w:val="28"/>
          </w:rPr>
          <w:t>требованиям</w:t>
        </w:r>
      </w:hyperlink>
      <w:r w:rsidR="009851C4">
        <w:rPr>
          <w:sz w:val="28"/>
          <w:szCs w:val="28"/>
        </w:rPr>
        <w:t>и</w:t>
      </w:r>
      <w:r w:rsidRPr="000102A8">
        <w:rPr>
          <w:rFonts w:ascii="Times New Roman" w:hAnsi="Times New Roman"/>
          <w:sz w:val="28"/>
          <w:szCs w:val="28"/>
        </w:rPr>
        <w:t>, установленным</w:t>
      </w:r>
      <w:r w:rsidR="009851C4">
        <w:rPr>
          <w:rFonts w:ascii="Times New Roman" w:hAnsi="Times New Roman"/>
          <w:sz w:val="28"/>
          <w:szCs w:val="28"/>
        </w:rPr>
        <w:t>и</w:t>
      </w:r>
      <w:r w:rsidRPr="000102A8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0102A8">
        <w:rPr>
          <w:rFonts w:ascii="Times New Roman" w:hAnsi="Times New Roman"/>
          <w:sz w:val="28"/>
          <w:szCs w:val="28"/>
        </w:rPr>
        <w:t>являющихся</w:t>
      </w:r>
      <w:proofErr w:type="gramEnd"/>
      <w:r w:rsidRPr="000102A8">
        <w:rPr>
          <w:rFonts w:ascii="Times New Roman" w:hAnsi="Times New Roman"/>
          <w:sz w:val="28"/>
          <w:szCs w:val="28"/>
        </w:rPr>
        <w:t xml:space="preserve"> объектом закупки.</w:t>
      </w:r>
    </w:p>
    <w:p w:rsidR="001C4646" w:rsidRPr="001C4646" w:rsidRDefault="001C4646" w:rsidP="001C46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4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Следовательно, если Градостроительным кодексом Российской Федерации установлено требовани</w:t>
      </w:r>
      <w:r w:rsidR="00985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C4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том, что </w:t>
      </w:r>
      <w:r w:rsidRPr="001C4646">
        <w:rPr>
          <w:rFonts w:ascii="Times New Roman" w:hAnsi="Times New Roman" w:cs="Times New Roman"/>
          <w:sz w:val="28"/>
          <w:szCs w:val="28"/>
        </w:rPr>
        <w:t xml:space="preserve">лицо должно быть членом </w:t>
      </w:r>
      <w:proofErr w:type="spellStart"/>
      <w:r w:rsidRPr="001C4646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1C4646">
        <w:rPr>
          <w:rFonts w:ascii="Times New Roman" w:hAnsi="Times New Roman" w:cs="Times New Roman"/>
          <w:sz w:val="28"/>
          <w:szCs w:val="28"/>
        </w:rPr>
        <w:t xml:space="preserve"> организации в области строительства, реконструкции, капитального ремонта объектов капитального строительства, то заказчик вправе установить данное требование к участнику закупки.</w:t>
      </w:r>
      <w:r w:rsidRPr="001C4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1C4646" w:rsidRPr="0089384C" w:rsidRDefault="001C4646" w:rsidP="001C4646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38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89384C">
        <w:rPr>
          <w:rFonts w:ascii="Times New Roman" w:hAnsi="Times New Roman"/>
          <w:sz w:val="28"/>
          <w:szCs w:val="28"/>
        </w:rPr>
        <w:t xml:space="preserve"> соответствие с  ч. 2 ст. 52, ч. 2 ст. 53, ч. 3 ст. 55.6, ч. 12 ст. 55.16, ч.4, ч.5 ст. 55.17 Градостроительного кодекса Российской Федерации  от 29.12.2004 № </w:t>
      </w:r>
      <w:r w:rsidRPr="0089384C">
        <w:rPr>
          <w:rFonts w:ascii="Times New Roman" w:hAnsi="Times New Roman"/>
          <w:sz w:val="28"/>
          <w:szCs w:val="28"/>
        </w:rPr>
        <w:lastRenderedPageBreak/>
        <w:t xml:space="preserve">190-ФЗ (в редакции Федерального закона № 31-ФЗ от 07.03.2017 года) лицо, выполняющее работы, являющиеся объектом закупки, должно быть членом </w:t>
      </w:r>
      <w:proofErr w:type="spellStart"/>
      <w:r w:rsidRPr="0089384C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89384C">
        <w:rPr>
          <w:rFonts w:ascii="Times New Roman" w:hAnsi="Times New Roman"/>
          <w:sz w:val="28"/>
          <w:szCs w:val="28"/>
        </w:rPr>
        <w:t xml:space="preserve"> организации в области строительства, реконструкции, капитального ремонта объектов капитального строительства.</w:t>
      </w:r>
      <w:proofErr w:type="gramEnd"/>
    </w:p>
    <w:p w:rsidR="001C4646" w:rsidRDefault="001C4646" w:rsidP="001C4646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C4646" w:rsidRPr="0089384C" w:rsidRDefault="001C4646" w:rsidP="001C4646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9384C">
        <w:rPr>
          <w:rFonts w:ascii="Times New Roman" w:hAnsi="Times New Roman"/>
          <w:sz w:val="28"/>
          <w:szCs w:val="28"/>
        </w:rPr>
        <w:t>Исключения:</w:t>
      </w:r>
    </w:p>
    <w:p w:rsidR="001C4646" w:rsidRDefault="001C4646" w:rsidP="001C4646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C4646" w:rsidRPr="0089384C" w:rsidRDefault="001C4646" w:rsidP="001C4646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384C">
        <w:rPr>
          <w:rFonts w:ascii="Times New Roman" w:hAnsi="Times New Roman"/>
          <w:sz w:val="28"/>
          <w:szCs w:val="28"/>
        </w:rPr>
        <w:t xml:space="preserve">В случаях, предусмотренных </w:t>
      </w:r>
      <w:proofErr w:type="gramStart"/>
      <w:r w:rsidRPr="0089384C">
        <w:rPr>
          <w:rFonts w:ascii="Times New Roman" w:hAnsi="Times New Roman"/>
          <w:sz w:val="28"/>
          <w:szCs w:val="28"/>
        </w:rPr>
        <w:t>ч</w:t>
      </w:r>
      <w:proofErr w:type="gramEnd"/>
      <w:r w:rsidRPr="0089384C">
        <w:rPr>
          <w:rFonts w:ascii="Times New Roman" w:hAnsi="Times New Roman"/>
          <w:sz w:val="28"/>
          <w:szCs w:val="28"/>
        </w:rPr>
        <w:t xml:space="preserve">. 2.1. и ч. 2.2. ст. 52  Градостроительного кодекса РФ от 29.12.2004 №190-ФЗ (в редакции Федерального закона № 31-ФЗ от 07.03.2017 года), членство в </w:t>
      </w:r>
      <w:proofErr w:type="spellStart"/>
      <w:r w:rsidRPr="0089384C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Pr="0089384C">
        <w:rPr>
          <w:rFonts w:ascii="Times New Roman" w:hAnsi="Times New Roman"/>
          <w:sz w:val="28"/>
          <w:szCs w:val="28"/>
        </w:rPr>
        <w:t xml:space="preserve"> организациях в области строительства, реконструкции, капитального ремонта объектов капитального строительства не требуется.</w:t>
      </w:r>
    </w:p>
    <w:p w:rsidR="001C4646" w:rsidRPr="001C4646" w:rsidRDefault="001C4646" w:rsidP="001C4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646" w:rsidRPr="001C4646" w:rsidRDefault="001C4646" w:rsidP="001C4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646" w:rsidRPr="009A497B" w:rsidRDefault="001C4646" w:rsidP="001C4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97B"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proofErr w:type="gramStart"/>
      <w:r w:rsidR="00682918" w:rsidRPr="009A497B">
        <w:rPr>
          <w:rFonts w:ascii="Times New Roman" w:hAnsi="Times New Roman" w:cs="Times New Roman"/>
          <w:b/>
          <w:sz w:val="28"/>
          <w:szCs w:val="28"/>
        </w:rPr>
        <w:t>Приморского</w:t>
      </w:r>
      <w:proofErr w:type="gramEnd"/>
      <w:r w:rsidR="00682918" w:rsidRPr="009A497B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  <w:r w:rsidR="009851C4">
        <w:rPr>
          <w:rFonts w:ascii="Times New Roman" w:hAnsi="Times New Roman" w:cs="Times New Roman"/>
          <w:b/>
          <w:sz w:val="28"/>
          <w:szCs w:val="28"/>
        </w:rPr>
        <w:t xml:space="preserve"> на вопросы</w:t>
      </w:r>
      <w:r w:rsidRPr="009A497B">
        <w:rPr>
          <w:rFonts w:ascii="Times New Roman" w:hAnsi="Times New Roman" w:cs="Times New Roman"/>
          <w:b/>
          <w:sz w:val="28"/>
          <w:szCs w:val="28"/>
        </w:rPr>
        <w:t xml:space="preserve">, полученные в ходе публичных обсуждений </w:t>
      </w:r>
      <w:r w:rsidRPr="001C4646">
        <w:rPr>
          <w:rFonts w:ascii="Times New Roman" w:hAnsi="Times New Roman" w:cs="Times New Roman"/>
          <w:b/>
          <w:sz w:val="28"/>
          <w:szCs w:val="28"/>
        </w:rPr>
        <w:t>по электронной почте</w:t>
      </w:r>
    </w:p>
    <w:p w:rsidR="001C4646" w:rsidRDefault="001C4646" w:rsidP="00DE5B41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682918" w:rsidRDefault="00682918" w:rsidP="00682918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Какая предусмотрена ответственность Заказчика, если при проведении открытого запроса предложения в электронной форме на право заключения договора на выполнение работ или оказания услуг, Заказчик отказался от заключения договора по итогам Закупки?</w:t>
      </w:r>
    </w:p>
    <w:p w:rsidR="00682918" w:rsidRDefault="00682918" w:rsidP="006829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84">
        <w:rPr>
          <w:rFonts w:ascii="Times New Roman" w:hAnsi="Times New Roman" w:cs="Times New Roman"/>
          <w:sz w:val="28"/>
          <w:szCs w:val="28"/>
        </w:rPr>
        <w:t>В соответствии с частью 3 статьи 7.32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3384">
        <w:rPr>
          <w:rFonts w:ascii="Times New Roman" w:hAnsi="Times New Roman" w:cs="Times New Roman"/>
          <w:sz w:val="28"/>
          <w:szCs w:val="28"/>
        </w:rPr>
        <w:t xml:space="preserve"> нарушение сроков заключения контракта или уклонение от заключения контракта влечет наложение административного штрафа на должностных лиц в размере пятидесяти тысяч рублей.</w:t>
      </w:r>
    </w:p>
    <w:p w:rsidR="00682918" w:rsidRDefault="00682918" w:rsidP="006829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918" w:rsidRDefault="00682918" w:rsidP="00682918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Правомерен ли допуск участника, отказ в допуске, отказ от заключения контракта, если недостоверность указанных в заявке сведений о товаре подтверждена производителем (дистрибьютором)?</w:t>
      </w:r>
    </w:p>
    <w:p w:rsidR="00682918" w:rsidRPr="00682918" w:rsidRDefault="00682918" w:rsidP="00682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918">
        <w:rPr>
          <w:rFonts w:ascii="Times New Roman" w:hAnsi="Times New Roman" w:cs="Times New Roman"/>
          <w:sz w:val="28"/>
          <w:szCs w:val="28"/>
        </w:rPr>
        <w:t>Отказ в допуске в связи с представлением недостоверных сведений правомерен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2918">
        <w:rPr>
          <w:rFonts w:ascii="Times New Roman" w:hAnsi="Times New Roman" w:cs="Times New Roman"/>
          <w:sz w:val="28"/>
          <w:szCs w:val="28"/>
        </w:rPr>
        <w:t xml:space="preserve"> если есть документы от производителя (дистрибьютора) товара, подтверждающие характеристики товара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2918">
        <w:rPr>
          <w:rFonts w:ascii="Times New Roman" w:hAnsi="Times New Roman" w:cs="Times New Roman"/>
          <w:sz w:val="28"/>
          <w:szCs w:val="28"/>
        </w:rPr>
        <w:t xml:space="preserve"> которые отличаются от предусмотренных в заявке участника.</w:t>
      </w:r>
      <w:proofErr w:type="gramEnd"/>
    </w:p>
    <w:p w:rsidR="00682918" w:rsidRDefault="00682918" w:rsidP="00682918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682918" w:rsidRDefault="00682918" w:rsidP="00682918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Правомерен ли отказ в допуске или допуск к участию в торгах участника при проведении электронного аукциона по 44-ФЗ, представившего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в составе заявки платежное поручение без отметки банка о списании денежных средств?</w:t>
      </w:r>
    </w:p>
    <w:p w:rsidR="00682918" w:rsidRDefault="00B47474" w:rsidP="00682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82918" w:rsidRPr="00682918">
          <w:rPr>
            <w:rFonts w:ascii="Times New Roman" w:hAnsi="Times New Roman" w:cs="Times New Roman"/>
            <w:sz w:val="28"/>
            <w:szCs w:val="28"/>
          </w:rPr>
          <w:t>Пунктом 4 части 1 статьи 50</w:t>
        </w:r>
      </w:hyperlink>
      <w:r w:rsidR="00682918" w:rsidRPr="00682918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установлено, что конкурсная документация должна содержать предусмотренные </w:t>
      </w:r>
      <w:hyperlink r:id="rId11" w:history="1">
        <w:r w:rsidR="00682918" w:rsidRPr="00682918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="00682918" w:rsidRPr="00682918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требования к содержанию, к форме, составу заявки на участие в открытом конкурсе.</w:t>
      </w:r>
    </w:p>
    <w:p w:rsidR="00682918" w:rsidRPr="00682918" w:rsidRDefault="00682918" w:rsidP="00682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918" w:rsidRDefault="00682918" w:rsidP="00682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91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2" w:history="1">
        <w:r w:rsidRPr="00682918">
          <w:rPr>
            <w:rFonts w:ascii="Times New Roman" w:hAnsi="Times New Roman" w:cs="Times New Roman"/>
            <w:sz w:val="28"/>
            <w:szCs w:val="28"/>
          </w:rPr>
          <w:t>пункту 5 части 2 статьи 51</w:t>
        </w:r>
      </w:hyperlink>
      <w:r w:rsidRPr="00682918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</w:t>
      </w:r>
      <w:r w:rsidR="009851C4">
        <w:rPr>
          <w:rFonts w:ascii="Times New Roman" w:hAnsi="Times New Roman" w:cs="Times New Roman"/>
          <w:sz w:val="28"/>
          <w:szCs w:val="28"/>
        </w:rPr>
        <w:t>,</w:t>
      </w:r>
      <w:r w:rsidRPr="00682918">
        <w:rPr>
          <w:rFonts w:ascii="Times New Roman" w:hAnsi="Times New Roman" w:cs="Times New Roman"/>
          <w:sz w:val="28"/>
          <w:szCs w:val="28"/>
        </w:rPr>
        <w:t xml:space="preserve"> участник закупки в составе заявки на участие в конкурсе должен представить документы,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конкурсе, или копи</w:t>
      </w:r>
      <w:r w:rsidR="009851C4">
        <w:rPr>
          <w:rFonts w:ascii="Times New Roman" w:hAnsi="Times New Roman" w:cs="Times New Roman"/>
          <w:sz w:val="28"/>
          <w:szCs w:val="28"/>
        </w:rPr>
        <w:t>ю</w:t>
      </w:r>
      <w:r w:rsidRPr="00682918">
        <w:rPr>
          <w:rFonts w:ascii="Times New Roman" w:hAnsi="Times New Roman" w:cs="Times New Roman"/>
          <w:sz w:val="28"/>
          <w:szCs w:val="28"/>
        </w:rPr>
        <w:t xml:space="preserve"> этого платежного поручения</w:t>
      </w:r>
      <w:r w:rsidR="009851C4">
        <w:rPr>
          <w:rFonts w:ascii="Times New Roman" w:hAnsi="Times New Roman" w:cs="Times New Roman"/>
          <w:sz w:val="28"/>
          <w:szCs w:val="28"/>
        </w:rPr>
        <w:t>,</w:t>
      </w:r>
      <w:r w:rsidRPr="00682918">
        <w:rPr>
          <w:rFonts w:ascii="Times New Roman" w:hAnsi="Times New Roman" w:cs="Times New Roman"/>
          <w:sz w:val="28"/>
          <w:szCs w:val="28"/>
        </w:rPr>
        <w:t xml:space="preserve"> </w:t>
      </w:r>
      <w:r w:rsidR="009851C4">
        <w:rPr>
          <w:rFonts w:ascii="Times New Roman" w:hAnsi="Times New Roman" w:cs="Times New Roman"/>
          <w:sz w:val="28"/>
          <w:szCs w:val="28"/>
        </w:rPr>
        <w:t xml:space="preserve"> </w:t>
      </w:r>
      <w:r w:rsidRPr="00682918">
        <w:rPr>
          <w:rFonts w:ascii="Times New Roman" w:hAnsi="Times New Roman" w:cs="Times New Roman"/>
          <w:sz w:val="28"/>
          <w:szCs w:val="28"/>
        </w:rPr>
        <w:t>либо банковск</w:t>
      </w:r>
      <w:r w:rsidR="009851C4">
        <w:rPr>
          <w:rFonts w:ascii="Times New Roman" w:hAnsi="Times New Roman" w:cs="Times New Roman"/>
          <w:sz w:val="28"/>
          <w:szCs w:val="28"/>
        </w:rPr>
        <w:t>ую</w:t>
      </w:r>
      <w:r w:rsidRPr="00682918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9851C4">
        <w:rPr>
          <w:rFonts w:ascii="Times New Roman" w:hAnsi="Times New Roman" w:cs="Times New Roman"/>
          <w:sz w:val="28"/>
          <w:szCs w:val="28"/>
        </w:rPr>
        <w:t>ю</w:t>
      </w:r>
      <w:r w:rsidRPr="00682918">
        <w:rPr>
          <w:rFonts w:ascii="Times New Roman" w:hAnsi="Times New Roman" w:cs="Times New Roman"/>
          <w:sz w:val="28"/>
          <w:szCs w:val="28"/>
        </w:rPr>
        <w:t>, соответствующ</w:t>
      </w:r>
      <w:r w:rsidR="009851C4">
        <w:rPr>
          <w:rFonts w:ascii="Times New Roman" w:hAnsi="Times New Roman" w:cs="Times New Roman"/>
          <w:sz w:val="28"/>
          <w:szCs w:val="28"/>
        </w:rPr>
        <w:t>ую</w:t>
      </w:r>
      <w:r w:rsidRPr="00682918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hyperlink r:id="rId13" w:history="1">
        <w:r w:rsidRPr="00682918">
          <w:rPr>
            <w:rFonts w:ascii="Times New Roman" w:hAnsi="Times New Roman" w:cs="Times New Roman"/>
            <w:sz w:val="28"/>
            <w:szCs w:val="28"/>
          </w:rPr>
          <w:t>статьи 45</w:t>
        </w:r>
      </w:hyperlink>
      <w:r w:rsidRPr="00682918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6829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2918">
        <w:rPr>
          <w:rFonts w:ascii="Times New Roman" w:hAnsi="Times New Roman" w:cs="Times New Roman"/>
          <w:sz w:val="28"/>
          <w:szCs w:val="28"/>
        </w:rPr>
        <w:t>Федерального закона).</w:t>
      </w:r>
      <w:proofErr w:type="gramEnd"/>
    </w:p>
    <w:p w:rsidR="00682918" w:rsidRPr="00682918" w:rsidRDefault="00682918" w:rsidP="00682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918" w:rsidRPr="00682918" w:rsidRDefault="00682918" w:rsidP="00682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918">
        <w:rPr>
          <w:rFonts w:ascii="Times New Roman" w:hAnsi="Times New Roman" w:cs="Times New Roman"/>
          <w:sz w:val="28"/>
          <w:szCs w:val="28"/>
        </w:rPr>
        <w:t xml:space="preserve">В пункт 5 </w:t>
      </w:r>
      <w:r w:rsidR="009851C4" w:rsidRPr="00682918">
        <w:rPr>
          <w:rFonts w:ascii="Times New Roman" w:hAnsi="Times New Roman" w:cs="Times New Roman"/>
          <w:sz w:val="28"/>
          <w:szCs w:val="28"/>
        </w:rPr>
        <w:t>Федеральн</w:t>
      </w:r>
      <w:r w:rsidR="009851C4">
        <w:rPr>
          <w:rFonts w:ascii="Times New Roman" w:hAnsi="Times New Roman" w:cs="Times New Roman"/>
          <w:sz w:val="28"/>
          <w:szCs w:val="28"/>
        </w:rPr>
        <w:t>ого</w:t>
      </w:r>
      <w:r w:rsidR="009851C4" w:rsidRPr="0068291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proofErr w:type="gramStart"/>
        <w:r w:rsidR="009851C4" w:rsidRPr="00682918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9851C4">
        <w:rPr>
          <w:rFonts w:ascii="Times New Roman" w:hAnsi="Times New Roman" w:cs="Times New Roman"/>
          <w:sz w:val="28"/>
          <w:szCs w:val="28"/>
        </w:rPr>
        <w:t>а</w:t>
      </w:r>
      <w:r w:rsidR="009851C4" w:rsidRPr="00682918">
        <w:rPr>
          <w:rFonts w:ascii="Times New Roman" w:hAnsi="Times New Roman" w:cs="Times New Roman"/>
          <w:sz w:val="28"/>
          <w:szCs w:val="28"/>
        </w:rPr>
        <w:t xml:space="preserve"> от 29.12.2015 N 390-ФЗ </w:t>
      </w:r>
      <w:r w:rsidRPr="00682918">
        <w:rPr>
          <w:rFonts w:ascii="Times New Roman" w:hAnsi="Times New Roman" w:cs="Times New Roman"/>
          <w:sz w:val="28"/>
          <w:szCs w:val="28"/>
        </w:rPr>
        <w:t>внесены изменения</w:t>
      </w:r>
      <w:r w:rsidR="009851C4">
        <w:rPr>
          <w:rFonts w:ascii="Times New Roman" w:hAnsi="Times New Roman" w:cs="Times New Roman"/>
          <w:sz w:val="28"/>
          <w:szCs w:val="28"/>
        </w:rPr>
        <w:t>,</w:t>
      </w:r>
      <w:r w:rsidRPr="00682918">
        <w:rPr>
          <w:rFonts w:ascii="Times New Roman" w:hAnsi="Times New Roman" w:cs="Times New Roman"/>
          <w:sz w:val="28"/>
          <w:szCs w:val="28"/>
        </w:rPr>
        <w:t xml:space="preserve"> и в действующей редакции</w:t>
      </w:r>
      <w:r w:rsidR="009851C4">
        <w:rPr>
          <w:rFonts w:ascii="Times New Roman" w:hAnsi="Times New Roman" w:cs="Times New Roman"/>
          <w:sz w:val="28"/>
          <w:szCs w:val="28"/>
        </w:rPr>
        <w:t>,</w:t>
      </w:r>
      <w:r w:rsidRPr="00682918">
        <w:rPr>
          <w:rFonts w:ascii="Times New Roman" w:hAnsi="Times New Roman" w:cs="Times New Roman"/>
          <w:sz w:val="28"/>
          <w:szCs w:val="28"/>
        </w:rPr>
        <w:t xml:space="preserve"> отметка банка не требуется.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918">
        <w:rPr>
          <w:rFonts w:ascii="Times New Roman" w:hAnsi="Times New Roman" w:cs="Times New Roman"/>
          <w:sz w:val="28"/>
          <w:szCs w:val="28"/>
        </w:rPr>
        <w:t>Таким образом, отказ в допуске к участию в конкурсе в связи с предоставлением в составе заявки платежного поручения о перечислении денежных сре</w:t>
      </w:r>
      <w:proofErr w:type="gramStart"/>
      <w:r w:rsidRPr="00682918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682918">
        <w:rPr>
          <w:rFonts w:ascii="Times New Roman" w:hAnsi="Times New Roman" w:cs="Times New Roman"/>
          <w:sz w:val="28"/>
          <w:szCs w:val="28"/>
        </w:rPr>
        <w:t xml:space="preserve">ачестве обеспечения заявки на участие в конкурсе без отметки банка о перечислении или списании таких средств является нарушением положений </w:t>
      </w:r>
      <w:hyperlink r:id="rId15" w:history="1">
        <w:r w:rsidRPr="0068291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82918">
        <w:rPr>
          <w:rFonts w:ascii="Times New Roman" w:hAnsi="Times New Roman" w:cs="Times New Roman"/>
          <w:sz w:val="28"/>
          <w:szCs w:val="28"/>
        </w:rPr>
        <w:t xml:space="preserve"> о контрактной системе.</w:t>
      </w:r>
    </w:p>
    <w:p w:rsidR="00682918" w:rsidRDefault="00682918" w:rsidP="0068291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682918" w:rsidRDefault="00682918" w:rsidP="0068291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682918" w:rsidRDefault="00682918" w:rsidP="00682918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Правомерен ли отказ в допуске к участию в торгах, если информация в выписке из ЕГРЮЛ не соответствует сведениям, приведенным в лицензии, учредительных документах, или отсутствует в них?</w:t>
      </w:r>
    </w:p>
    <w:p w:rsidR="00682918" w:rsidRDefault="00682918" w:rsidP="00682918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C6FE9" w:rsidRPr="004A3384" w:rsidRDefault="002C6FE9" w:rsidP="002C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84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6" w:history="1">
        <w:r w:rsidRPr="004A3384">
          <w:rPr>
            <w:rFonts w:ascii="Times New Roman" w:hAnsi="Times New Roman" w:cs="Times New Roman"/>
            <w:sz w:val="28"/>
            <w:szCs w:val="28"/>
          </w:rPr>
          <w:t>п. 1 ч. 1 ст. 31</w:t>
        </w:r>
      </w:hyperlink>
      <w:r w:rsidRPr="004A3384">
        <w:rPr>
          <w:rFonts w:ascii="Times New Roman" w:hAnsi="Times New Roman" w:cs="Times New Roman"/>
          <w:sz w:val="28"/>
          <w:szCs w:val="28"/>
        </w:rPr>
        <w:t xml:space="preserve"> Закона N 44-ФЗ</w:t>
      </w:r>
      <w:r w:rsidR="009851C4">
        <w:rPr>
          <w:rFonts w:ascii="Times New Roman" w:hAnsi="Times New Roman" w:cs="Times New Roman"/>
          <w:sz w:val="28"/>
          <w:szCs w:val="28"/>
        </w:rPr>
        <w:t>,</w:t>
      </w:r>
      <w:r w:rsidRPr="004A3384">
        <w:rPr>
          <w:rFonts w:ascii="Times New Roman" w:hAnsi="Times New Roman" w:cs="Times New Roman"/>
          <w:sz w:val="28"/>
          <w:szCs w:val="28"/>
        </w:rPr>
        <w:t xml:space="preserve"> участники закупок должны соответствовать требованиям законодательства РФ к лицам, которые поставляют товар, выполняют работу, оказывают услугу, являющиеся объектом закупки. Участник открытого конкурса обязан представить в составе заявки документы (их копии), подтверждающие его соответствие указанным требованиям (</w:t>
      </w:r>
      <w:proofErr w:type="spellStart"/>
      <w:r w:rsidR="00B47474" w:rsidRPr="004A3384">
        <w:rPr>
          <w:rFonts w:ascii="Times New Roman" w:hAnsi="Times New Roman" w:cs="Times New Roman"/>
          <w:sz w:val="28"/>
          <w:szCs w:val="28"/>
        </w:rPr>
        <w:fldChar w:fldCharType="begin"/>
      </w:r>
      <w:r w:rsidRPr="004A3384">
        <w:rPr>
          <w:rFonts w:ascii="Times New Roman" w:hAnsi="Times New Roman" w:cs="Times New Roman"/>
          <w:sz w:val="28"/>
          <w:szCs w:val="28"/>
        </w:rPr>
        <w:instrText xml:space="preserve">HYPERLINK consultantplus://offline/ref=2CBB511375A5FBBF945F538EEBBE4AFFCECCD8C66E40A3EFDA303DA4BEC38FC8D6B91B948D122BB85Ee8W </w:instrText>
      </w:r>
      <w:r w:rsidR="00B47474" w:rsidRPr="004A3384">
        <w:rPr>
          <w:rFonts w:ascii="Times New Roman" w:hAnsi="Times New Roman" w:cs="Times New Roman"/>
          <w:sz w:val="28"/>
          <w:szCs w:val="28"/>
        </w:rPr>
        <w:fldChar w:fldCharType="separate"/>
      </w:r>
      <w:r w:rsidRPr="004A338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A3384">
        <w:rPr>
          <w:rFonts w:ascii="Times New Roman" w:hAnsi="Times New Roman" w:cs="Times New Roman"/>
          <w:sz w:val="28"/>
          <w:szCs w:val="28"/>
        </w:rPr>
        <w:t>. "г" п. 1 ч. 2 ст. 51</w:t>
      </w:r>
      <w:r w:rsidR="00B47474" w:rsidRPr="004A3384">
        <w:rPr>
          <w:rFonts w:ascii="Times New Roman" w:hAnsi="Times New Roman" w:cs="Times New Roman"/>
          <w:sz w:val="28"/>
          <w:szCs w:val="28"/>
        </w:rPr>
        <w:fldChar w:fldCharType="end"/>
      </w:r>
      <w:r w:rsidRPr="004A3384">
        <w:rPr>
          <w:rFonts w:ascii="Times New Roman" w:hAnsi="Times New Roman" w:cs="Times New Roman"/>
          <w:sz w:val="28"/>
          <w:szCs w:val="28"/>
        </w:rPr>
        <w:t xml:space="preserve"> Закона N 44-ФЗ). Право осуществлять лицензируемые виды деятельности подтверждается документом, выданным лицензирующим органом (лицензией). Это следует из </w:t>
      </w:r>
      <w:hyperlink r:id="rId17" w:history="1">
        <w:r w:rsidRPr="004A3384">
          <w:rPr>
            <w:rFonts w:ascii="Times New Roman" w:hAnsi="Times New Roman" w:cs="Times New Roman"/>
            <w:sz w:val="28"/>
            <w:szCs w:val="28"/>
          </w:rPr>
          <w:t>п. 2 ст. 3</w:t>
        </w:r>
      </w:hyperlink>
      <w:r w:rsidRPr="004A3384">
        <w:rPr>
          <w:rFonts w:ascii="Times New Roman" w:hAnsi="Times New Roman" w:cs="Times New Roman"/>
          <w:sz w:val="28"/>
          <w:szCs w:val="28"/>
        </w:rPr>
        <w:t xml:space="preserve"> Федерального закона от 04.05.2011 N 99-ФЗ "О лицензировании отдельных видов деятельности" и положений ряда других </w:t>
      </w:r>
      <w:hyperlink r:id="rId18" w:history="1">
        <w:r w:rsidRPr="004A3384">
          <w:rPr>
            <w:rFonts w:ascii="Times New Roman" w:hAnsi="Times New Roman" w:cs="Times New Roman"/>
            <w:sz w:val="28"/>
            <w:szCs w:val="28"/>
          </w:rPr>
          <w:t>актов</w:t>
        </w:r>
      </w:hyperlink>
      <w:r w:rsidRPr="004A3384">
        <w:rPr>
          <w:rFonts w:ascii="Times New Roman" w:hAnsi="Times New Roman" w:cs="Times New Roman"/>
          <w:sz w:val="28"/>
          <w:szCs w:val="28"/>
        </w:rPr>
        <w:t>.</w:t>
      </w:r>
    </w:p>
    <w:p w:rsidR="002C6FE9" w:rsidRDefault="002C6FE9" w:rsidP="002C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FE9" w:rsidRPr="004A3384" w:rsidRDefault="002C6FE9" w:rsidP="002C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84">
        <w:rPr>
          <w:rFonts w:ascii="Times New Roman" w:hAnsi="Times New Roman" w:cs="Times New Roman"/>
          <w:sz w:val="28"/>
          <w:szCs w:val="28"/>
        </w:rPr>
        <w:t>Выписка из ЕГРЮЛ является лишь одним из способов представления содержащихся в этом реестре сведений о юридическом лице (</w:t>
      </w:r>
      <w:hyperlink r:id="rId19" w:history="1">
        <w:r w:rsidRPr="004A3384">
          <w:rPr>
            <w:rFonts w:ascii="Times New Roman" w:hAnsi="Times New Roman" w:cs="Times New Roman"/>
            <w:sz w:val="28"/>
            <w:szCs w:val="28"/>
          </w:rPr>
          <w:t>п. 2 ст. 6</w:t>
        </w:r>
      </w:hyperlink>
      <w:r w:rsidRPr="004A3384">
        <w:rPr>
          <w:rFonts w:ascii="Times New Roman" w:hAnsi="Times New Roman" w:cs="Times New Roman"/>
          <w:sz w:val="28"/>
          <w:szCs w:val="28"/>
        </w:rPr>
        <w:t xml:space="preserve"> </w:t>
      </w:r>
      <w:r w:rsidRPr="004A3384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08.08.2001 N 129-ФЗ "О государственной регистрации юридических лиц и индивидуальных предпринимателей").</w:t>
      </w:r>
    </w:p>
    <w:p w:rsidR="002C6FE9" w:rsidRDefault="002C6FE9" w:rsidP="002C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6FE9" w:rsidRPr="004A3384" w:rsidRDefault="002C6FE9" w:rsidP="002C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384">
        <w:rPr>
          <w:rFonts w:ascii="Times New Roman" w:hAnsi="Times New Roman" w:cs="Times New Roman"/>
          <w:bCs/>
          <w:sz w:val="28"/>
          <w:szCs w:val="28"/>
        </w:rPr>
        <w:t>Правоприменительная практика:</w:t>
      </w:r>
      <w:r w:rsidRPr="004A3384">
        <w:rPr>
          <w:rFonts w:ascii="Times New Roman" w:hAnsi="Times New Roman" w:cs="Times New Roman"/>
          <w:sz w:val="28"/>
          <w:szCs w:val="28"/>
        </w:rPr>
        <w:t xml:space="preserve"> Арбитражные суды считают, что отклонение заявки в рассматриваемом случае неправомерно. Указанный подход выработан при применении </w:t>
      </w:r>
      <w:hyperlink r:id="rId20" w:history="1">
        <w:r w:rsidRPr="004A338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A3384">
        <w:rPr>
          <w:rFonts w:ascii="Times New Roman" w:hAnsi="Times New Roman" w:cs="Times New Roman"/>
          <w:sz w:val="28"/>
          <w:szCs w:val="28"/>
        </w:rPr>
        <w:t xml:space="preserve"> N 94-ФЗ, но остается актуальным для отношений, возникающих в рамках применения </w:t>
      </w:r>
      <w:hyperlink r:id="rId21" w:history="1">
        <w:r w:rsidRPr="004A338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A3384">
        <w:rPr>
          <w:rFonts w:ascii="Times New Roman" w:hAnsi="Times New Roman" w:cs="Times New Roman"/>
          <w:sz w:val="28"/>
          <w:szCs w:val="28"/>
        </w:rPr>
        <w:t xml:space="preserve"> N 44-ФЗ, в связи с преемственностью правового регулирования.</w:t>
      </w:r>
    </w:p>
    <w:p w:rsidR="00682918" w:rsidRDefault="00682918" w:rsidP="00682918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B5E6E" w:rsidRDefault="004B5E6E" w:rsidP="004B5E6E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Пунктами 4, 5 Постановления Правительства РФ от 30.08</w:t>
      </w:r>
      <w:r w:rsidR="009851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.2017 № 1042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предусмотрены штрафные санкции за неисполнение контракта. Какой пункт выбрать, если ситуация попадает под оба пункта?</w:t>
      </w:r>
    </w:p>
    <w:p w:rsidR="004B5E6E" w:rsidRDefault="004B5E6E" w:rsidP="004B5E6E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4B5E6E" w:rsidRDefault="004B5E6E" w:rsidP="004B5E6E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B0573">
        <w:rPr>
          <w:color w:val="000000"/>
          <w:sz w:val="28"/>
          <w:szCs w:val="28"/>
        </w:rPr>
        <w:t>Заказчик может выбрать один из наиболее подходящих пунктов Постановления Правительства РФ от 30.08.2017 г. № 1042.</w:t>
      </w:r>
    </w:p>
    <w:p w:rsidR="004B5E6E" w:rsidRPr="009B0573" w:rsidRDefault="004B5E6E" w:rsidP="004B5E6E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4B5E6E" w:rsidRDefault="004B5E6E" w:rsidP="004B5E6E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B0573">
        <w:rPr>
          <w:color w:val="000000"/>
          <w:sz w:val="28"/>
          <w:szCs w:val="28"/>
        </w:rPr>
        <w:t xml:space="preserve">Заказчик должен понимать, что п.3 Постановления Правительства РФ от 30.08.2017 г. № 1042 предусмотрен общий порядок расчета штрафа; </w:t>
      </w:r>
      <w:proofErr w:type="gramStart"/>
      <w:r w:rsidRPr="009B0573">
        <w:rPr>
          <w:color w:val="000000"/>
          <w:sz w:val="28"/>
          <w:szCs w:val="28"/>
        </w:rPr>
        <w:t>п.4 - порядок расчета штрафа, когда закупка проводилась с ограничением участия в соответствии со ст.30 Федерального закона от 05.04.2013 N 44-ФЗ "О контрактной системе в сфере закупок товаров, работ, услуг для обеспечения государственных и муниципальных нужд" (участниками закупки могут быть только субъекты малого и среднего предпринимательства, социально ориентированные некоммерческие организации);</w:t>
      </w:r>
      <w:proofErr w:type="gramEnd"/>
      <w:r w:rsidRPr="009B0573">
        <w:rPr>
          <w:color w:val="000000"/>
          <w:sz w:val="28"/>
          <w:szCs w:val="28"/>
        </w:rPr>
        <w:t xml:space="preserve"> п.5 - порядок расчета штрафа в случае, когда контракт заключается с участником, предложившим наиболее высокую цену за право заключения контракта; п.6 - расчет штрафа по обязательствам, не имеющего стоимостного выражения; </w:t>
      </w:r>
      <w:proofErr w:type="gramStart"/>
      <w:r w:rsidRPr="009B0573">
        <w:rPr>
          <w:color w:val="000000"/>
          <w:sz w:val="28"/>
          <w:szCs w:val="28"/>
        </w:rPr>
        <w:t>п.7 - порядок расчета штрафа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лиц; п.8 - порядок расчета штрафа, если документацией о закупке установлена обязанность подрядчика заключить договор субподряда с лицами из числа субъектов малого и среднего предпринимательства, социально ориентированных некоммерческих организаций.</w:t>
      </w:r>
      <w:proofErr w:type="gramEnd"/>
    </w:p>
    <w:p w:rsidR="004B5E6E" w:rsidRPr="009B0573" w:rsidRDefault="004B5E6E" w:rsidP="004B5E6E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4B5E6E" w:rsidRDefault="004B5E6E" w:rsidP="004B5E6E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B0573">
        <w:rPr>
          <w:color w:val="000000"/>
          <w:sz w:val="28"/>
          <w:szCs w:val="28"/>
        </w:rPr>
        <w:t xml:space="preserve">При формировании документации о закупке заказчик </w:t>
      </w:r>
      <w:proofErr w:type="gramStart"/>
      <w:r w:rsidRPr="009B0573">
        <w:rPr>
          <w:color w:val="000000"/>
          <w:sz w:val="28"/>
          <w:szCs w:val="28"/>
        </w:rPr>
        <w:t>должен</w:t>
      </w:r>
      <w:proofErr w:type="gramEnd"/>
      <w:r w:rsidRPr="009B0573">
        <w:rPr>
          <w:color w:val="000000"/>
          <w:sz w:val="28"/>
          <w:szCs w:val="28"/>
        </w:rPr>
        <w:t xml:space="preserve"> понимать </w:t>
      </w:r>
      <w:proofErr w:type="gramStart"/>
      <w:r w:rsidRPr="009B0573">
        <w:rPr>
          <w:color w:val="000000"/>
          <w:sz w:val="28"/>
          <w:szCs w:val="28"/>
        </w:rPr>
        <w:t>какие</w:t>
      </w:r>
      <w:proofErr w:type="gramEnd"/>
      <w:r w:rsidRPr="009B0573">
        <w:rPr>
          <w:color w:val="000000"/>
          <w:sz w:val="28"/>
          <w:szCs w:val="28"/>
        </w:rPr>
        <w:t xml:space="preserve"> специальные условия будут включен</w:t>
      </w:r>
      <w:r w:rsidR="009851C4">
        <w:rPr>
          <w:color w:val="000000"/>
          <w:sz w:val="28"/>
          <w:szCs w:val="28"/>
        </w:rPr>
        <w:t xml:space="preserve">ы </w:t>
      </w:r>
      <w:r w:rsidRPr="009B0573">
        <w:rPr>
          <w:color w:val="000000"/>
          <w:sz w:val="28"/>
          <w:szCs w:val="28"/>
        </w:rPr>
        <w:t>в её состав.</w:t>
      </w:r>
    </w:p>
    <w:p w:rsidR="004B5E6E" w:rsidRPr="009B0573" w:rsidRDefault="004B5E6E" w:rsidP="004B5E6E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4B5E6E" w:rsidRPr="009B0573" w:rsidRDefault="004B5E6E" w:rsidP="004B5E6E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B0573">
        <w:rPr>
          <w:color w:val="000000"/>
          <w:sz w:val="28"/>
          <w:szCs w:val="28"/>
        </w:rPr>
        <w:t xml:space="preserve">Так, если заказчик проводит закупки с ограничением участия согласно </w:t>
      </w:r>
      <w:proofErr w:type="gramStart"/>
      <w:r w:rsidRPr="009B0573">
        <w:rPr>
          <w:color w:val="000000"/>
          <w:sz w:val="28"/>
          <w:szCs w:val="28"/>
        </w:rPr>
        <w:t>ч</w:t>
      </w:r>
      <w:proofErr w:type="gramEnd"/>
      <w:r w:rsidRPr="009B0573">
        <w:rPr>
          <w:color w:val="000000"/>
          <w:sz w:val="28"/>
          <w:szCs w:val="28"/>
        </w:rPr>
        <w:t xml:space="preserve">.3 ст.30 Федерального закона от 05.04.2013 N 44-ФЗ, то в проект контракта включаются условия из п.4, 5, 6. Если закупка на выполнение строительных работ - п.5, п.6, п.7 Постановления Правительства РФ от 30.08.2017 г. № 1042. Если установлена обязанность подрядчика </w:t>
      </w:r>
      <w:proofErr w:type="gramStart"/>
      <w:r w:rsidRPr="009B0573">
        <w:rPr>
          <w:color w:val="000000"/>
          <w:sz w:val="28"/>
          <w:szCs w:val="28"/>
        </w:rPr>
        <w:t>заключить</w:t>
      </w:r>
      <w:proofErr w:type="gramEnd"/>
      <w:r w:rsidRPr="009B0573">
        <w:rPr>
          <w:color w:val="000000"/>
          <w:sz w:val="28"/>
          <w:szCs w:val="28"/>
        </w:rPr>
        <w:t xml:space="preserve"> договор </w:t>
      </w:r>
      <w:r w:rsidRPr="009B0573">
        <w:rPr>
          <w:color w:val="000000"/>
          <w:sz w:val="28"/>
          <w:szCs w:val="28"/>
        </w:rPr>
        <w:lastRenderedPageBreak/>
        <w:t>субподряда с лицами из числа субъектов малого и среднего предпринимательства, социально ориентированных некоммерческих организаций - п.5, 6, 8 Постановления Правительства РФ от 30.08.2017 г. № 1042 . Если простая закупка товаров - п.3, 5,6 Постановления Правительства РФ от 30.08.2017 г. № 1042.</w:t>
      </w:r>
      <w:r>
        <w:rPr>
          <w:color w:val="000000"/>
          <w:sz w:val="28"/>
          <w:szCs w:val="28"/>
        </w:rPr>
        <w:t xml:space="preserve"> </w:t>
      </w:r>
      <w:r w:rsidRPr="009B0573">
        <w:rPr>
          <w:color w:val="000000"/>
          <w:sz w:val="28"/>
          <w:szCs w:val="28"/>
        </w:rPr>
        <w:t>При этом</w:t>
      </w:r>
      <w:proofErr w:type="gramStart"/>
      <w:r w:rsidRPr="009B0573">
        <w:rPr>
          <w:color w:val="000000"/>
          <w:sz w:val="28"/>
          <w:szCs w:val="28"/>
        </w:rPr>
        <w:t>,</w:t>
      </w:r>
      <w:proofErr w:type="gramEnd"/>
      <w:r w:rsidRPr="009B0573">
        <w:rPr>
          <w:color w:val="000000"/>
          <w:sz w:val="28"/>
          <w:szCs w:val="28"/>
        </w:rPr>
        <w:t xml:space="preserve"> условия п.5,6 Постановления Правительства РФ от 30.08.2017 г. № 1042 общие для всех.</w:t>
      </w:r>
    </w:p>
    <w:p w:rsidR="004B5E6E" w:rsidRDefault="004B5E6E" w:rsidP="004B5E6E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B5E6E" w:rsidRDefault="004B5E6E" w:rsidP="004B5E6E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Правомерен ли отказ в допуске к участию в аукционе из-за того, что в заявке указаны неконкретные характеристики (в том числе диапазонное значение характеристик). Правомерен ли допуск такого участника к участию в данном аукционе?</w:t>
      </w:r>
    </w:p>
    <w:p w:rsidR="004B5E6E" w:rsidRDefault="004B5E6E" w:rsidP="004B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E6E" w:rsidRDefault="004B5E6E" w:rsidP="004B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E6E">
        <w:rPr>
          <w:rFonts w:ascii="Times New Roman" w:hAnsi="Times New Roman" w:cs="Times New Roman"/>
          <w:sz w:val="28"/>
          <w:szCs w:val="28"/>
        </w:rPr>
        <w:t>Согласно части 3 статьи 67 Закона № 44-ФЗ</w:t>
      </w:r>
      <w:r w:rsidR="009851C4">
        <w:rPr>
          <w:rFonts w:ascii="Times New Roman" w:hAnsi="Times New Roman" w:cs="Times New Roman"/>
          <w:sz w:val="28"/>
          <w:szCs w:val="28"/>
        </w:rPr>
        <w:t>,</w:t>
      </w:r>
      <w:r w:rsidRPr="004B5E6E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первых частей заявок на участие в электронном аукционе, содержащих информацию, предусмотренную </w:t>
      </w:r>
      <w:hyperlink r:id="rId22" w:history="1">
        <w:r w:rsidRPr="004B5E6E">
          <w:rPr>
            <w:rFonts w:ascii="Times New Roman" w:hAnsi="Times New Roman" w:cs="Times New Roman"/>
            <w:sz w:val="28"/>
            <w:szCs w:val="28"/>
          </w:rPr>
          <w:t>частью 3 статьи 66</w:t>
        </w:r>
      </w:hyperlink>
      <w:r w:rsidRPr="004B5E6E">
        <w:rPr>
          <w:rFonts w:ascii="Times New Roman" w:hAnsi="Times New Roman" w:cs="Times New Roman"/>
          <w:sz w:val="28"/>
          <w:szCs w:val="28"/>
        </w:rPr>
        <w:t xml:space="preserve"> Закона № 44-ФЗ, аукционная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 отказе в допуске к</w:t>
      </w:r>
      <w:proofErr w:type="gramEnd"/>
      <w:r w:rsidRPr="004B5E6E">
        <w:rPr>
          <w:rFonts w:ascii="Times New Roman" w:hAnsi="Times New Roman" w:cs="Times New Roman"/>
          <w:sz w:val="28"/>
          <w:szCs w:val="28"/>
        </w:rPr>
        <w:t xml:space="preserve"> участию в таком аукционе в порядке и по основаниям, которые предусмотрены </w:t>
      </w:r>
      <w:hyperlink w:anchor="Par1" w:history="1">
        <w:r w:rsidRPr="004B5E6E">
          <w:rPr>
            <w:rFonts w:ascii="Times New Roman" w:hAnsi="Times New Roman" w:cs="Times New Roman"/>
            <w:sz w:val="28"/>
            <w:szCs w:val="28"/>
          </w:rPr>
          <w:t>частью 4</w:t>
        </w:r>
      </w:hyperlink>
      <w:r w:rsidRPr="004B5E6E">
        <w:rPr>
          <w:rFonts w:ascii="Times New Roman" w:hAnsi="Times New Roman" w:cs="Times New Roman"/>
          <w:sz w:val="28"/>
          <w:szCs w:val="28"/>
        </w:rPr>
        <w:t xml:space="preserve"> данной статьи.</w:t>
      </w:r>
    </w:p>
    <w:p w:rsidR="004B5E6E" w:rsidRPr="004B5E6E" w:rsidRDefault="004B5E6E" w:rsidP="004B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E6E" w:rsidRDefault="004B5E6E" w:rsidP="004B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E6E">
        <w:rPr>
          <w:rFonts w:ascii="Times New Roman" w:hAnsi="Times New Roman" w:cs="Times New Roman"/>
          <w:sz w:val="28"/>
          <w:szCs w:val="28"/>
        </w:rPr>
        <w:t>В соответствии с частью 4 статьи 67 Закона № 44-ФЗ</w:t>
      </w:r>
      <w:r w:rsidR="009851C4">
        <w:rPr>
          <w:rFonts w:ascii="Times New Roman" w:hAnsi="Times New Roman" w:cs="Times New Roman"/>
          <w:sz w:val="28"/>
          <w:szCs w:val="28"/>
        </w:rPr>
        <w:t>,</w:t>
      </w:r>
      <w:r w:rsidRPr="004B5E6E">
        <w:rPr>
          <w:rFonts w:ascii="Times New Roman" w:hAnsi="Times New Roman" w:cs="Times New Roman"/>
          <w:sz w:val="28"/>
          <w:szCs w:val="28"/>
        </w:rPr>
        <w:t xml:space="preserve"> участник электронного аукциона не допускается к участию в нем в случае </w:t>
      </w:r>
      <w:proofErr w:type="spellStart"/>
      <w:r w:rsidRPr="004B5E6E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4B5E6E">
        <w:rPr>
          <w:rFonts w:ascii="Times New Roman" w:hAnsi="Times New Roman" w:cs="Times New Roman"/>
          <w:sz w:val="28"/>
          <w:szCs w:val="28"/>
        </w:rPr>
        <w:t xml:space="preserve"> информации, предусмотренной </w:t>
      </w:r>
      <w:hyperlink r:id="rId23" w:history="1">
        <w:r w:rsidRPr="004B5E6E">
          <w:rPr>
            <w:rFonts w:ascii="Times New Roman" w:hAnsi="Times New Roman" w:cs="Times New Roman"/>
            <w:sz w:val="28"/>
            <w:szCs w:val="28"/>
          </w:rPr>
          <w:t>частью 3 статьи 66</w:t>
        </w:r>
      </w:hyperlink>
      <w:r w:rsidRPr="004B5E6E">
        <w:rPr>
          <w:rFonts w:ascii="Times New Roman" w:hAnsi="Times New Roman" w:cs="Times New Roman"/>
          <w:sz w:val="28"/>
          <w:szCs w:val="28"/>
        </w:rPr>
        <w:t xml:space="preserve"> Закона № 44-ФЗ, или предоставления недостоверной </w:t>
      </w:r>
      <w:r w:rsidRPr="004B5E6E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информации, а также, в случае несоответствия информации, предусмотренной </w:t>
      </w:r>
      <w:hyperlink r:id="rId24" w:history="1">
        <w:r w:rsidRPr="004B5E6E">
          <w:rPr>
            <w:rFonts w:ascii="Times New Roman" w:hAnsi="Times New Roman" w:cs="Times New Roman"/>
            <w:color w:val="000000"/>
            <w:sz w:val="28"/>
            <w:szCs w:val="28"/>
          </w:rPr>
          <w:t>частью 3 статьи 66</w:t>
        </w:r>
      </w:hyperlink>
      <w:r w:rsidRPr="004B5E6E">
        <w:rPr>
          <w:rFonts w:ascii="Times New Roman" w:hAnsi="Times New Roman" w:cs="Times New Roman"/>
          <w:color w:val="000000"/>
          <w:sz w:val="28"/>
          <w:szCs w:val="28"/>
        </w:rPr>
        <w:t xml:space="preserve"> Закона № 44-ФЗ, требованиям документации об аукционе.</w:t>
      </w:r>
      <w:r w:rsidRPr="004B5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E6E" w:rsidRPr="004B5E6E" w:rsidRDefault="004B5E6E" w:rsidP="004B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E6E" w:rsidRDefault="004B5E6E" w:rsidP="004B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E6E">
        <w:rPr>
          <w:rFonts w:ascii="Times New Roman" w:hAnsi="Times New Roman" w:cs="Times New Roman"/>
          <w:sz w:val="28"/>
          <w:szCs w:val="28"/>
        </w:rPr>
        <w:t xml:space="preserve">Заказчик обязан в соответствии с пунктом 2 части 1 статьи 64 Закона № 44-ФЗ установить </w:t>
      </w:r>
      <w:proofErr w:type="gramStart"/>
      <w:r w:rsidRPr="004B5E6E">
        <w:rPr>
          <w:rFonts w:ascii="Times New Roman" w:hAnsi="Times New Roman" w:cs="Times New Roman"/>
          <w:sz w:val="28"/>
          <w:szCs w:val="28"/>
        </w:rPr>
        <w:t>в документации об аукционе инструкцию по заполнению заявки на участие в аукционе</w:t>
      </w:r>
      <w:proofErr w:type="gramEnd"/>
      <w:r w:rsidRPr="004B5E6E">
        <w:rPr>
          <w:rFonts w:ascii="Times New Roman" w:hAnsi="Times New Roman" w:cs="Times New Roman"/>
          <w:sz w:val="28"/>
          <w:szCs w:val="28"/>
        </w:rPr>
        <w:t>.</w:t>
      </w:r>
    </w:p>
    <w:p w:rsidR="004B5E6E" w:rsidRPr="004B5E6E" w:rsidRDefault="004B5E6E" w:rsidP="004B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E6E" w:rsidRPr="004B5E6E" w:rsidRDefault="004B5E6E" w:rsidP="004B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E6E">
        <w:rPr>
          <w:rFonts w:ascii="Times New Roman" w:hAnsi="Times New Roman" w:cs="Times New Roman"/>
          <w:sz w:val="28"/>
          <w:szCs w:val="28"/>
        </w:rPr>
        <w:t xml:space="preserve"> Тем самым</w:t>
      </w:r>
      <w:r w:rsidR="004501D5">
        <w:rPr>
          <w:rFonts w:ascii="Times New Roman" w:hAnsi="Times New Roman" w:cs="Times New Roman"/>
          <w:sz w:val="28"/>
          <w:szCs w:val="28"/>
        </w:rPr>
        <w:t>,</w:t>
      </w:r>
      <w:r w:rsidRPr="004B5E6E">
        <w:rPr>
          <w:rFonts w:ascii="Times New Roman" w:hAnsi="Times New Roman" w:cs="Times New Roman"/>
          <w:sz w:val="28"/>
          <w:szCs w:val="28"/>
        </w:rPr>
        <w:t xml:space="preserve"> порядок рассмотрения заявок на участие в аукционе зависит от установленных заказчиком требований к поставляемому товару и инструкции по заполнению заявки.</w:t>
      </w:r>
    </w:p>
    <w:p w:rsidR="004B5E6E" w:rsidRDefault="004B5E6E" w:rsidP="004B5E6E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B5E6E" w:rsidRDefault="004B5E6E" w:rsidP="004B5E6E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Правомерно ли в документации устанавливать требование о подтверждении или декларировании в заявке участником размещения заказа статуса СМП и (или) отказывать в допуске (признавать не соответствующей требованиям документации), поскольку в ней отсутствуют данные сведения?</w:t>
      </w:r>
    </w:p>
    <w:p w:rsidR="004B5E6E" w:rsidRDefault="004B5E6E" w:rsidP="004B5E6E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B5E6E" w:rsidRDefault="004B5E6E" w:rsidP="004B5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частью 3 статьи 30 Закона № 44-ФЗ</w:t>
      </w:r>
      <w:r w:rsidR="004501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извещениях об осуществлении закупок </w:t>
      </w:r>
      <w:r w:rsidRPr="00674D87">
        <w:rPr>
          <w:rFonts w:ascii="Times New Roman" w:hAnsi="Times New Roman" w:cs="Times New Roman"/>
          <w:sz w:val="28"/>
          <w:szCs w:val="28"/>
        </w:rPr>
        <w:t xml:space="preserve">для субъектов малого предпринимательства, социально ориентированных некоммерческих организаций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организации. В этом случае участники закупок обязаны </w:t>
      </w:r>
      <w:hyperlink r:id="rId25" w:history="1">
        <w:r w:rsidRPr="00674D87">
          <w:rPr>
            <w:rFonts w:ascii="Times New Roman" w:hAnsi="Times New Roman" w:cs="Times New Roman"/>
            <w:sz w:val="28"/>
            <w:szCs w:val="28"/>
          </w:rPr>
          <w:t>декларировать</w:t>
        </w:r>
      </w:hyperlink>
      <w:r w:rsidRPr="00674D87">
        <w:rPr>
          <w:rFonts w:ascii="Times New Roman" w:hAnsi="Times New Roman" w:cs="Times New Roman"/>
          <w:sz w:val="28"/>
          <w:szCs w:val="28"/>
        </w:rPr>
        <w:t xml:space="preserve"> в заявках на участие в закупках свою принадлежность к субъектам малого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 или социально ориентированным некоммерческим организациям.</w:t>
      </w:r>
    </w:p>
    <w:p w:rsidR="004B5E6E" w:rsidRDefault="004B5E6E" w:rsidP="004B5E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E6E" w:rsidRDefault="004B5E6E" w:rsidP="004B5E6E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Правомерно ли устанавливать в документации о закупке требование снизить цену контракта, предложенную участником на сумму НДС, если победитель не является плательщиком такого налога?</w:t>
      </w:r>
    </w:p>
    <w:p w:rsidR="004B5E6E" w:rsidRDefault="004B5E6E" w:rsidP="004B5E6E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E5A07" w:rsidRPr="00674D87" w:rsidRDefault="005E5A07" w:rsidP="005E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674D87">
        <w:rPr>
          <w:rFonts w:ascii="Times New Roman" w:hAnsi="Times New Roman" w:cs="Times New Roman"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iCs/>
          <w:sz w:val="28"/>
          <w:szCs w:val="28"/>
        </w:rPr>
        <w:t xml:space="preserve">ю </w:t>
      </w:r>
      <w:r w:rsidRPr="00674D87">
        <w:rPr>
          <w:rFonts w:ascii="Times New Roman" w:hAnsi="Times New Roman" w:cs="Times New Roman"/>
          <w:iCs/>
          <w:sz w:val="28"/>
          <w:szCs w:val="28"/>
        </w:rPr>
        <w:t>Арбитражного суда Республики Северная Осетия-Алания от 04.09.2014 по делу N А61-2187/14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цена </w:t>
      </w:r>
      <w:r w:rsidRPr="00674D87">
        <w:rPr>
          <w:rFonts w:ascii="Times New Roman" w:hAnsi="Times New Roman" w:cs="Times New Roman"/>
          <w:sz w:val="28"/>
          <w:szCs w:val="28"/>
        </w:rPr>
        <w:t>контракта может быть снижена по соглашению сторон без изменения объема работ и иных условий только при его исполнении (</w:t>
      </w:r>
      <w:proofErr w:type="spellStart"/>
      <w:r w:rsidRPr="00674D87">
        <w:rPr>
          <w:rFonts w:ascii="Times New Roman" w:hAnsi="Times New Roman" w:cs="Times New Roman"/>
          <w:sz w:val="28"/>
          <w:szCs w:val="28"/>
        </w:rPr>
        <w:fldChar w:fldCharType="begin"/>
      </w:r>
      <w:r w:rsidRPr="00674D87">
        <w:rPr>
          <w:rFonts w:ascii="Times New Roman" w:hAnsi="Times New Roman" w:cs="Times New Roman"/>
          <w:sz w:val="28"/>
          <w:szCs w:val="28"/>
        </w:rPr>
        <w:instrText xml:space="preserve">HYPERLINK consultantplus://offline/ref=361D7E6FD4C4FB5E57001C0B0EEEF130D15D740100B5C5C34B5B9A68253535DA567DFA874ACF7D00WBy5W </w:instrText>
      </w:r>
      <w:r w:rsidRPr="00674D87">
        <w:rPr>
          <w:rFonts w:ascii="Times New Roman" w:hAnsi="Times New Roman" w:cs="Times New Roman"/>
          <w:sz w:val="28"/>
          <w:szCs w:val="28"/>
        </w:rPr>
        <w:fldChar w:fldCharType="separate"/>
      </w:r>
      <w:r w:rsidRPr="00674D8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74D87">
        <w:rPr>
          <w:rFonts w:ascii="Times New Roman" w:hAnsi="Times New Roman" w:cs="Times New Roman"/>
          <w:sz w:val="28"/>
          <w:szCs w:val="28"/>
        </w:rPr>
        <w:t>. "а" п. 1 ч. 1 ст. 95</w:t>
      </w:r>
      <w:r w:rsidRPr="00674D87">
        <w:rPr>
          <w:rFonts w:ascii="Times New Roman" w:hAnsi="Times New Roman" w:cs="Times New Roman"/>
          <w:sz w:val="28"/>
          <w:szCs w:val="28"/>
        </w:rPr>
        <w:fldChar w:fldCharType="end"/>
      </w:r>
      <w:r w:rsidRPr="00674D87">
        <w:rPr>
          <w:rFonts w:ascii="Times New Roman" w:hAnsi="Times New Roman" w:cs="Times New Roman"/>
          <w:sz w:val="28"/>
          <w:szCs w:val="28"/>
        </w:rPr>
        <w:t xml:space="preserve"> Закона N 44-ФЗ). Контракт заключается и оплачивается в соответствии с ценой, предложенной победителем аукциона вне зависимости от того, какую систему налогообложения он применяет. Установление условия о снижении цены контракта на сумму НДС противоречит </w:t>
      </w:r>
      <w:hyperlink r:id="rId26" w:history="1">
        <w:proofErr w:type="gramStart"/>
        <w:r w:rsidRPr="00674D87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674D87">
          <w:rPr>
            <w:rFonts w:ascii="Times New Roman" w:hAnsi="Times New Roman" w:cs="Times New Roman"/>
            <w:sz w:val="28"/>
            <w:szCs w:val="28"/>
          </w:rPr>
          <w:t>. 10 ст. 70</w:t>
        </w:r>
      </w:hyperlink>
      <w:r w:rsidRPr="00674D87">
        <w:rPr>
          <w:rFonts w:ascii="Times New Roman" w:hAnsi="Times New Roman" w:cs="Times New Roman"/>
          <w:sz w:val="28"/>
          <w:szCs w:val="28"/>
        </w:rPr>
        <w:t xml:space="preserve"> Закона N 44-ФЗ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E6E" w:rsidRDefault="004B5E6E" w:rsidP="004B5E6E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E5A07" w:rsidRDefault="005E5A07" w:rsidP="005E5A07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Опубликована документация по 44-ФЗ на запрос котировок и в проекте контракта имеется несколько грубых технических ошибок. На каком этапе можно подать протокол разногласий к этому контракту? Можно ли вместе с заявкой приложить протокол разногласий к контракту?</w:t>
      </w:r>
    </w:p>
    <w:p w:rsidR="005E5A07" w:rsidRDefault="005E5A07" w:rsidP="005E5A07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E5A07" w:rsidRDefault="005E5A07" w:rsidP="005E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закупки путем проведения запроса котировок не предусмотрено направление протокола разногласий.</w:t>
      </w:r>
    </w:p>
    <w:p w:rsidR="005E5A07" w:rsidRDefault="005E5A07" w:rsidP="005E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A07" w:rsidRPr="009B0573" w:rsidRDefault="005E5A07" w:rsidP="005E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4501D5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описание объекта не соответствует требованиям Закона № 44-ФЗ</w:t>
      </w:r>
      <w:r w:rsidR="004501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участник закупки вправе подать жалобу на действия заказчика для устранения нарушений Закона № 44-ФЗ. </w:t>
      </w:r>
    </w:p>
    <w:p w:rsidR="005E5A07" w:rsidRDefault="005E5A07" w:rsidP="005E5A07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E5A07" w:rsidRDefault="005E5A07" w:rsidP="005E5A07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E5A07" w:rsidRDefault="005E5A07" w:rsidP="005E5A07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У Заказчика возникают сложности с формулировкой сроков и порядка оплаты по контракту по </w:t>
      </w:r>
      <w:r w:rsidR="004501D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44-ФЗ. Заказчик заранее не </w:t>
      </w:r>
      <w:proofErr w:type="gramStart"/>
      <w:r w:rsidR="004501D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знает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кто выиграет</w:t>
      </w:r>
      <w:r w:rsidR="004501D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СМП или обычная компания. Как правильно в контракте указать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сроки? Можно ли указать, что срок оплаты 30 дней, а для СМП сделать оговорку 15 дней?</w:t>
      </w:r>
    </w:p>
    <w:p w:rsidR="005E5A07" w:rsidRDefault="005E5A07" w:rsidP="005E5A07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E5A07" w:rsidRDefault="005E5A07" w:rsidP="005E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13.1 статьи 34 Закона № 44-ФЗ 13.1.</w:t>
      </w:r>
      <w:r w:rsidR="004501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1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с даты подписания заказчиком документа о приемке, </w:t>
      </w:r>
      <w:r w:rsidRPr="00893B51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r:id="rId27" w:history="1">
        <w:r w:rsidRPr="00893B51">
          <w:rPr>
            <w:rFonts w:ascii="Times New Roman" w:hAnsi="Times New Roman" w:cs="Times New Roman"/>
            <w:sz w:val="28"/>
            <w:szCs w:val="28"/>
          </w:rPr>
          <w:t>частью 7 статьи 94</w:t>
        </w:r>
      </w:hyperlink>
      <w:r w:rsidRPr="00893B51">
        <w:rPr>
          <w:rFonts w:ascii="Times New Roman" w:hAnsi="Times New Roman" w:cs="Times New Roman"/>
          <w:sz w:val="28"/>
          <w:szCs w:val="28"/>
        </w:rPr>
        <w:t xml:space="preserve"> Закона № 44-ФЗ за исключением случая, указанного в </w:t>
      </w:r>
      <w:hyperlink r:id="rId28" w:history="1">
        <w:r w:rsidRPr="00893B51">
          <w:rPr>
            <w:rFonts w:ascii="Times New Roman" w:hAnsi="Times New Roman" w:cs="Times New Roman"/>
            <w:sz w:val="28"/>
            <w:szCs w:val="28"/>
          </w:rPr>
          <w:t>части 8 статьи 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 44-ФЗ.</w:t>
      </w:r>
      <w:proofErr w:type="gramEnd"/>
    </w:p>
    <w:p w:rsidR="005E5A07" w:rsidRDefault="005E5A07" w:rsidP="005E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A07" w:rsidRDefault="005E5A07" w:rsidP="005E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 самым</w:t>
      </w:r>
      <w:r w:rsidR="004501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только в извещении об </w:t>
      </w:r>
      <w:r w:rsidRPr="00893B51">
        <w:rPr>
          <w:rFonts w:ascii="Times New Roman" w:hAnsi="Times New Roman" w:cs="Times New Roman"/>
          <w:sz w:val="28"/>
          <w:szCs w:val="28"/>
        </w:rPr>
        <w:t xml:space="preserve">осуществлении закупки установлены ограничения в соответствии с </w:t>
      </w:r>
      <w:hyperlink r:id="rId29" w:history="1">
        <w:r w:rsidRPr="00893B51">
          <w:rPr>
            <w:rFonts w:ascii="Times New Roman" w:hAnsi="Times New Roman" w:cs="Times New Roman"/>
            <w:sz w:val="28"/>
            <w:szCs w:val="28"/>
          </w:rPr>
          <w:t>частью 3</w:t>
        </w:r>
      </w:hyperlink>
      <w:r w:rsidRPr="00893B51">
        <w:rPr>
          <w:rFonts w:ascii="Times New Roman" w:hAnsi="Times New Roman" w:cs="Times New Roman"/>
          <w:sz w:val="28"/>
          <w:szCs w:val="28"/>
        </w:rPr>
        <w:t xml:space="preserve"> настоящей статьи, в контракт, заключаемый с субъектом малого предпринимательства или социально ориентированной некоммерческой организацией, включается обязательное условие об оплате заказчиком поставленного товара, выполненной работы (ее результатов), оказанной услуги, отдельных этапов исполнения контракта не более чем в течение пятнадцати рабочих дней с даты подписания заказчиком</w:t>
      </w:r>
      <w:proofErr w:type="gramEnd"/>
      <w:r w:rsidRPr="00893B51">
        <w:rPr>
          <w:rFonts w:ascii="Times New Roman" w:hAnsi="Times New Roman" w:cs="Times New Roman"/>
          <w:sz w:val="28"/>
          <w:szCs w:val="28"/>
        </w:rPr>
        <w:t xml:space="preserve"> документа о приемке, предусмотренного </w:t>
      </w:r>
      <w:hyperlink r:id="rId30" w:history="1">
        <w:r w:rsidRPr="00893B51">
          <w:rPr>
            <w:rFonts w:ascii="Times New Roman" w:hAnsi="Times New Roman" w:cs="Times New Roman"/>
            <w:sz w:val="28"/>
            <w:szCs w:val="28"/>
          </w:rPr>
          <w:t>частью 7 статьи 94</w:t>
        </w:r>
      </w:hyperlink>
      <w:r w:rsidRPr="00893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№ 44-ФЗ.</w:t>
      </w:r>
    </w:p>
    <w:p w:rsidR="005E5A07" w:rsidRPr="005E5A07" w:rsidRDefault="005E5A07" w:rsidP="005E5A07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sectPr w:rsidR="005E5A07" w:rsidRPr="005E5A07" w:rsidSect="0033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06B3"/>
    <w:multiLevelType w:val="hybridMultilevel"/>
    <w:tmpl w:val="D7961A2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578AC"/>
    <w:multiLevelType w:val="hybridMultilevel"/>
    <w:tmpl w:val="C3F04E9C"/>
    <w:lvl w:ilvl="0" w:tplc="59766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9F24AA"/>
    <w:multiLevelType w:val="hybridMultilevel"/>
    <w:tmpl w:val="2B2E007C"/>
    <w:lvl w:ilvl="0" w:tplc="0DE0C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86792E"/>
    <w:multiLevelType w:val="hybridMultilevel"/>
    <w:tmpl w:val="EE8866D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B0A4B"/>
    <w:multiLevelType w:val="hybridMultilevel"/>
    <w:tmpl w:val="07C214CE"/>
    <w:lvl w:ilvl="0" w:tplc="67FA5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976E75"/>
    <w:multiLevelType w:val="hybridMultilevel"/>
    <w:tmpl w:val="5852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B77C0"/>
    <w:multiLevelType w:val="hybridMultilevel"/>
    <w:tmpl w:val="C1349CFA"/>
    <w:lvl w:ilvl="0" w:tplc="AE940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97B"/>
    <w:rsid w:val="001C4646"/>
    <w:rsid w:val="001E3AE3"/>
    <w:rsid w:val="00242146"/>
    <w:rsid w:val="002C6FE9"/>
    <w:rsid w:val="003354F2"/>
    <w:rsid w:val="004501D5"/>
    <w:rsid w:val="004B5E6E"/>
    <w:rsid w:val="005E5A07"/>
    <w:rsid w:val="00682918"/>
    <w:rsid w:val="00795E69"/>
    <w:rsid w:val="009851C4"/>
    <w:rsid w:val="009A497B"/>
    <w:rsid w:val="00B47474"/>
    <w:rsid w:val="00DE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E69"/>
    <w:pPr>
      <w:ind w:left="720"/>
      <w:contextualSpacing/>
    </w:pPr>
  </w:style>
  <w:style w:type="paragraph" w:customStyle="1" w:styleId="1">
    <w:name w:val="Абзац списка1"/>
    <w:basedOn w:val="a"/>
    <w:rsid w:val="00795E69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79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46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763FA1D8AC47F6946BE2ADC8FB00CF2FFD87E5F08BFE7C86334ED0C0620ED3C99B6327F24E7BC7F3456F4LEX" TargetMode="External"/><Relationship Id="rId13" Type="http://schemas.openxmlformats.org/officeDocument/2006/relationships/hyperlink" Target="consultantplus://offline/ref=EBCEC389EACC020582A6ED30A8FCD2108560F4F31C9125779041C23E70AA5A8FAB358262JEj3W" TargetMode="External"/><Relationship Id="rId18" Type="http://schemas.openxmlformats.org/officeDocument/2006/relationships/hyperlink" Target="consultantplus://offline/ref=2CBB511375A5FBBF945F538EEBBE4AFFCDCED9C26748A3EFDA303DA4BE5Ce3W" TargetMode="External"/><Relationship Id="rId26" Type="http://schemas.openxmlformats.org/officeDocument/2006/relationships/hyperlink" Target="consultantplus://offline/ref=361D7E6FD4C4FB5E57001C0B0EEEF130D15D740100B5C5C34B5B9A68253535DA567DFA874ACE7704WBy7W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BB511375A5FBBF945F538EEBBE4AFFCECCD8C66E40A3EFDA303DA4BE5Ce3W" TargetMode="External"/><Relationship Id="rId7" Type="http://schemas.openxmlformats.org/officeDocument/2006/relationships/hyperlink" Target="consultantplus://offline/ref=4366FC9D21D08ACDC36415430B9C491C4761EBFA8664D2741DCE6C105BA4105722843EDB958B247F598B88P9q3G" TargetMode="External"/><Relationship Id="rId12" Type="http://schemas.openxmlformats.org/officeDocument/2006/relationships/hyperlink" Target="consultantplus://offline/ref=815BD6B79E09CC8B2465A83B2C062A3F1A0129351C76FEB3EC22D0D080B84BFE5D9D93C43BD4686DyEi8W" TargetMode="External"/><Relationship Id="rId17" Type="http://schemas.openxmlformats.org/officeDocument/2006/relationships/hyperlink" Target="consultantplus://offline/ref=2CBB511375A5FBBF945F538EEBBE4AFFCECCD8C66E4AA3EFDA303DA4BEC38FC8D6B91B948D1323B35Ee4W" TargetMode="External"/><Relationship Id="rId25" Type="http://schemas.openxmlformats.org/officeDocument/2006/relationships/hyperlink" Target="consultantplus://offline/ref=F72DA080C341B9265101B426955C42A847B5D90C7558C849F13A8CFE8BCD843C8BFC9389B4F9F6EEUAs8W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CBB511375A5FBBF945F538EEBBE4AFFCECCD8C66E40A3EFDA303DA4BEC38FC8D6B91B948D1320B35Ee7W" TargetMode="External"/><Relationship Id="rId20" Type="http://schemas.openxmlformats.org/officeDocument/2006/relationships/hyperlink" Target="consultantplus://offline/ref=2CBB511375A5FBBF945F538EEBBE4AFFCDCAD1CD6F48A3EFDA303DA4BE5Ce3W" TargetMode="External"/><Relationship Id="rId29" Type="http://schemas.openxmlformats.org/officeDocument/2006/relationships/hyperlink" Target="consultantplus://offline/ref=1F8414D757B60702D3CF4A439BADC834A4B97A83BE04486ED64C2BBCD333E14667B183DF878FA187h96CW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BA32CD0FD08D08CBCF1523BDE0644FBACCBCED9786311060E16FAE14563BF897BA0B4C0E3D74BEa0yCG" TargetMode="External"/><Relationship Id="rId11" Type="http://schemas.openxmlformats.org/officeDocument/2006/relationships/hyperlink" Target="consultantplus://offline/ref=815BD6B79E09CC8B2465A83B2C062A3F1A0129351C76FEB3EC22D0D080B84BFE5D9D93C43BD4686ByEiDW" TargetMode="External"/><Relationship Id="rId24" Type="http://schemas.openxmlformats.org/officeDocument/2006/relationships/hyperlink" Target="consultantplus://offline/ref=C4E7BC5AD82CE9A492B9208FC642ACF11AAB4101BB379C6724EA723F9D1499C62C362E2F0784F872oF1CW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C3BA32CD0FD08D08CBCF1523BDE0644FBACEBEE79C8F311060E16FAE14a5y6G" TargetMode="External"/><Relationship Id="rId15" Type="http://schemas.openxmlformats.org/officeDocument/2006/relationships/hyperlink" Target="consultantplus://offline/ref=815BD6B79E09CC8B2465A83B2C062A3F1A0129351C76FEB3EC22D0D080yBi8W" TargetMode="External"/><Relationship Id="rId23" Type="http://schemas.openxmlformats.org/officeDocument/2006/relationships/hyperlink" Target="consultantplus://offline/ref=F73E8C9DB86F44B7CF5ADAFE530135EB93B2E3FC3BA39BF876D1AA71FD762B2DDFEEAF7FB3604D46T0p9W" TargetMode="External"/><Relationship Id="rId28" Type="http://schemas.openxmlformats.org/officeDocument/2006/relationships/hyperlink" Target="consultantplus://offline/ref=09A90C3737304E92021D869B252D8AF40E1A05E5065609BD5BB4EB04CDAF92546BE837581E991EF93951W" TargetMode="External"/><Relationship Id="rId10" Type="http://schemas.openxmlformats.org/officeDocument/2006/relationships/hyperlink" Target="consultantplus://offline/ref=815BD6B79E09CC8B2465A83B2C062A3F1A0129351C76FEB3EC22D0D080B84BFE5D9D93C43BD46869yEi0W" TargetMode="External"/><Relationship Id="rId19" Type="http://schemas.openxmlformats.org/officeDocument/2006/relationships/hyperlink" Target="consultantplus://offline/ref=2CBB511375A5FBBF945F538EEBBE4AFFCECFDAC66348A3EFDA303DA4BEC38FC8D6B91B59e3W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0446AD88E3621347C9CFD0CA5FB09F2FC396766FB21727D0918FE6668B769BF06FD574685DE4L4E" TargetMode="External"/><Relationship Id="rId14" Type="http://schemas.openxmlformats.org/officeDocument/2006/relationships/hyperlink" Target="consultantplus://offline/ref=597DB05D6471809E203BA888B6B5E8ED7E7331F11C8709B6A3C1288F7B98B9EEB795DD00157E54F3wBjFW" TargetMode="External"/><Relationship Id="rId22" Type="http://schemas.openxmlformats.org/officeDocument/2006/relationships/hyperlink" Target="consultantplus://offline/ref=F73E8C9DB86F44B7CF5ADAFE530135EB93B2E3FC3BA39BF876D1AA71FD762B2DDFEEAF7FB3604D46T0p9W" TargetMode="External"/><Relationship Id="rId27" Type="http://schemas.openxmlformats.org/officeDocument/2006/relationships/hyperlink" Target="consultantplus://offline/ref=27FFDA0C9AE8C2D212124164478ACF40A8E5AD0FF3B7D1810A39A4552707AC743F87DADC6BE768DBOE54W" TargetMode="External"/><Relationship Id="rId30" Type="http://schemas.openxmlformats.org/officeDocument/2006/relationships/hyperlink" Target="consultantplus://offline/ref=1F8414D757B60702D3CF4A439BADC834A4B97A83BE04486ED64C2BBCD333E14667B183DF878EA185h96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3903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to25-mirzaeva</dc:creator>
  <cp:keywords/>
  <dc:description/>
  <cp:lastModifiedBy>to25-mirzaeva</cp:lastModifiedBy>
  <cp:revision>6</cp:revision>
  <dcterms:created xsi:type="dcterms:W3CDTF">2017-07-14T03:36:00Z</dcterms:created>
  <dcterms:modified xsi:type="dcterms:W3CDTF">2017-10-10T23:58:00Z</dcterms:modified>
</cp:coreProperties>
</file>