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F1" w:rsidRDefault="002B48A8" w:rsidP="00B42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426F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А В К А</w:t>
      </w:r>
    </w:p>
    <w:p w:rsidR="00B426F1" w:rsidRDefault="002B48A8" w:rsidP="00B42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рассмотрении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 управления имущественных отношений</w:t>
      </w:r>
      <w:r w:rsidR="00B42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Уссурийского городско</w:t>
      </w:r>
      <w:r w:rsidR="00B426F1">
        <w:rPr>
          <w:rFonts w:ascii="Times New Roman" w:hAnsi="Times New Roman" w:cs="Times New Roman"/>
          <w:sz w:val="28"/>
          <w:szCs w:val="28"/>
        </w:rPr>
        <w:t>го округа Приморского края</w:t>
      </w:r>
      <w:proofErr w:type="gramEnd"/>
      <w:r w:rsidR="00B42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дачи </w:t>
      </w:r>
      <w:r w:rsidR="00B426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согласия на предоставление преференции</w:t>
      </w:r>
      <w:r w:rsidR="00B426F1">
        <w:rPr>
          <w:rFonts w:ascii="Times New Roman" w:hAnsi="Times New Roman" w:cs="Times New Roman"/>
          <w:sz w:val="28"/>
          <w:szCs w:val="28"/>
        </w:rPr>
        <w:t xml:space="preserve"> акционерному обществу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6F1">
        <w:rPr>
          <w:rFonts w:ascii="Times New Roman" w:hAnsi="Times New Roman" w:cs="Times New Roman"/>
          <w:sz w:val="28"/>
          <w:szCs w:val="28"/>
        </w:rPr>
        <w:t xml:space="preserve"> «Уссурийское предприятие тепловых сетей»</w:t>
      </w:r>
    </w:p>
    <w:p w:rsidR="00B426F1" w:rsidRDefault="00B426F1" w:rsidP="00B42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6F1" w:rsidRDefault="00B426F1" w:rsidP="00B42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Сведения о рассматриваемом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даче согласия на предоставление преференции, включающие:</w:t>
      </w:r>
    </w:p>
    <w:p w:rsidR="00B426F1" w:rsidRDefault="00B426F1" w:rsidP="00B42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реквизиты заявления: заявление от 23.07.2021 № 11/01</w:t>
      </w:r>
      <w:r w:rsidR="00664A91">
        <w:rPr>
          <w:rFonts w:ascii="Times New Roman" w:hAnsi="Times New Roman" w:cs="Times New Roman"/>
          <w:sz w:val="28"/>
          <w:szCs w:val="28"/>
        </w:rPr>
        <w:t>-14/2351 (вх. № 5545 от 26.07.20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64A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2FB" w:rsidRDefault="00B426F1" w:rsidP="00B42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наименование заявителя: </w:t>
      </w:r>
      <w:r w:rsidR="003C42FB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Уссурийского городского округа Приморского края;                                                                                                   ИНН 2511013839, ОГРН 1022500861130; адрес: 692519, Приморский край,  город  Уссурийск, улица Некрасова, 66;</w:t>
      </w:r>
    </w:p>
    <w:p w:rsidR="00B426F1" w:rsidRDefault="003C42FB" w:rsidP="00B42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наименование получателя преференции: акционерное общество «Уссурийское предприятие тепловых сетей»; ИНН </w:t>
      </w:r>
      <w:r w:rsidR="00DE3E59">
        <w:rPr>
          <w:rFonts w:ascii="Times New Roman" w:hAnsi="Times New Roman" w:cs="Times New Roman"/>
          <w:sz w:val="28"/>
          <w:szCs w:val="28"/>
        </w:rPr>
        <w:t>2511111265, ОГРН 1192536034910; адрес: 692519, Приморский край, город Уссурийск, улица Фрунзе, 26;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6F1" w:rsidRDefault="00DE3E59" w:rsidP="00B42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указанная цель получения преференции; социальное обеспечение населения (пункт 10 части 1 </w:t>
      </w:r>
      <w:r w:rsidR="00664A91">
        <w:rPr>
          <w:rFonts w:ascii="Times New Roman" w:hAnsi="Times New Roman" w:cs="Times New Roman"/>
          <w:sz w:val="28"/>
          <w:szCs w:val="28"/>
        </w:rPr>
        <w:t xml:space="preserve">статьи 19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26.07.2006 № 135-ФЗ «О защите конкуренции» (далее – Закон о защите конкуренции));</w:t>
      </w:r>
    </w:p>
    <w:p w:rsidR="00DE3E59" w:rsidRDefault="00DE3E59" w:rsidP="00B42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объекты</w:t>
      </w:r>
      <w:r w:rsidR="00D57EDE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и их классификация:</w:t>
      </w:r>
    </w:p>
    <w:p w:rsidR="00D57EDE" w:rsidRPr="00D57EDE" w:rsidRDefault="00D57EDE" w:rsidP="00D5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7EDE">
        <w:rPr>
          <w:rFonts w:ascii="Times New Roman" w:hAnsi="Times New Roman" w:cs="Times New Roman"/>
          <w:sz w:val="28"/>
          <w:szCs w:val="28"/>
        </w:rPr>
        <w:t>здание – котельная, назначение: нежилое, кадастровый номер: 25</w:t>
      </w:r>
      <w:r w:rsidR="00664A91">
        <w:rPr>
          <w:rFonts w:ascii="Times New Roman" w:hAnsi="Times New Roman" w:cs="Times New Roman"/>
          <w:sz w:val="28"/>
          <w:szCs w:val="28"/>
        </w:rPr>
        <w:t xml:space="preserve">:34:000000:10300 площадью 604,9 </w:t>
      </w:r>
      <w:proofErr w:type="spellStart"/>
      <w:r w:rsidR="00664A9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64A9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664A91">
        <w:rPr>
          <w:rFonts w:ascii="Times New Roman" w:hAnsi="Times New Roman" w:cs="Times New Roman"/>
          <w:sz w:val="28"/>
          <w:szCs w:val="28"/>
        </w:rPr>
        <w:t xml:space="preserve"> по адресу: Приморский край, г. Уссурийск, </w:t>
      </w:r>
      <w:proofErr w:type="gramStart"/>
      <w:r w:rsidR="00664A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4A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7EDE">
        <w:rPr>
          <w:rFonts w:ascii="Times New Roman" w:hAnsi="Times New Roman" w:cs="Times New Roman"/>
          <w:sz w:val="28"/>
          <w:szCs w:val="28"/>
        </w:rPr>
        <w:t>Воздвиженка</w:t>
      </w:r>
      <w:proofErr w:type="gramEnd"/>
      <w:r w:rsidRPr="00D57EDE">
        <w:rPr>
          <w:rFonts w:ascii="Times New Roman" w:hAnsi="Times New Roman" w:cs="Times New Roman"/>
          <w:sz w:val="28"/>
          <w:szCs w:val="28"/>
        </w:rPr>
        <w:t>,  Военный городок № 11, участок находится в 3,5 км от  с. Воздвиженка Уссурийского района Приморского края по направлению на северо-запад;</w:t>
      </w:r>
    </w:p>
    <w:p w:rsidR="00D57EDE" w:rsidRPr="00D57EDE" w:rsidRDefault="00D57EDE" w:rsidP="00D5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EDE">
        <w:rPr>
          <w:rFonts w:ascii="Times New Roman" w:hAnsi="Times New Roman" w:cs="Times New Roman"/>
          <w:sz w:val="28"/>
          <w:szCs w:val="28"/>
        </w:rPr>
        <w:tab/>
        <w:t>здание – водоподготовка, назначение: нежилое, кадастровый номер 25:34:000000:11779, площадью 152,</w:t>
      </w:r>
      <w:r w:rsidR="00664A91">
        <w:rPr>
          <w:rFonts w:ascii="Times New Roman" w:hAnsi="Times New Roman" w:cs="Times New Roman"/>
          <w:sz w:val="28"/>
          <w:szCs w:val="28"/>
        </w:rPr>
        <w:t xml:space="preserve">6 </w:t>
      </w:r>
      <w:r w:rsidRPr="00D57EDE">
        <w:rPr>
          <w:rFonts w:ascii="Times New Roman" w:hAnsi="Times New Roman" w:cs="Times New Roman"/>
          <w:sz w:val="28"/>
          <w:szCs w:val="28"/>
        </w:rPr>
        <w:t xml:space="preserve">кв. м по адресу: Приморский край г. Уссурийск, </w:t>
      </w:r>
      <w:r w:rsidR="00664A9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57E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7E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7EDE">
        <w:rPr>
          <w:rFonts w:ascii="Times New Roman" w:hAnsi="Times New Roman" w:cs="Times New Roman"/>
          <w:sz w:val="28"/>
          <w:szCs w:val="28"/>
        </w:rPr>
        <w:t>Воздвиженка</w:t>
      </w:r>
      <w:proofErr w:type="gramEnd"/>
      <w:r w:rsidRPr="00D57EDE">
        <w:rPr>
          <w:rFonts w:ascii="Times New Roman" w:hAnsi="Times New Roman" w:cs="Times New Roman"/>
          <w:sz w:val="28"/>
          <w:szCs w:val="28"/>
        </w:rPr>
        <w:t xml:space="preserve">, Военный городок № 11, участок находится в 3,5 км от с.  Воздвиженка </w:t>
      </w:r>
      <w:r w:rsidR="00664A91">
        <w:rPr>
          <w:rFonts w:ascii="Times New Roman" w:hAnsi="Times New Roman" w:cs="Times New Roman"/>
          <w:sz w:val="28"/>
          <w:szCs w:val="28"/>
        </w:rPr>
        <w:br/>
      </w:r>
      <w:r w:rsidRPr="00D57EDE">
        <w:rPr>
          <w:rFonts w:ascii="Times New Roman" w:hAnsi="Times New Roman" w:cs="Times New Roman"/>
          <w:sz w:val="28"/>
          <w:szCs w:val="28"/>
        </w:rPr>
        <w:t>г. Уссурийска Приморского края по направлению на северо-запад;</w:t>
      </w:r>
    </w:p>
    <w:p w:rsidR="00D57EDE" w:rsidRPr="00D57EDE" w:rsidRDefault="00D57EDE" w:rsidP="00D5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EDE">
        <w:rPr>
          <w:rFonts w:ascii="Times New Roman" w:hAnsi="Times New Roman" w:cs="Times New Roman"/>
          <w:sz w:val="28"/>
          <w:szCs w:val="28"/>
        </w:rPr>
        <w:tab/>
        <w:t xml:space="preserve">здание – станция перекачки мазута, назначение: нежилое, кадастровый номер 25:34:000000:10620, площадью 125,5 кв. м по адресу: Приморский край, </w:t>
      </w:r>
      <w:r w:rsidRPr="00D57ED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57E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7E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7EDE">
        <w:rPr>
          <w:rFonts w:ascii="Times New Roman" w:hAnsi="Times New Roman" w:cs="Times New Roman"/>
          <w:sz w:val="28"/>
          <w:szCs w:val="28"/>
        </w:rPr>
        <w:t>Воздвиженка</w:t>
      </w:r>
      <w:proofErr w:type="gramEnd"/>
      <w:r w:rsidRPr="00D57EDE">
        <w:rPr>
          <w:rFonts w:ascii="Times New Roman" w:hAnsi="Times New Roman" w:cs="Times New Roman"/>
          <w:sz w:val="28"/>
          <w:szCs w:val="28"/>
        </w:rPr>
        <w:t xml:space="preserve">, Военный городок № 11, участок находится в 3,5 км от </w:t>
      </w:r>
      <w:r w:rsidRPr="00D57EDE">
        <w:rPr>
          <w:rFonts w:ascii="Times New Roman" w:hAnsi="Times New Roman" w:cs="Times New Roman"/>
          <w:sz w:val="28"/>
          <w:szCs w:val="28"/>
        </w:rPr>
        <w:br/>
        <w:t>с. Воздвиженка г. Уссурийска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на северо-запад.</w:t>
      </w:r>
    </w:p>
    <w:p w:rsidR="00D57EDE" w:rsidRDefault="00D57EDE" w:rsidP="00B42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Сведения о получателе преференции, включающие:</w:t>
      </w:r>
    </w:p>
    <w:p w:rsidR="00D57EDE" w:rsidRDefault="00D57EDE" w:rsidP="00B42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информацию о хозяйственной деятельности получателя преференции:</w:t>
      </w:r>
      <w:r w:rsidR="00302472">
        <w:rPr>
          <w:rFonts w:ascii="Times New Roman" w:hAnsi="Times New Roman" w:cs="Times New Roman"/>
          <w:sz w:val="28"/>
          <w:szCs w:val="28"/>
        </w:rPr>
        <w:t xml:space="preserve"> осно</w:t>
      </w:r>
      <w:r w:rsidR="00393D2C">
        <w:rPr>
          <w:rFonts w:ascii="Times New Roman" w:hAnsi="Times New Roman" w:cs="Times New Roman"/>
          <w:sz w:val="28"/>
          <w:szCs w:val="28"/>
        </w:rPr>
        <w:t>вная деятельность</w:t>
      </w:r>
      <w:r w:rsidR="00302472">
        <w:rPr>
          <w:rFonts w:ascii="Times New Roman" w:hAnsi="Times New Roman" w:cs="Times New Roman"/>
          <w:sz w:val="28"/>
          <w:szCs w:val="28"/>
        </w:rPr>
        <w:t xml:space="preserve"> </w:t>
      </w:r>
      <w:r w:rsidR="00F22796">
        <w:rPr>
          <w:rFonts w:ascii="Times New Roman" w:hAnsi="Times New Roman" w:cs="Times New Roman"/>
          <w:sz w:val="28"/>
          <w:szCs w:val="28"/>
        </w:rPr>
        <w:t>реали</w:t>
      </w:r>
      <w:r w:rsidR="00302472">
        <w:rPr>
          <w:rFonts w:ascii="Times New Roman" w:hAnsi="Times New Roman" w:cs="Times New Roman"/>
          <w:sz w:val="28"/>
          <w:szCs w:val="28"/>
        </w:rPr>
        <w:t>зация тепловой энергии и горячей воды (код ОКВЭД  40.30 – производство, передача и распределение пара и горячей воды</w:t>
      </w:r>
      <w:r w:rsidR="00393D2C">
        <w:rPr>
          <w:rFonts w:ascii="Times New Roman" w:hAnsi="Times New Roman" w:cs="Times New Roman"/>
          <w:sz w:val="28"/>
          <w:szCs w:val="28"/>
        </w:rPr>
        <w:t>)</w:t>
      </w:r>
      <w:r w:rsidR="00302472">
        <w:rPr>
          <w:rFonts w:ascii="Times New Roman" w:hAnsi="Times New Roman" w:cs="Times New Roman"/>
          <w:sz w:val="28"/>
          <w:szCs w:val="28"/>
        </w:rPr>
        <w:t>;</w:t>
      </w:r>
    </w:p>
    <w:p w:rsidR="00302472" w:rsidRDefault="00302472" w:rsidP="00B42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информацию о наличии (отсутствии) специальных разрешений: лицензируемые виды деятельности не осуществляются;</w:t>
      </w:r>
    </w:p>
    <w:p w:rsidR="0009102A" w:rsidRDefault="00C7744E" w:rsidP="00B42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F24729">
        <w:rPr>
          <w:rFonts w:ascii="Times New Roman" w:hAnsi="Times New Roman" w:cs="Times New Roman"/>
          <w:sz w:val="28"/>
          <w:szCs w:val="28"/>
        </w:rPr>
        <w:t>Сведения о соответствии (несоответствии) рассматриваемой</w:t>
      </w:r>
      <w:r w:rsidR="00A84525">
        <w:rPr>
          <w:rFonts w:ascii="Times New Roman" w:hAnsi="Times New Roman" w:cs="Times New Roman"/>
          <w:sz w:val="28"/>
          <w:szCs w:val="28"/>
        </w:rPr>
        <w:t xml:space="preserve"> преференции заявленным целям:</w:t>
      </w:r>
      <w:r w:rsidR="00F24729">
        <w:rPr>
          <w:rFonts w:ascii="Times New Roman" w:hAnsi="Times New Roman" w:cs="Times New Roman"/>
          <w:sz w:val="28"/>
          <w:szCs w:val="28"/>
        </w:rPr>
        <w:t xml:space="preserve"> </w:t>
      </w:r>
      <w:r w:rsidR="0009102A">
        <w:rPr>
          <w:rFonts w:ascii="Times New Roman" w:hAnsi="Times New Roman" w:cs="Times New Roman"/>
          <w:sz w:val="28"/>
          <w:szCs w:val="28"/>
        </w:rPr>
        <w:t>согласно заявлению управления имущественных отношений о даче согласия на предоставление</w:t>
      </w:r>
      <w:r w:rsidR="00597514">
        <w:rPr>
          <w:rFonts w:ascii="Times New Roman" w:hAnsi="Times New Roman" w:cs="Times New Roman"/>
          <w:sz w:val="28"/>
          <w:szCs w:val="28"/>
        </w:rPr>
        <w:t xml:space="preserve"> муниципальной преференц</w:t>
      </w:r>
      <w:proofErr w:type="gramStart"/>
      <w:r w:rsidR="00597514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="00597514">
        <w:rPr>
          <w:rFonts w:ascii="Times New Roman" w:hAnsi="Times New Roman" w:cs="Times New Roman"/>
          <w:sz w:val="28"/>
          <w:szCs w:val="28"/>
        </w:rPr>
        <w:t xml:space="preserve"> «Уссурийское предприятие тепловых сетей» цель преференции – социальное обеспечение населения.</w:t>
      </w:r>
      <w:r w:rsidR="00091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02A" w:rsidRDefault="009A062E" w:rsidP="00B42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 рекомендациями по антимонопольному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государственных или муниципальных преференций, одобренными Методическим советом ФАС России (протокол от 28.06.2013 № 9/11) при определении соответствия преференции</w:t>
      </w:r>
      <w:r w:rsidR="00413519">
        <w:rPr>
          <w:rFonts w:ascii="Times New Roman" w:hAnsi="Times New Roman" w:cs="Times New Roman"/>
          <w:sz w:val="28"/>
          <w:szCs w:val="28"/>
        </w:rPr>
        <w:t xml:space="preserve"> (п. 10 части 1 статьи 19 Закона о защите конкуренции</w:t>
      </w:r>
      <w:r w:rsidR="00393D2C">
        <w:rPr>
          <w:rFonts w:ascii="Times New Roman" w:hAnsi="Times New Roman" w:cs="Times New Roman"/>
          <w:sz w:val="28"/>
          <w:szCs w:val="28"/>
        </w:rPr>
        <w:t>)</w:t>
      </w:r>
      <w:r w:rsidR="00413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 установленным целям их предоставления </w:t>
      </w:r>
      <w:r w:rsidR="00413519">
        <w:rPr>
          <w:rFonts w:ascii="Times New Roman" w:hAnsi="Times New Roman" w:cs="Times New Roman"/>
          <w:sz w:val="28"/>
          <w:szCs w:val="28"/>
        </w:rPr>
        <w:t xml:space="preserve">   подлежат </w:t>
      </w:r>
      <w:r w:rsidR="00413519">
        <w:rPr>
          <w:rFonts w:ascii="Times New Roman" w:hAnsi="Times New Roman" w:cs="Times New Roman"/>
          <w:sz w:val="28"/>
          <w:szCs w:val="28"/>
        </w:rPr>
        <w:lastRenderedPageBreak/>
        <w:t>применению следующие федеральные законы: Закон Российской Федерации от 19.04.1991 № 1032-1 «О занятости населения в Российской Федерации»,  Федеральный закон от 28.12.2013 № 442-ФЗ (ред. от 01.05.2019) «Об основах социального обслуживания граждан в Российской Федерации»,  Федеральный закон от 17.07.1999</w:t>
      </w:r>
      <w:r w:rsidR="00413519">
        <w:rPr>
          <w:rFonts w:ascii="Times New Roman" w:hAnsi="Times New Roman" w:cs="Times New Roman"/>
          <w:sz w:val="28"/>
          <w:szCs w:val="28"/>
        </w:rPr>
        <w:br/>
        <w:t xml:space="preserve"> № 178-ФЗ «О государственной социальной помощи».</w:t>
      </w:r>
    </w:p>
    <w:p w:rsidR="00413519" w:rsidRDefault="00413519" w:rsidP="00B42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Статьей 3 Федерального закона от 28.12.2013 № 442-ФЗ (ред. от 0105.2019)</w:t>
      </w:r>
      <w:r w:rsidR="00065829">
        <w:rPr>
          <w:rFonts w:ascii="Times New Roman" w:hAnsi="Times New Roman" w:cs="Times New Roman"/>
          <w:sz w:val="28"/>
          <w:szCs w:val="28"/>
        </w:rPr>
        <w:t xml:space="preserve"> </w:t>
      </w:r>
      <w:r w:rsidR="00065829">
        <w:rPr>
          <w:rFonts w:ascii="Times New Roman" w:hAnsi="Times New Roman" w:cs="Times New Roman"/>
          <w:sz w:val="28"/>
          <w:szCs w:val="28"/>
        </w:rPr>
        <w:br/>
        <w:t xml:space="preserve">«Об основах социального обслуживания граждан в Российской Федерации» (далее – Закон № 442-ФЗ), социальное обслуживание граждан (далее </w:t>
      </w:r>
      <w:proofErr w:type="gramStart"/>
      <w:r w:rsidR="0006582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065829">
        <w:rPr>
          <w:rFonts w:ascii="Times New Roman" w:hAnsi="Times New Roman" w:cs="Times New Roman"/>
          <w:sz w:val="28"/>
          <w:szCs w:val="28"/>
        </w:rPr>
        <w:t>оциальное обслуживание</w:t>
      </w:r>
      <w:r w:rsidR="00C60213">
        <w:rPr>
          <w:rFonts w:ascii="Times New Roman" w:hAnsi="Times New Roman" w:cs="Times New Roman"/>
          <w:sz w:val="28"/>
          <w:szCs w:val="28"/>
        </w:rPr>
        <w:t>) даны понятия: социальное обсл</w:t>
      </w:r>
      <w:r w:rsidR="00065829">
        <w:rPr>
          <w:rFonts w:ascii="Times New Roman" w:hAnsi="Times New Roman" w:cs="Times New Roman"/>
          <w:sz w:val="28"/>
          <w:szCs w:val="28"/>
        </w:rPr>
        <w:t>уживание</w:t>
      </w:r>
      <w:r w:rsidR="00C60213">
        <w:rPr>
          <w:rFonts w:ascii="Times New Roman" w:hAnsi="Times New Roman" w:cs="Times New Roman"/>
          <w:sz w:val="28"/>
          <w:szCs w:val="28"/>
        </w:rPr>
        <w:t xml:space="preserve"> – деятельность по предоставлению социальных услуг гражданам (п. 1); социальная услуга – действие или действия в сфере социального обслуживания по оказанию постоянной</w:t>
      </w:r>
      <w:proofErr w:type="gramStart"/>
      <w:r w:rsidR="00C602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0213">
        <w:rPr>
          <w:rFonts w:ascii="Times New Roman" w:hAnsi="Times New Roman" w:cs="Times New Roman"/>
          <w:sz w:val="28"/>
          <w:szCs w:val="28"/>
        </w:rPr>
        <w:t xml:space="preserve">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жизненные потребности (п.2); получатель социальных услуг – гражданин, который признан нуждающимся в социальном обслуживании и которому предоставляются </w:t>
      </w:r>
      <w:r w:rsidR="00EE087F">
        <w:rPr>
          <w:rFonts w:ascii="Times New Roman" w:hAnsi="Times New Roman" w:cs="Times New Roman"/>
          <w:sz w:val="28"/>
          <w:szCs w:val="28"/>
        </w:rPr>
        <w:t xml:space="preserve"> социальная услуга или социальные услуги (п.3); поставщик социальных услуг – юридическое лицо независимо от его организационно-правовой формы и (или) индивидуальный предприниматель, осуществляющий социальное обслуживание (п. 4).</w:t>
      </w:r>
    </w:p>
    <w:p w:rsidR="00EE087F" w:rsidRDefault="00EE087F" w:rsidP="00B42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следует из Закона № 442-ФЗ, социальное обеспечение населения – это обеспечение потребностей граждан в социальном обслуживании. </w:t>
      </w:r>
    </w:p>
    <w:p w:rsidR="00C7744E" w:rsidRDefault="00EE087F" w:rsidP="00B42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F24729">
        <w:rPr>
          <w:rFonts w:ascii="Times New Roman" w:hAnsi="Times New Roman" w:cs="Times New Roman"/>
          <w:sz w:val="28"/>
          <w:szCs w:val="28"/>
        </w:rPr>
        <w:t>татье</w:t>
      </w:r>
      <w:r w:rsidR="00A84525">
        <w:rPr>
          <w:rFonts w:ascii="Times New Roman" w:hAnsi="Times New Roman" w:cs="Times New Roman"/>
          <w:sz w:val="28"/>
          <w:szCs w:val="28"/>
        </w:rPr>
        <w:t xml:space="preserve">й 1 Федерального закона от 27.07.2010 № 190-ФЗ </w:t>
      </w:r>
      <w:r w:rsidR="00A84525">
        <w:rPr>
          <w:rFonts w:ascii="Times New Roman" w:hAnsi="Times New Roman" w:cs="Times New Roman"/>
          <w:sz w:val="28"/>
          <w:szCs w:val="28"/>
        </w:rPr>
        <w:br/>
        <w:t>«О теплоснабжении» (далее</w:t>
      </w:r>
      <w:r w:rsidR="00FE71D4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A84525">
        <w:rPr>
          <w:rFonts w:ascii="Times New Roman" w:hAnsi="Times New Roman" w:cs="Times New Roman"/>
          <w:sz w:val="28"/>
          <w:szCs w:val="28"/>
        </w:rPr>
        <w:t xml:space="preserve"> – Закон о теплоснабжении) установлен предмет регулирования настоящег</w:t>
      </w:r>
      <w:r>
        <w:rPr>
          <w:rFonts w:ascii="Times New Roman" w:hAnsi="Times New Roman" w:cs="Times New Roman"/>
          <w:sz w:val="28"/>
          <w:szCs w:val="28"/>
        </w:rPr>
        <w:t>о Федерального закона, а именно</w:t>
      </w:r>
      <w:r w:rsidR="00A84525">
        <w:rPr>
          <w:rFonts w:ascii="Times New Roman" w:hAnsi="Times New Roman" w:cs="Times New Roman"/>
          <w:sz w:val="28"/>
          <w:szCs w:val="28"/>
        </w:rPr>
        <w:t>, что Закон устанавливает правовые основы экономических отношений, возникающих в связи с производством, передачей, потреблением тепловой энергии, тепловой мощности, теплоносителя с использованием систем теплоснабжения, созданием, функционированием  и развитием таких систем, а также определяет полномочия органов государственной власти, органов местного</w:t>
      </w:r>
      <w:proofErr w:type="gramEnd"/>
      <w:r w:rsidR="00A84525">
        <w:rPr>
          <w:rFonts w:ascii="Times New Roman" w:hAnsi="Times New Roman" w:cs="Times New Roman"/>
          <w:sz w:val="28"/>
          <w:szCs w:val="28"/>
        </w:rPr>
        <w:t xml:space="preserve"> самоуправления по регулированию и контролю в сфере теплоснабжения, права и обязанности потребителей тепловой энергии, теплоснабжающих организаций, тепловых организаций.</w:t>
      </w:r>
    </w:p>
    <w:p w:rsidR="00A84525" w:rsidRDefault="00A84525" w:rsidP="00B42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статье 2 </w:t>
      </w:r>
      <w:r w:rsidR="0009102A">
        <w:rPr>
          <w:rFonts w:ascii="Times New Roman" w:hAnsi="Times New Roman" w:cs="Times New Roman"/>
          <w:sz w:val="28"/>
          <w:szCs w:val="28"/>
        </w:rPr>
        <w:t>Закона о теплоснабжении  даны основные понятия, используемые в законе, в том числе, теплоснабжение – обеспечение потребителей теплов</w:t>
      </w:r>
      <w:r w:rsidR="00AC2678">
        <w:rPr>
          <w:rFonts w:ascii="Times New Roman" w:hAnsi="Times New Roman" w:cs="Times New Roman"/>
          <w:sz w:val="28"/>
          <w:szCs w:val="28"/>
        </w:rPr>
        <w:t xml:space="preserve">ой энергии </w:t>
      </w:r>
      <w:r w:rsidR="0009102A">
        <w:rPr>
          <w:rFonts w:ascii="Times New Roman" w:hAnsi="Times New Roman" w:cs="Times New Roman"/>
          <w:sz w:val="28"/>
          <w:szCs w:val="28"/>
        </w:rPr>
        <w:t xml:space="preserve"> тепловой энергией, теплоносителем, в том числе поддержание мощности; объекты теплоснабжения – источники тепловой энергии, тепловые сети, или их совокупность.</w:t>
      </w:r>
    </w:p>
    <w:p w:rsidR="00EE087F" w:rsidRDefault="00EE087F" w:rsidP="00B42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указанных положений законодательства по социальному обеспечению населения и </w:t>
      </w:r>
      <w:r w:rsidR="00474725">
        <w:rPr>
          <w:rFonts w:ascii="Times New Roman" w:hAnsi="Times New Roman" w:cs="Times New Roman"/>
          <w:sz w:val="28"/>
          <w:szCs w:val="28"/>
        </w:rPr>
        <w:t xml:space="preserve">законодательства о теплоснабжении следует, что деятельность по теплоснабжению, в том числе обеспечение потребителей тепловой энергией на является  деятельностью по социальному обслуживанию (обеспечению) населения, и услуги по теплоснабжению не относятся к социальным услугам, </w:t>
      </w:r>
      <w:proofErr w:type="gramStart"/>
      <w:r w:rsidR="0047472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74725">
        <w:rPr>
          <w:rFonts w:ascii="Times New Roman" w:hAnsi="Times New Roman" w:cs="Times New Roman"/>
          <w:sz w:val="28"/>
          <w:szCs w:val="28"/>
        </w:rPr>
        <w:t xml:space="preserve"> следовательно, субъектами предоставления муниципальной преференции, предусмотренной пунктом                                                  10 части 1 статьи 19 Закона о защите конкуренции, могут быть только хозяйствующие субъекты,  осуществляющие в соответствии с законодательством </w:t>
      </w:r>
      <w:r w:rsidR="00393D2C">
        <w:rPr>
          <w:rFonts w:ascii="Times New Roman" w:hAnsi="Times New Roman" w:cs="Times New Roman"/>
          <w:sz w:val="28"/>
          <w:szCs w:val="28"/>
        </w:rPr>
        <w:t>деятельность по социальному обслуживанию населения</w:t>
      </w:r>
      <w:r w:rsidR="00474725">
        <w:rPr>
          <w:rFonts w:ascii="Times New Roman" w:hAnsi="Times New Roman" w:cs="Times New Roman"/>
          <w:sz w:val="28"/>
          <w:szCs w:val="28"/>
        </w:rPr>
        <w:t>.</w:t>
      </w:r>
    </w:p>
    <w:p w:rsidR="00474725" w:rsidRDefault="00000D75" w:rsidP="00B42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4725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«Уссурийское предприятие тепловых сетей» не является хозяйствующим субъектом, осуществляющим социальное обслуживание населения в соответствии с законом (не является поставщиком социальных услуг</w:t>
      </w:r>
      <w:r w:rsidR="00AC26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То есть предоставление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запрашиваемой управлением имущественных отношений администрации Уссурийского городского округа муниципальной преференц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«Уссурийское предприятие тепловых сетей» не соответствует цели, предусмотренной пунктом 10 части 1 статьи 19 Закона о защите конкуренции.</w:t>
      </w:r>
    </w:p>
    <w:p w:rsidR="002C682D" w:rsidRPr="002C682D" w:rsidRDefault="00000D75" w:rsidP="002C6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A6240">
        <w:rPr>
          <w:rFonts w:ascii="Times New Roman" w:hAnsi="Times New Roman" w:cs="Times New Roman"/>
          <w:sz w:val="28"/>
          <w:szCs w:val="28"/>
        </w:rPr>
        <w:t>Вместе с тем</w:t>
      </w:r>
      <w:r w:rsidR="002C682D">
        <w:rPr>
          <w:rFonts w:ascii="Times New Roman" w:hAnsi="Times New Roman" w:cs="Times New Roman"/>
          <w:sz w:val="28"/>
          <w:szCs w:val="28"/>
        </w:rPr>
        <w:t xml:space="preserve">, </w:t>
      </w:r>
      <w:r w:rsidR="002C682D" w:rsidRPr="002C682D">
        <w:rPr>
          <w:rFonts w:ascii="Times New Roman" w:hAnsi="Times New Roman" w:cs="Times New Roman"/>
          <w:sz w:val="28"/>
          <w:szCs w:val="28"/>
        </w:rPr>
        <w:t>с момента официального опубликования (08.05.2013) Федерального з</w:t>
      </w:r>
      <w:r w:rsidR="002C682D">
        <w:rPr>
          <w:rFonts w:ascii="Times New Roman" w:hAnsi="Times New Roman" w:cs="Times New Roman"/>
          <w:sz w:val="28"/>
          <w:szCs w:val="28"/>
        </w:rPr>
        <w:t>акона от 07.05.2013 № 103-ФЗ «О</w:t>
      </w:r>
      <w:r w:rsidR="002C682D" w:rsidRPr="002C682D">
        <w:rPr>
          <w:rFonts w:ascii="Times New Roman" w:hAnsi="Times New Roman" w:cs="Times New Roman"/>
          <w:sz w:val="28"/>
          <w:szCs w:val="28"/>
        </w:rPr>
        <w:t xml:space="preserve"> внесении изменений в Федеральный закон «О концессионных соглашениях» и отдельные законодательные акты Российской Федерации» передача прав владения и (или) пользования объектами теплоснабжения, централизованными системами горячего водоснабжения, холодного водоснабжения и (или) водоотведения, отдельными объектами таки</w:t>
      </w:r>
      <w:r w:rsidR="00AC2678">
        <w:rPr>
          <w:rFonts w:ascii="Times New Roman" w:hAnsi="Times New Roman" w:cs="Times New Roman"/>
          <w:sz w:val="28"/>
          <w:szCs w:val="28"/>
        </w:rPr>
        <w:t>х систем, находящих</w:t>
      </w:r>
      <w:r w:rsidR="002C682D" w:rsidRPr="002C682D">
        <w:rPr>
          <w:rFonts w:ascii="Times New Roman" w:hAnsi="Times New Roman" w:cs="Times New Roman"/>
          <w:sz w:val="28"/>
          <w:szCs w:val="28"/>
        </w:rPr>
        <w:t>ся в государственной или муниципальной собственности, осуществляется с учетом требований, установленных</w:t>
      </w:r>
      <w:proofErr w:type="gramEnd"/>
      <w:r w:rsidR="002C682D" w:rsidRPr="002C682D">
        <w:rPr>
          <w:rFonts w:ascii="Times New Roman" w:hAnsi="Times New Roman" w:cs="Times New Roman"/>
          <w:sz w:val="28"/>
          <w:szCs w:val="28"/>
        </w:rPr>
        <w:t xml:space="preserve"> статьей 41.1 Федерального закона от 07.12.2011 № 416-ФЗ «О водоснабжении и водоотведения» и статьей 28.1 Федерального закона   от   27.07.2010  № 190-ФЗ</w:t>
      </w:r>
      <w:r w:rsidR="00FE71D4">
        <w:rPr>
          <w:rFonts w:ascii="Times New Roman" w:hAnsi="Times New Roman" w:cs="Times New Roman"/>
          <w:sz w:val="28"/>
          <w:szCs w:val="28"/>
        </w:rPr>
        <w:t xml:space="preserve"> «О  теплоснабжении».</w:t>
      </w:r>
    </w:p>
    <w:p w:rsidR="002C682D" w:rsidRPr="002C682D" w:rsidRDefault="002C682D" w:rsidP="002C6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2D">
        <w:rPr>
          <w:rFonts w:ascii="Times New Roman" w:hAnsi="Times New Roman" w:cs="Times New Roman"/>
          <w:sz w:val="28"/>
          <w:szCs w:val="28"/>
        </w:rPr>
        <w:tab/>
        <w:t>Согласно части 1 статьи 28.1 Закон о теплоснабжении передача прав владения и (или) пользования объ</w:t>
      </w:r>
      <w:r w:rsidR="00AC2678">
        <w:rPr>
          <w:rFonts w:ascii="Times New Roman" w:hAnsi="Times New Roman" w:cs="Times New Roman"/>
          <w:sz w:val="28"/>
          <w:szCs w:val="28"/>
        </w:rPr>
        <w:t>ектами теплоснабжения, находящих</w:t>
      </w:r>
      <w:r w:rsidRPr="002C682D">
        <w:rPr>
          <w:rFonts w:ascii="Times New Roman" w:hAnsi="Times New Roman" w:cs="Times New Roman"/>
          <w:sz w:val="28"/>
          <w:szCs w:val="28"/>
        </w:rPr>
        <w:t xml:space="preserve">ся в государственной или муниципальной собственности, осуществляется только </w:t>
      </w:r>
      <w:r w:rsidR="00415EEE">
        <w:rPr>
          <w:rFonts w:ascii="Times New Roman" w:hAnsi="Times New Roman" w:cs="Times New Roman"/>
          <w:sz w:val="28"/>
          <w:szCs w:val="28"/>
        </w:rPr>
        <w:t xml:space="preserve">по </w:t>
      </w:r>
      <w:r w:rsidRPr="002C682D">
        <w:rPr>
          <w:rFonts w:ascii="Times New Roman" w:hAnsi="Times New Roman" w:cs="Times New Roman"/>
          <w:sz w:val="28"/>
          <w:szCs w:val="28"/>
        </w:rPr>
        <w:t>договорам их аренды, которые заключаются в соответствии с требованиями гражданского законодательства,  антимонопольного законодательства Российской Федерации</w:t>
      </w:r>
      <w:r w:rsidRPr="002C682D">
        <w:rPr>
          <w:rFonts w:ascii="Times New Roman" w:hAnsi="Times New Roman" w:cs="Times New Roman"/>
          <w:sz w:val="28"/>
          <w:szCs w:val="28"/>
        </w:rPr>
        <w:tab/>
        <w:t xml:space="preserve"> и принятых в соответствии с ними иных нормативных правовых актов Российской </w:t>
      </w:r>
      <w:proofErr w:type="gramStart"/>
      <w:r w:rsidRPr="002C682D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2C682D">
        <w:rPr>
          <w:rFonts w:ascii="Times New Roman" w:hAnsi="Times New Roman" w:cs="Times New Roman"/>
          <w:sz w:val="28"/>
          <w:szCs w:val="28"/>
        </w:rPr>
        <w:t xml:space="preserve"> с учетом предусмотренных настоящим Федеральным законом особенностей, или по концессионным соглашениям, заключенным в соответствии с требованиями законодательства Российской Федерации  о концессионных соглашениях.</w:t>
      </w:r>
    </w:p>
    <w:p w:rsidR="002C682D" w:rsidRPr="002C682D" w:rsidRDefault="002C682D" w:rsidP="002C6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2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682D">
        <w:rPr>
          <w:rFonts w:ascii="Times New Roman" w:hAnsi="Times New Roman" w:cs="Times New Roman"/>
          <w:sz w:val="28"/>
          <w:szCs w:val="28"/>
        </w:rPr>
        <w:t xml:space="preserve">Наряду с указанным правилом, статьей 17.1 Федерального закона от 26.07.2006 </w:t>
      </w:r>
      <w:r w:rsidR="00FE71D4">
        <w:rPr>
          <w:rFonts w:ascii="Times New Roman" w:hAnsi="Times New Roman" w:cs="Times New Roman"/>
          <w:sz w:val="28"/>
          <w:szCs w:val="28"/>
        </w:rPr>
        <w:br/>
      </w:r>
      <w:r w:rsidRPr="002C682D">
        <w:rPr>
          <w:rFonts w:ascii="Times New Roman" w:hAnsi="Times New Roman" w:cs="Times New Roman"/>
          <w:sz w:val="28"/>
          <w:szCs w:val="28"/>
        </w:rPr>
        <w:t>№ 135-ФЗ «О защите конкуренции» предусмотрено, что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</w:t>
      </w:r>
      <w:proofErr w:type="gramEnd"/>
      <w:r w:rsidRPr="002C682D">
        <w:rPr>
          <w:rFonts w:ascii="Times New Roman" w:hAnsi="Times New Roman" w:cs="Times New Roman"/>
          <w:sz w:val="28"/>
          <w:szCs w:val="28"/>
        </w:rPr>
        <w:t xml:space="preserve"> на право  заключения этих договоров, за исключением предоставления указанных прав на такое имущество в силу закона. </w:t>
      </w:r>
    </w:p>
    <w:p w:rsidR="00FE71D4" w:rsidRDefault="00FE71D4" w:rsidP="002C6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Вывод антимо</w:t>
      </w:r>
      <w:r w:rsidR="00F922B2">
        <w:rPr>
          <w:rFonts w:ascii="Times New Roman" w:hAnsi="Times New Roman" w:cs="Times New Roman"/>
          <w:sz w:val="28"/>
          <w:szCs w:val="28"/>
        </w:rPr>
        <w:t>нопольного ор</w:t>
      </w:r>
      <w:r>
        <w:rPr>
          <w:rFonts w:ascii="Times New Roman" w:hAnsi="Times New Roman" w:cs="Times New Roman"/>
          <w:sz w:val="28"/>
          <w:szCs w:val="28"/>
        </w:rPr>
        <w:t>гана</w:t>
      </w:r>
      <w:r w:rsidR="00F922B2">
        <w:rPr>
          <w:rFonts w:ascii="Times New Roman" w:hAnsi="Times New Roman" w:cs="Times New Roman"/>
          <w:sz w:val="28"/>
          <w:szCs w:val="28"/>
        </w:rPr>
        <w:t xml:space="preserve"> о принимаемом решении по результатам рассмотрения заявления.</w:t>
      </w:r>
      <w:r w:rsidR="002C682D" w:rsidRPr="002C682D">
        <w:rPr>
          <w:rFonts w:ascii="Times New Roman" w:hAnsi="Times New Roman" w:cs="Times New Roman"/>
          <w:sz w:val="28"/>
          <w:szCs w:val="28"/>
        </w:rPr>
        <w:tab/>
      </w:r>
    </w:p>
    <w:p w:rsidR="00FE71D4" w:rsidRDefault="00F922B2" w:rsidP="00564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заявления Управление Федеральной антимонопольной службы по Приморскому краю</w:t>
      </w:r>
      <w:r w:rsidR="00564155">
        <w:rPr>
          <w:rFonts w:ascii="Times New Roman" w:hAnsi="Times New Roman" w:cs="Times New Roman"/>
          <w:sz w:val="28"/>
          <w:szCs w:val="28"/>
        </w:rPr>
        <w:t xml:space="preserve"> пришло к выводу о принятии решения </w:t>
      </w:r>
      <w:r w:rsidR="003E33B6">
        <w:rPr>
          <w:rFonts w:ascii="Times New Roman" w:hAnsi="Times New Roman" w:cs="Times New Roman"/>
          <w:sz w:val="28"/>
          <w:szCs w:val="28"/>
        </w:rPr>
        <w:t>об отказе в предоставлен</w:t>
      </w:r>
      <w:proofErr w:type="gramStart"/>
      <w:r w:rsidR="003E33B6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="003E33B6">
        <w:rPr>
          <w:rFonts w:ascii="Times New Roman" w:hAnsi="Times New Roman" w:cs="Times New Roman"/>
          <w:sz w:val="28"/>
          <w:szCs w:val="28"/>
        </w:rPr>
        <w:t xml:space="preserve"> «У</w:t>
      </w:r>
      <w:r w:rsidR="00564155">
        <w:rPr>
          <w:rFonts w:ascii="Times New Roman" w:hAnsi="Times New Roman" w:cs="Times New Roman"/>
          <w:sz w:val="28"/>
          <w:szCs w:val="28"/>
        </w:rPr>
        <w:t>ссурийское предприятие тепловых сетей» муниципальной преференции пут</w:t>
      </w:r>
      <w:r w:rsidR="00CA45CA">
        <w:rPr>
          <w:rFonts w:ascii="Times New Roman" w:hAnsi="Times New Roman" w:cs="Times New Roman"/>
          <w:sz w:val="28"/>
          <w:szCs w:val="28"/>
        </w:rPr>
        <w:t>ем передачи в аренду сроком на три года муниципального имущества:</w:t>
      </w:r>
    </w:p>
    <w:p w:rsidR="003E33B6" w:rsidRPr="00BA6240" w:rsidRDefault="003E33B6" w:rsidP="003E3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B6">
        <w:rPr>
          <w:rFonts w:ascii="Times New Roman" w:hAnsi="Times New Roman" w:cs="Times New Roman"/>
          <w:sz w:val="28"/>
          <w:szCs w:val="28"/>
        </w:rPr>
        <w:tab/>
      </w:r>
      <w:r w:rsidR="00CA45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здания</w:t>
      </w:r>
      <w:r w:rsidRPr="00BA6240">
        <w:rPr>
          <w:rFonts w:ascii="Times New Roman" w:hAnsi="Times New Roman" w:cs="Times New Roman"/>
          <w:sz w:val="28"/>
          <w:szCs w:val="28"/>
        </w:rPr>
        <w:t xml:space="preserve"> – котельная, назначение: нежилое, кадастровый ном</w:t>
      </w:r>
      <w:r>
        <w:rPr>
          <w:rFonts w:ascii="Times New Roman" w:hAnsi="Times New Roman" w:cs="Times New Roman"/>
          <w:sz w:val="28"/>
          <w:szCs w:val="28"/>
        </w:rPr>
        <w:t xml:space="preserve">ер: 25:34:000000:10300 площадью 604,9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Приморский край, </w:t>
      </w:r>
      <w:r w:rsidRPr="00BA6240">
        <w:rPr>
          <w:rFonts w:ascii="Times New Roman" w:hAnsi="Times New Roman" w:cs="Times New Roman"/>
          <w:sz w:val="28"/>
          <w:szCs w:val="28"/>
        </w:rPr>
        <w:t xml:space="preserve">г. Уссурийск, </w:t>
      </w:r>
      <w:proofErr w:type="gramStart"/>
      <w:r w:rsidRPr="00BA62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62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6240">
        <w:rPr>
          <w:rFonts w:ascii="Times New Roman" w:hAnsi="Times New Roman" w:cs="Times New Roman"/>
          <w:sz w:val="28"/>
          <w:szCs w:val="28"/>
        </w:rPr>
        <w:t>Воздвиженка</w:t>
      </w:r>
      <w:proofErr w:type="gramEnd"/>
      <w:r w:rsidRPr="00BA6240">
        <w:rPr>
          <w:rFonts w:ascii="Times New Roman" w:hAnsi="Times New Roman" w:cs="Times New Roman"/>
          <w:sz w:val="28"/>
          <w:szCs w:val="28"/>
        </w:rPr>
        <w:t>,  Военный городок № 11, участок находится в 3,5 км от  с. Воздвиженка Уссурийского района Приморского края по направлению на северо-запад;</w:t>
      </w:r>
    </w:p>
    <w:p w:rsidR="003E33B6" w:rsidRPr="00BA6240" w:rsidRDefault="003E33B6" w:rsidP="003E33B6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здания</w:t>
      </w:r>
      <w:r w:rsidRPr="00BA6240">
        <w:rPr>
          <w:rFonts w:ascii="Times New Roman" w:hAnsi="Times New Roman" w:cs="Times New Roman"/>
          <w:sz w:val="28"/>
          <w:szCs w:val="28"/>
        </w:rPr>
        <w:t xml:space="preserve"> – водоподготовка, назначение: нежилое, кадастровый номер 25:34:000000:11779, площадью 152,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A6240">
        <w:rPr>
          <w:rFonts w:ascii="Times New Roman" w:hAnsi="Times New Roman" w:cs="Times New Roman"/>
          <w:sz w:val="28"/>
          <w:szCs w:val="28"/>
        </w:rPr>
        <w:t>кв. м по адресу: Приморский край г. Уссурий</w:t>
      </w:r>
      <w:r>
        <w:rPr>
          <w:rFonts w:ascii="Times New Roman" w:hAnsi="Times New Roman" w:cs="Times New Roman"/>
          <w:sz w:val="28"/>
          <w:szCs w:val="28"/>
        </w:rPr>
        <w:t xml:space="preserve">ск,  </w:t>
      </w:r>
      <w:r w:rsidR="00393D2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93D2C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="00393D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6240">
        <w:rPr>
          <w:rFonts w:ascii="Times New Roman" w:hAnsi="Times New Roman" w:cs="Times New Roman"/>
          <w:sz w:val="28"/>
          <w:szCs w:val="28"/>
        </w:rPr>
        <w:t>Воздвиженка</w:t>
      </w:r>
      <w:proofErr w:type="gramEnd"/>
      <w:r w:rsidRPr="00BA6240">
        <w:rPr>
          <w:rFonts w:ascii="Times New Roman" w:hAnsi="Times New Roman" w:cs="Times New Roman"/>
          <w:sz w:val="28"/>
          <w:szCs w:val="28"/>
        </w:rPr>
        <w:t>,</w:t>
      </w:r>
      <w:r w:rsidR="00393D2C">
        <w:rPr>
          <w:rFonts w:ascii="Times New Roman" w:hAnsi="Times New Roman" w:cs="Times New Roman"/>
          <w:sz w:val="28"/>
          <w:szCs w:val="28"/>
        </w:rPr>
        <w:t xml:space="preserve"> </w:t>
      </w:r>
      <w:r w:rsidRPr="00BA6240">
        <w:rPr>
          <w:rFonts w:ascii="Times New Roman" w:hAnsi="Times New Roman" w:cs="Times New Roman"/>
          <w:sz w:val="28"/>
          <w:szCs w:val="28"/>
        </w:rPr>
        <w:t xml:space="preserve"> Военный городок № 11, участок находится в 3,5 км от с.  Воздвиженка г. Уссурийска Приморского края по направлению на северо-запад;</w:t>
      </w:r>
    </w:p>
    <w:p w:rsidR="003E33B6" w:rsidRPr="00BA6240" w:rsidRDefault="003E33B6" w:rsidP="003E33B6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здания</w:t>
      </w:r>
      <w:r w:rsidRPr="00BA6240">
        <w:rPr>
          <w:rFonts w:ascii="Times New Roman" w:hAnsi="Times New Roman" w:cs="Times New Roman"/>
          <w:sz w:val="28"/>
          <w:szCs w:val="28"/>
        </w:rPr>
        <w:t xml:space="preserve"> – станция перекачки мазута, назначение: нежилое, кадастровый номер 25:34:000000:10620, площадью 125,5 кв. м по адресу: Приморский край, </w:t>
      </w:r>
      <w:r w:rsidRPr="00BA62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A62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62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6240">
        <w:rPr>
          <w:rFonts w:ascii="Times New Roman" w:hAnsi="Times New Roman" w:cs="Times New Roman"/>
          <w:sz w:val="28"/>
          <w:szCs w:val="28"/>
        </w:rPr>
        <w:t>Воздвиженка</w:t>
      </w:r>
      <w:proofErr w:type="gramEnd"/>
      <w:r w:rsidRPr="00BA6240">
        <w:rPr>
          <w:rFonts w:ascii="Times New Roman" w:hAnsi="Times New Roman" w:cs="Times New Roman"/>
          <w:sz w:val="28"/>
          <w:szCs w:val="28"/>
        </w:rPr>
        <w:t xml:space="preserve">, Военный городок № 11, участок находится в 3,5 км от </w:t>
      </w:r>
      <w:r w:rsidRPr="00BA6240">
        <w:rPr>
          <w:rFonts w:ascii="Times New Roman" w:hAnsi="Times New Roman" w:cs="Times New Roman"/>
          <w:sz w:val="28"/>
          <w:szCs w:val="28"/>
        </w:rPr>
        <w:br/>
        <w:t>с. Воздвиженка г. Уссурийска Приморского края по направлению на северо-запад,</w:t>
      </w:r>
    </w:p>
    <w:p w:rsidR="00CA45CA" w:rsidRPr="003E33B6" w:rsidRDefault="00CA45CA" w:rsidP="00564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1D4" w:rsidRDefault="00FE71D4" w:rsidP="002C6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1D4" w:rsidRDefault="00FE71D4" w:rsidP="002C6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1D4" w:rsidRDefault="00FE71D4" w:rsidP="002C6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1D4" w:rsidRDefault="00A61B8E" w:rsidP="002C6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                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Ерькина</w:t>
      </w:r>
      <w:proofErr w:type="spellEnd"/>
    </w:p>
    <w:p w:rsidR="002C682D" w:rsidRPr="002C682D" w:rsidRDefault="002C682D" w:rsidP="002C6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82D" w:rsidRPr="002C682D" w:rsidRDefault="002C682D" w:rsidP="002C6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82D" w:rsidRPr="002C682D" w:rsidRDefault="002C682D" w:rsidP="002C6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C682D" w:rsidRPr="002C682D" w:rsidRDefault="002C682D" w:rsidP="002C6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82D" w:rsidRPr="002C682D" w:rsidRDefault="002C682D" w:rsidP="002C68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682D" w:rsidRPr="002C682D" w:rsidRDefault="002C682D" w:rsidP="002C6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82D" w:rsidRPr="002C682D" w:rsidRDefault="002C682D" w:rsidP="002C6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82D" w:rsidRPr="002C682D" w:rsidRDefault="002C682D" w:rsidP="002C6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82D" w:rsidRPr="002C682D" w:rsidRDefault="002C682D" w:rsidP="002C6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82D" w:rsidRPr="002C682D" w:rsidRDefault="002C682D" w:rsidP="002C6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82D" w:rsidRPr="002C682D" w:rsidRDefault="002C682D" w:rsidP="002C6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82D" w:rsidRPr="002C682D" w:rsidRDefault="002C682D" w:rsidP="002C6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82D" w:rsidRPr="002C682D" w:rsidRDefault="002C682D" w:rsidP="002C6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82D" w:rsidRPr="002C682D" w:rsidRDefault="002C682D" w:rsidP="002C6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82D" w:rsidRPr="002C682D" w:rsidRDefault="002C682D" w:rsidP="002C6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82D" w:rsidRPr="002C682D" w:rsidRDefault="002C682D" w:rsidP="002C6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82D" w:rsidRPr="002C682D" w:rsidRDefault="002C682D" w:rsidP="002C6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82D" w:rsidRPr="002C682D" w:rsidRDefault="002C682D" w:rsidP="002C6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82D" w:rsidRPr="002C682D" w:rsidRDefault="002C682D" w:rsidP="002C6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82D" w:rsidRPr="002C682D" w:rsidRDefault="002C682D" w:rsidP="002C6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82D" w:rsidRPr="002C682D" w:rsidRDefault="002C682D" w:rsidP="002C6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82D" w:rsidRPr="002C682D" w:rsidRDefault="002C682D" w:rsidP="002C6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82D" w:rsidRPr="002C682D" w:rsidRDefault="002C682D" w:rsidP="002C6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6240" w:rsidRPr="002C682D" w:rsidRDefault="00BA6240" w:rsidP="002C6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240" w:rsidRPr="002C682D" w:rsidRDefault="00BA6240" w:rsidP="002C6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240" w:rsidRPr="002C682D" w:rsidRDefault="00BA6240" w:rsidP="002C6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240" w:rsidRPr="002C682D" w:rsidRDefault="00BA6240" w:rsidP="002C6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240" w:rsidRDefault="00BA6240" w:rsidP="00B42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240" w:rsidRDefault="00BA6240" w:rsidP="00B42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240" w:rsidRPr="00BA6240" w:rsidRDefault="00BA6240" w:rsidP="00BA6240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6240" w:rsidRPr="00BA6240" w:rsidSect="00000D75">
      <w:footerReference w:type="default" r:id="rId7"/>
      <w:pgSz w:w="11906" w:h="16838"/>
      <w:pgMar w:top="567" w:right="567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65" w:rsidRDefault="00CF0565" w:rsidP="00000D75">
      <w:pPr>
        <w:spacing w:after="0" w:line="240" w:lineRule="auto"/>
      </w:pPr>
      <w:r>
        <w:separator/>
      </w:r>
    </w:p>
  </w:endnote>
  <w:endnote w:type="continuationSeparator" w:id="0">
    <w:p w:rsidR="00CF0565" w:rsidRDefault="00CF0565" w:rsidP="0000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006555"/>
      <w:docPartObj>
        <w:docPartGallery w:val="Page Numbers (Bottom of Page)"/>
        <w:docPartUnique/>
      </w:docPartObj>
    </w:sdtPr>
    <w:sdtEndPr/>
    <w:sdtContent>
      <w:p w:rsidR="00000D75" w:rsidRDefault="00000D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6F9">
          <w:rPr>
            <w:noProof/>
          </w:rPr>
          <w:t>2</w:t>
        </w:r>
        <w:r>
          <w:fldChar w:fldCharType="end"/>
        </w:r>
      </w:p>
    </w:sdtContent>
  </w:sdt>
  <w:p w:rsidR="00000D75" w:rsidRDefault="00000D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65" w:rsidRDefault="00CF0565" w:rsidP="00000D75">
      <w:pPr>
        <w:spacing w:after="0" w:line="240" w:lineRule="auto"/>
      </w:pPr>
      <w:r>
        <w:separator/>
      </w:r>
    </w:p>
  </w:footnote>
  <w:footnote w:type="continuationSeparator" w:id="0">
    <w:p w:rsidR="00CF0565" w:rsidRDefault="00CF0565" w:rsidP="00000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A8"/>
    <w:rsid w:val="00000D75"/>
    <w:rsid w:val="00065829"/>
    <w:rsid w:val="000670CB"/>
    <w:rsid w:val="0009102A"/>
    <w:rsid w:val="000A5F31"/>
    <w:rsid w:val="00161050"/>
    <w:rsid w:val="001C56F9"/>
    <w:rsid w:val="002B48A8"/>
    <w:rsid w:val="002C682D"/>
    <w:rsid w:val="00302472"/>
    <w:rsid w:val="00393D2C"/>
    <w:rsid w:val="0039646B"/>
    <w:rsid w:val="003C42FB"/>
    <w:rsid w:val="003E33B6"/>
    <w:rsid w:val="00413519"/>
    <w:rsid w:val="00415EEE"/>
    <w:rsid w:val="00474725"/>
    <w:rsid w:val="00564155"/>
    <w:rsid w:val="00597514"/>
    <w:rsid w:val="00664A91"/>
    <w:rsid w:val="00695A82"/>
    <w:rsid w:val="00740718"/>
    <w:rsid w:val="00875234"/>
    <w:rsid w:val="009A062E"/>
    <w:rsid w:val="009E1903"/>
    <w:rsid w:val="00A01786"/>
    <w:rsid w:val="00A13261"/>
    <w:rsid w:val="00A40054"/>
    <w:rsid w:val="00A61B8E"/>
    <w:rsid w:val="00A84525"/>
    <w:rsid w:val="00AC2678"/>
    <w:rsid w:val="00B426F1"/>
    <w:rsid w:val="00BA6240"/>
    <w:rsid w:val="00C60213"/>
    <w:rsid w:val="00C7744E"/>
    <w:rsid w:val="00CA45CA"/>
    <w:rsid w:val="00CB7987"/>
    <w:rsid w:val="00CF0565"/>
    <w:rsid w:val="00D57EDE"/>
    <w:rsid w:val="00DE3E59"/>
    <w:rsid w:val="00EC2DC1"/>
    <w:rsid w:val="00EE087F"/>
    <w:rsid w:val="00F22796"/>
    <w:rsid w:val="00F24729"/>
    <w:rsid w:val="00F922B2"/>
    <w:rsid w:val="00FA2C95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D75"/>
  </w:style>
  <w:style w:type="paragraph" w:styleId="a5">
    <w:name w:val="footer"/>
    <w:basedOn w:val="a"/>
    <w:link w:val="a6"/>
    <w:uiPriority w:val="99"/>
    <w:unhideWhenUsed/>
    <w:rsid w:val="0000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D75"/>
  </w:style>
  <w:style w:type="paragraph" w:styleId="a7">
    <w:name w:val="Balloon Text"/>
    <w:basedOn w:val="a"/>
    <w:link w:val="a8"/>
    <w:uiPriority w:val="99"/>
    <w:semiHidden/>
    <w:unhideWhenUsed/>
    <w:rsid w:val="00FA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D75"/>
  </w:style>
  <w:style w:type="paragraph" w:styleId="a5">
    <w:name w:val="footer"/>
    <w:basedOn w:val="a"/>
    <w:link w:val="a6"/>
    <w:uiPriority w:val="99"/>
    <w:unhideWhenUsed/>
    <w:rsid w:val="0000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D75"/>
  </w:style>
  <w:style w:type="paragraph" w:styleId="a7">
    <w:name w:val="Balloon Text"/>
    <w:basedOn w:val="a"/>
    <w:link w:val="a8"/>
    <w:uiPriority w:val="99"/>
    <w:semiHidden/>
    <w:unhideWhenUsed/>
    <w:rsid w:val="00FA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Васильевич Трякин</dc:creator>
  <cp:lastModifiedBy>Виктор Васильевич Трякин</cp:lastModifiedBy>
  <cp:revision>2</cp:revision>
  <cp:lastPrinted>2021-08-05T23:06:00Z</cp:lastPrinted>
  <dcterms:created xsi:type="dcterms:W3CDTF">2021-08-06T00:00:00Z</dcterms:created>
  <dcterms:modified xsi:type="dcterms:W3CDTF">2021-08-06T00:00:00Z</dcterms:modified>
</cp:coreProperties>
</file>