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0F14" w:rsidRDefault="00060F14" w:rsidP="00060F14">
      <w:pPr>
        <w:pStyle w:val="Default"/>
      </w:pPr>
    </w:p>
    <w:p w:rsidR="00060F14" w:rsidRDefault="00060F14" w:rsidP="00060F14">
      <w:pPr>
        <w:pStyle w:val="Default"/>
        <w:jc w:val="center"/>
        <w:rPr>
          <w:b/>
          <w:bCs/>
          <w:sz w:val="32"/>
          <w:szCs w:val="32"/>
        </w:rPr>
      </w:pPr>
      <w:r>
        <w:rPr>
          <w:b/>
          <w:bCs/>
          <w:sz w:val="32"/>
          <w:szCs w:val="32"/>
        </w:rPr>
        <w:t>Доклад</w:t>
      </w:r>
    </w:p>
    <w:p w:rsidR="00060F14" w:rsidRDefault="00060F14" w:rsidP="00060F14">
      <w:pPr>
        <w:pStyle w:val="Default"/>
        <w:jc w:val="center"/>
        <w:rPr>
          <w:b/>
          <w:bCs/>
          <w:sz w:val="32"/>
          <w:szCs w:val="32"/>
        </w:rPr>
      </w:pPr>
      <w:r>
        <w:rPr>
          <w:b/>
          <w:bCs/>
          <w:sz w:val="32"/>
          <w:szCs w:val="32"/>
        </w:rPr>
        <w:t>о состоянии и развитии конкурентной среды на рынках товаров, работ и услуг Приморского края</w:t>
      </w:r>
    </w:p>
    <w:p w:rsidR="00060F14" w:rsidRDefault="00060F14" w:rsidP="00060F14">
      <w:pPr>
        <w:pStyle w:val="Default"/>
        <w:rPr>
          <w:sz w:val="32"/>
          <w:szCs w:val="32"/>
        </w:rPr>
      </w:pPr>
    </w:p>
    <w:p w:rsidR="00A1526A" w:rsidRDefault="00A1526A" w:rsidP="00060F14">
      <w:pPr>
        <w:pStyle w:val="Default"/>
        <w:rPr>
          <w:sz w:val="32"/>
          <w:szCs w:val="32"/>
        </w:rPr>
      </w:pPr>
    </w:p>
    <w:p w:rsidR="00060F14" w:rsidRDefault="00060F14" w:rsidP="00C534A1">
      <w:pPr>
        <w:pStyle w:val="Default"/>
        <w:spacing w:line="360" w:lineRule="auto"/>
        <w:jc w:val="both"/>
        <w:rPr>
          <w:b/>
          <w:bCs/>
          <w:sz w:val="28"/>
          <w:szCs w:val="28"/>
        </w:rPr>
      </w:pPr>
      <w:r>
        <w:rPr>
          <w:b/>
          <w:bCs/>
          <w:sz w:val="28"/>
          <w:szCs w:val="28"/>
        </w:rPr>
        <w:t>Радел 1. Решение высшего должностного лица субъекта Российской Федерации о внедрении Стандарта развития конкуренции в субъектах Российской Федерации</w:t>
      </w:r>
    </w:p>
    <w:p w:rsidR="00060F14" w:rsidRDefault="00060F14" w:rsidP="00C534A1">
      <w:pPr>
        <w:pStyle w:val="Default"/>
        <w:spacing w:line="360" w:lineRule="auto"/>
        <w:ind w:firstLine="708"/>
        <w:jc w:val="both"/>
        <w:rPr>
          <w:bCs/>
          <w:sz w:val="28"/>
          <w:szCs w:val="28"/>
        </w:rPr>
      </w:pPr>
      <w:r w:rsidRPr="00C534A1">
        <w:rPr>
          <w:bCs/>
          <w:sz w:val="28"/>
          <w:szCs w:val="28"/>
        </w:rPr>
        <w:t xml:space="preserve">Распоряжением Губернатора Приморского края </w:t>
      </w:r>
      <w:r w:rsidR="00FC7BB4" w:rsidRPr="00C534A1">
        <w:rPr>
          <w:bCs/>
          <w:sz w:val="28"/>
          <w:szCs w:val="28"/>
        </w:rPr>
        <w:t>от 1 декабря 2015 года</w:t>
      </w:r>
      <w:r w:rsidR="00C534A1" w:rsidRPr="00C534A1">
        <w:rPr>
          <w:bCs/>
          <w:sz w:val="28"/>
          <w:szCs w:val="28"/>
        </w:rPr>
        <w:t xml:space="preserve"> № 233-рг </w:t>
      </w:r>
      <w:r w:rsidR="00FC7BB4" w:rsidRPr="00C534A1">
        <w:rPr>
          <w:bCs/>
          <w:sz w:val="28"/>
          <w:szCs w:val="28"/>
        </w:rPr>
        <w:t xml:space="preserve"> принято решение о внедрении </w:t>
      </w:r>
      <w:r w:rsidR="00C534A1" w:rsidRPr="00C534A1">
        <w:rPr>
          <w:bCs/>
          <w:sz w:val="28"/>
          <w:szCs w:val="28"/>
        </w:rPr>
        <w:t>С</w:t>
      </w:r>
      <w:r w:rsidR="00FC7BB4" w:rsidRPr="00C534A1">
        <w:rPr>
          <w:bCs/>
          <w:sz w:val="28"/>
          <w:szCs w:val="28"/>
        </w:rPr>
        <w:t xml:space="preserve">тандарта развития конкуренции, утвержденного </w:t>
      </w:r>
      <w:r w:rsidR="00C534A1" w:rsidRPr="00C534A1">
        <w:rPr>
          <w:bCs/>
          <w:sz w:val="28"/>
          <w:szCs w:val="28"/>
        </w:rPr>
        <w:t>распоряжением Правительства РФ от 5 сентября  2015 года № 1738-р,</w:t>
      </w:r>
      <w:r w:rsidR="00C534A1">
        <w:rPr>
          <w:bCs/>
          <w:sz w:val="28"/>
          <w:szCs w:val="28"/>
        </w:rPr>
        <w:t xml:space="preserve"> в Приморском крае. </w:t>
      </w:r>
    </w:p>
    <w:p w:rsidR="00C534A1" w:rsidRDefault="00C534A1" w:rsidP="00C534A1">
      <w:pPr>
        <w:pStyle w:val="Default"/>
        <w:spacing w:line="360" w:lineRule="auto"/>
        <w:ind w:firstLine="708"/>
        <w:jc w:val="both"/>
        <w:rPr>
          <w:bCs/>
          <w:sz w:val="28"/>
          <w:szCs w:val="28"/>
        </w:rPr>
      </w:pPr>
      <w:r>
        <w:rPr>
          <w:bCs/>
          <w:sz w:val="28"/>
          <w:szCs w:val="28"/>
        </w:rPr>
        <w:t>Уполномоченным органом исполнительной власти Приморского края по содействию развитию конкуренции в Приморском крае определен департамент экономики и развития предпринимательства Приморского края.</w:t>
      </w:r>
    </w:p>
    <w:p w:rsidR="00C534A1" w:rsidRDefault="00F35B99" w:rsidP="00F35B99">
      <w:pPr>
        <w:pStyle w:val="Default"/>
        <w:spacing w:line="360" w:lineRule="auto"/>
        <w:jc w:val="both"/>
        <w:rPr>
          <w:bCs/>
          <w:sz w:val="28"/>
          <w:szCs w:val="28"/>
        </w:rPr>
      </w:pPr>
      <w:hyperlink r:id="rId7" w:history="1">
        <w:r w:rsidRPr="00D35435">
          <w:rPr>
            <w:rStyle w:val="ae"/>
            <w:bCs/>
            <w:sz w:val="28"/>
            <w:szCs w:val="28"/>
          </w:rPr>
          <w:t>http://primorsky.ru/authorities/executive-agencies/departments/economics/razvitie-konkurentsii.php</w:t>
        </w:r>
      </w:hyperlink>
    </w:p>
    <w:p w:rsidR="007C5FE3" w:rsidRPr="007C5FE3" w:rsidRDefault="007C5FE3" w:rsidP="007C5FE3">
      <w:pPr>
        <w:autoSpaceDE w:val="0"/>
        <w:autoSpaceDN w:val="0"/>
        <w:adjustRightInd w:val="0"/>
        <w:spacing w:after="0" w:line="240" w:lineRule="auto"/>
        <w:rPr>
          <w:rFonts w:ascii="Times New Roman" w:hAnsi="Times New Roman"/>
          <w:color w:val="000000"/>
          <w:sz w:val="24"/>
          <w:szCs w:val="24"/>
          <w:lang w:eastAsia="ru-RU"/>
        </w:rPr>
      </w:pPr>
    </w:p>
    <w:p w:rsidR="007C5FE3" w:rsidRPr="007C5FE3" w:rsidRDefault="007C5FE3" w:rsidP="007C5FE3">
      <w:pPr>
        <w:autoSpaceDE w:val="0"/>
        <w:autoSpaceDN w:val="0"/>
        <w:adjustRightInd w:val="0"/>
        <w:spacing w:after="0" w:line="360" w:lineRule="auto"/>
        <w:rPr>
          <w:rFonts w:ascii="Times New Roman" w:hAnsi="Times New Roman"/>
          <w:color w:val="000000"/>
          <w:sz w:val="28"/>
          <w:szCs w:val="28"/>
          <w:lang w:eastAsia="ru-RU"/>
        </w:rPr>
      </w:pPr>
      <w:r w:rsidRPr="007C5FE3">
        <w:rPr>
          <w:rFonts w:ascii="Times New Roman" w:hAnsi="Times New Roman"/>
          <w:color w:val="000000"/>
          <w:sz w:val="24"/>
          <w:szCs w:val="24"/>
          <w:lang w:eastAsia="ru-RU"/>
        </w:rPr>
        <w:t xml:space="preserve"> </w:t>
      </w:r>
      <w:r w:rsidRPr="007C5FE3">
        <w:rPr>
          <w:rFonts w:ascii="Times New Roman" w:hAnsi="Times New Roman"/>
          <w:b/>
          <w:bCs/>
          <w:color w:val="000000"/>
          <w:sz w:val="28"/>
          <w:szCs w:val="28"/>
          <w:lang w:eastAsia="ru-RU"/>
        </w:rPr>
        <w:t xml:space="preserve">Радел 2. Доклад о состоянии и развитии конкурентной среды на рынках товаров, работ и услуг </w:t>
      </w:r>
      <w:r>
        <w:rPr>
          <w:rFonts w:ascii="Times New Roman" w:hAnsi="Times New Roman"/>
          <w:b/>
          <w:bCs/>
          <w:color w:val="000000"/>
          <w:sz w:val="28"/>
          <w:szCs w:val="28"/>
          <w:lang w:eastAsia="ru-RU"/>
        </w:rPr>
        <w:t>Приморского края</w:t>
      </w:r>
      <w:r w:rsidRPr="007C5FE3">
        <w:rPr>
          <w:rFonts w:ascii="Times New Roman" w:hAnsi="Times New Roman"/>
          <w:b/>
          <w:bCs/>
          <w:color w:val="000000"/>
          <w:sz w:val="28"/>
          <w:szCs w:val="28"/>
          <w:lang w:eastAsia="ru-RU"/>
        </w:rPr>
        <w:t xml:space="preserve">. </w:t>
      </w:r>
    </w:p>
    <w:p w:rsidR="00846BCE" w:rsidRPr="00846BCE" w:rsidRDefault="00846BCE" w:rsidP="00CC497B">
      <w:pPr>
        <w:pStyle w:val="Default"/>
        <w:spacing w:line="360" w:lineRule="auto"/>
        <w:ind w:firstLine="708"/>
        <w:jc w:val="both"/>
        <w:rPr>
          <w:iCs/>
          <w:sz w:val="28"/>
          <w:szCs w:val="28"/>
          <w:lang w:eastAsia="ru-RU"/>
        </w:rPr>
      </w:pPr>
      <w:r w:rsidRPr="00846BCE">
        <w:rPr>
          <w:iCs/>
          <w:sz w:val="28"/>
          <w:szCs w:val="28"/>
          <w:lang w:eastAsia="ru-RU"/>
        </w:rPr>
        <w:t xml:space="preserve">В Приморском крае на 01.01 2016 года </w:t>
      </w:r>
      <w:r>
        <w:rPr>
          <w:iCs/>
          <w:sz w:val="28"/>
          <w:szCs w:val="28"/>
          <w:lang w:eastAsia="ru-RU"/>
        </w:rPr>
        <w:t>в</w:t>
      </w:r>
      <w:r w:rsidRPr="00846BCE">
        <w:rPr>
          <w:iCs/>
          <w:sz w:val="28"/>
          <w:szCs w:val="28"/>
          <w:lang w:eastAsia="ru-RU"/>
        </w:rPr>
        <w:t xml:space="preserve"> Статистическом  регистре хозяйствующих субъектов зарегистрировано 7</w:t>
      </w:r>
      <w:r w:rsidR="005442AE">
        <w:rPr>
          <w:iCs/>
          <w:sz w:val="28"/>
          <w:szCs w:val="28"/>
          <w:lang w:eastAsia="ru-RU"/>
        </w:rPr>
        <w:t>0922 организаций.</w:t>
      </w:r>
    </w:p>
    <w:p w:rsidR="001C5D77" w:rsidRDefault="001C5D77" w:rsidP="00CC497B">
      <w:pPr>
        <w:pStyle w:val="Default"/>
        <w:spacing w:line="360" w:lineRule="auto"/>
        <w:ind w:firstLine="708"/>
        <w:jc w:val="both"/>
        <w:rPr>
          <w:iCs/>
          <w:sz w:val="28"/>
          <w:szCs w:val="28"/>
          <w:lang w:eastAsia="ru-RU"/>
        </w:rPr>
      </w:pPr>
      <w:r w:rsidRPr="008E6CEE">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 o:spid="_x0000_i1025" type="#_x0000_t75" style="width:408.9pt;height:261.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">
            <v:imagedata r:id="rId8" o:title=""/>
            <o:lock v:ext="edit" aspectratio="f"/>
          </v:shape>
        </w:pict>
      </w:r>
    </w:p>
    <w:p w:rsidR="00CC497B" w:rsidRDefault="00CC497B" w:rsidP="00CC497B">
      <w:pPr>
        <w:pStyle w:val="Default"/>
        <w:spacing w:line="360" w:lineRule="auto"/>
        <w:ind w:firstLine="708"/>
        <w:jc w:val="both"/>
        <w:rPr>
          <w:iCs/>
          <w:sz w:val="28"/>
          <w:szCs w:val="28"/>
          <w:lang w:eastAsia="ru-RU"/>
        </w:rPr>
      </w:pPr>
      <w:r w:rsidRPr="00CC497B">
        <w:rPr>
          <w:iCs/>
          <w:sz w:val="28"/>
          <w:szCs w:val="28"/>
          <w:lang w:eastAsia="ru-RU"/>
        </w:rPr>
        <w:lastRenderedPageBreak/>
        <w:t>По виду экономической деятельности, заявленному основным при государственной регистрации,  организации края распределились следующим образом:</w:t>
      </w:r>
    </w:p>
    <w:p w:rsidR="00CC497B" w:rsidRDefault="00CC497B" w:rsidP="00CC497B">
      <w:pPr>
        <w:pStyle w:val="Default"/>
        <w:spacing w:line="360" w:lineRule="auto"/>
        <w:ind w:firstLine="708"/>
        <w:rPr>
          <w:iCs/>
          <w:sz w:val="28"/>
          <w:szCs w:val="28"/>
          <w:lang w:eastAsia="ru-RU"/>
        </w:rPr>
      </w:pPr>
    </w:p>
    <w:tbl>
      <w:tblPr>
        <w:tblW w:w="9378" w:type="dxa"/>
        <w:jc w:val="center"/>
        <w:tblInd w:w="-7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124"/>
        <w:gridCol w:w="1486"/>
        <w:gridCol w:w="1101"/>
        <w:gridCol w:w="1667"/>
      </w:tblGrid>
      <w:tr w:rsidR="000017C8" w:rsidRPr="00CC497B" w:rsidTr="00014430">
        <w:trPr>
          <w:cantSplit/>
          <w:tblHeader/>
          <w:jc w:val="center"/>
        </w:trPr>
        <w:tc>
          <w:tcPr>
            <w:tcW w:w="5124" w:type="dxa"/>
            <w:vMerge w:val="restart"/>
            <w:tcBorders>
              <w:top w:val="single" w:sz="8" w:space="0" w:color="auto"/>
              <w:left w:val="single" w:sz="8" w:space="0" w:color="auto"/>
              <w:bottom w:val="single" w:sz="8" w:space="0" w:color="auto"/>
              <w:right w:val="single" w:sz="8" w:space="0" w:color="auto"/>
            </w:tcBorders>
            <w:shd w:val="clear" w:color="auto" w:fill="C2D69B"/>
            <w:tcMar>
              <w:top w:w="0" w:type="dxa"/>
              <w:left w:w="108" w:type="dxa"/>
              <w:bottom w:w="0" w:type="dxa"/>
              <w:right w:w="108" w:type="dxa"/>
            </w:tcMar>
            <w:hideMark/>
          </w:tcPr>
          <w:p w:rsidR="000017C8" w:rsidRPr="003B2529" w:rsidRDefault="000017C8" w:rsidP="009C7DE1">
            <w:pPr>
              <w:pStyle w:val="Default"/>
              <w:ind w:firstLine="708"/>
              <w:rPr>
                <w:b/>
                <w:iCs/>
                <w:lang w:eastAsia="ru-RU"/>
              </w:rPr>
            </w:pPr>
            <w:r w:rsidRPr="003B2529">
              <w:rPr>
                <w:b/>
                <w:iCs/>
                <w:lang w:eastAsia="ru-RU"/>
              </w:rPr>
              <w:t> </w:t>
            </w:r>
          </w:p>
        </w:tc>
        <w:tc>
          <w:tcPr>
            <w:tcW w:w="4254" w:type="dxa"/>
            <w:gridSpan w:val="3"/>
            <w:tcBorders>
              <w:top w:val="single" w:sz="8" w:space="0" w:color="auto"/>
              <w:left w:val="nil"/>
              <w:bottom w:val="single" w:sz="8" w:space="0" w:color="auto"/>
              <w:right w:val="single" w:sz="8" w:space="0" w:color="auto"/>
            </w:tcBorders>
            <w:shd w:val="clear" w:color="auto" w:fill="C2D69B"/>
            <w:tcMar>
              <w:top w:w="0" w:type="dxa"/>
              <w:left w:w="108" w:type="dxa"/>
              <w:bottom w:w="0" w:type="dxa"/>
              <w:right w:w="108" w:type="dxa"/>
            </w:tcMar>
            <w:hideMark/>
          </w:tcPr>
          <w:p w:rsidR="000017C8" w:rsidRPr="003B2529" w:rsidRDefault="000017C8" w:rsidP="009C7DE1">
            <w:pPr>
              <w:pStyle w:val="Default"/>
              <w:ind w:firstLine="708"/>
              <w:jc w:val="both"/>
              <w:rPr>
                <w:b/>
                <w:iCs/>
                <w:lang w:eastAsia="ru-RU"/>
              </w:rPr>
            </w:pPr>
            <w:r w:rsidRPr="003B2529">
              <w:rPr>
                <w:b/>
                <w:iCs/>
                <w:lang w:eastAsia="ru-RU"/>
              </w:rPr>
              <w:t>Число организаций</w:t>
            </w:r>
          </w:p>
        </w:tc>
      </w:tr>
      <w:tr w:rsidR="000017C8" w:rsidRPr="00CC497B" w:rsidTr="00014430">
        <w:trPr>
          <w:cantSplit/>
          <w:trHeight w:val="874"/>
          <w:tblHeader/>
          <w:jc w:val="center"/>
        </w:trPr>
        <w:tc>
          <w:tcPr>
            <w:tcW w:w="5124" w:type="dxa"/>
            <w:vMerge/>
            <w:tcBorders>
              <w:top w:val="single" w:sz="8" w:space="0" w:color="auto"/>
              <w:left w:val="single" w:sz="8" w:space="0" w:color="auto"/>
              <w:bottom w:val="single" w:sz="8" w:space="0" w:color="auto"/>
              <w:right w:val="single" w:sz="8" w:space="0" w:color="auto"/>
            </w:tcBorders>
            <w:shd w:val="clear" w:color="auto" w:fill="C2D69B"/>
            <w:vAlign w:val="center"/>
            <w:hideMark/>
          </w:tcPr>
          <w:p w:rsidR="000017C8" w:rsidRPr="003B2529" w:rsidRDefault="000017C8" w:rsidP="009C7DE1">
            <w:pPr>
              <w:pStyle w:val="Default"/>
              <w:ind w:firstLine="708"/>
              <w:jc w:val="both"/>
              <w:rPr>
                <w:iCs/>
                <w:lang w:eastAsia="ru-RU"/>
              </w:rPr>
            </w:pPr>
          </w:p>
        </w:tc>
        <w:tc>
          <w:tcPr>
            <w:tcW w:w="1486" w:type="dxa"/>
            <w:tcBorders>
              <w:top w:val="nil"/>
              <w:left w:val="nil"/>
              <w:bottom w:val="single" w:sz="8" w:space="0" w:color="auto"/>
              <w:right w:val="single" w:sz="8" w:space="0" w:color="auto"/>
            </w:tcBorders>
            <w:shd w:val="clear" w:color="auto" w:fill="C2D69B"/>
            <w:tcMar>
              <w:top w:w="0" w:type="dxa"/>
              <w:left w:w="108" w:type="dxa"/>
              <w:bottom w:w="0" w:type="dxa"/>
              <w:right w:w="108" w:type="dxa"/>
            </w:tcMar>
            <w:vAlign w:val="center"/>
            <w:hideMark/>
          </w:tcPr>
          <w:p w:rsidR="000017C8" w:rsidRPr="003B2529" w:rsidRDefault="000017C8" w:rsidP="009C7DE1">
            <w:pPr>
              <w:pStyle w:val="Default"/>
              <w:ind w:hanging="2"/>
              <w:jc w:val="both"/>
              <w:rPr>
                <w:b/>
                <w:iCs/>
                <w:lang w:eastAsia="ru-RU"/>
              </w:rPr>
            </w:pPr>
            <w:r w:rsidRPr="003B2529">
              <w:rPr>
                <w:b/>
                <w:iCs/>
                <w:lang w:eastAsia="ru-RU"/>
              </w:rPr>
              <w:t>единиц</w:t>
            </w:r>
          </w:p>
        </w:tc>
        <w:tc>
          <w:tcPr>
            <w:tcW w:w="1101" w:type="dxa"/>
            <w:tcBorders>
              <w:top w:val="nil"/>
              <w:left w:val="nil"/>
              <w:bottom w:val="single" w:sz="8" w:space="0" w:color="auto"/>
              <w:right w:val="single" w:sz="8" w:space="0" w:color="auto"/>
            </w:tcBorders>
            <w:shd w:val="clear" w:color="auto" w:fill="C2D69B"/>
            <w:tcMar>
              <w:top w:w="0" w:type="dxa"/>
              <w:left w:w="108" w:type="dxa"/>
              <w:bottom w:w="0" w:type="dxa"/>
              <w:right w:w="108" w:type="dxa"/>
            </w:tcMar>
            <w:vAlign w:val="center"/>
            <w:hideMark/>
          </w:tcPr>
          <w:p w:rsidR="000017C8" w:rsidRPr="003B2529" w:rsidRDefault="000017C8" w:rsidP="009C7DE1">
            <w:pPr>
              <w:pStyle w:val="Default"/>
              <w:jc w:val="both"/>
              <w:rPr>
                <w:b/>
                <w:iCs/>
                <w:lang w:eastAsia="ru-RU"/>
              </w:rPr>
            </w:pPr>
            <w:r w:rsidRPr="003B2529">
              <w:rPr>
                <w:b/>
                <w:iCs/>
                <w:lang w:eastAsia="ru-RU"/>
              </w:rPr>
              <w:t>в % к</w:t>
            </w:r>
          </w:p>
          <w:p w:rsidR="000017C8" w:rsidRPr="003B2529" w:rsidRDefault="000017C8" w:rsidP="009C7DE1">
            <w:pPr>
              <w:pStyle w:val="Default"/>
              <w:jc w:val="both"/>
              <w:rPr>
                <w:b/>
                <w:iCs/>
                <w:lang w:eastAsia="ru-RU"/>
              </w:rPr>
            </w:pPr>
            <w:r w:rsidRPr="003B2529">
              <w:rPr>
                <w:b/>
                <w:iCs/>
                <w:lang w:eastAsia="ru-RU"/>
              </w:rPr>
              <w:t> итогу</w:t>
            </w:r>
          </w:p>
        </w:tc>
        <w:tc>
          <w:tcPr>
            <w:tcW w:w="1667" w:type="dxa"/>
            <w:tcBorders>
              <w:top w:val="nil"/>
              <w:left w:val="nil"/>
              <w:bottom w:val="single" w:sz="8" w:space="0" w:color="auto"/>
              <w:right w:val="single" w:sz="8" w:space="0" w:color="auto"/>
            </w:tcBorders>
            <w:shd w:val="clear" w:color="auto" w:fill="C2D69B"/>
            <w:tcMar>
              <w:top w:w="0" w:type="dxa"/>
              <w:left w:w="108" w:type="dxa"/>
              <w:bottom w:w="0" w:type="dxa"/>
              <w:right w:w="108" w:type="dxa"/>
            </w:tcMar>
            <w:hideMark/>
          </w:tcPr>
          <w:p w:rsidR="000017C8" w:rsidRPr="003B2529" w:rsidRDefault="000017C8" w:rsidP="009C7DE1">
            <w:pPr>
              <w:pStyle w:val="Default"/>
              <w:jc w:val="both"/>
              <w:rPr>
                <w:b/>
                <w:iCs/>
                <w:lang w:eastAsia="ru-RU"/>
              </w:rPr>
            </w:pPr>
            <w:proofErr w:type="gramStart"/>
            <w:r w:rsidRPr="003B2529">
              <w:rPr>
                <w:b/>
                <w:iCs/>
                <w:lang w:eastAsia="ru-RU"/>
              </w:rPr>
              <w:t>в</w:t>
            </w:r>
            <w:proofErr w:type="gramEnd"/>
            <w:r w:rsidRPr="003B2529">
              <w:rPr>
                <w:b/>
                <w:iCs/>
                <w:lang w:eastAsia="ru-RU"/>
              </w:rPr>
              <w:t xml:space="preserve"> % к числу</w:t>
            </w:r>
          </w:p>
          <w:p w:rsidR="000017C8" w:rsidRPr="003B2529" w:rsidRDefault="000017C8" w:rsidP="009C7DE1">
            <w:pPr>
              <w:pStyle w:val="Default"/>
              <w:jc w:val="both"/>
              <w:rPr>
                <w:b/>
                <w:iCs/>
                <w:lang w:eastAsia="ru-RU"/>
              </w:rPr>
            </w:pPr>
            <w:r w:rsidRPr="003B2529">
              <w:rPr>
                <w:b/>
                <w:iCs/>
                <w:lang w:eastAsia="ru-RU"/>
              </w:rPr>
              <w:t xml:space="preserve"> организаций </w:t>
            </w:r>
          </w:p>
          <w:p w:rsidR="000017C8" w:rsidRPr="003B2529" w:rsidRDefault="000017C8" w:rsidP="009C7DE1">
            <w:pPr>
              <w:pStyle w:val="Default"/>
              <w:jc w:val="both"/>
              <w:rPr>
                <w:iCs/>
                <w:lang w:eastAsia="ru-RU"/>
              </w:rPr>
            </w:pPr>
            <w:r w:rsidRPr="003B2529">
              <w:rPr>
                <w:b/>
                <w:iCs/>
                <w:lang w:eastAsia="ru-RU"/>
              </w:rPr>
              <w:t>на 01.01.15</w:t>
            </w:r>
          </w:p>
        </w:tc>
      </w:tr>
      <w:tr w:rsidR="000017C8" w:rsidRPr="00CC497B" w:rsidTr="000017C8">
        <w:trPr>
          <w:jc w:val="center"/>
        </w:trPr>
        <w:tc>
          <w:tcPr>
            <w:tcW w:w="5124" w:type="dxa"/>
            <w:tcBorders>
              <w:top w:val="nil"/>
              <w:left w:val="single" w:sz="8" w:space="0" w:color="auto"/>
              <w:bottom w:val="nil"/>
              <w:right w:val="single" w:sz="8" w:space="0" w:color="auto"/>
            </w:tcBorders>
            <w:tcMar>
              <w:top w:w="0" w:type="dxa"/>
              <w:left w:w="108" w:type="dxa"/>
              <w:bottom w:w="0" w:type="dxa"/>
              <w:right w:w="108" w:type="dxa"/>
            </w:tcMar>
            <w:hideMark/>
          </w:tcPr>
          <w:p w:rsidR="000017C8" w:rsidRPr="003B2529" w:rsidRDefault="000017C8" w:rsidP="009C7DE1">
            <w:pPr>
              <w:pStyle w:val="Default"/>
              <w:ind w:firstLine="708"/>
              <w:jc w:val="both"/>
              <w:rPr>
                <w:b/>
                <w:iCs/>
                <w:lang w:eastAsia="ru-RU"/>
              </w:rPr>
            </w:pPr>
            <w:r w:rsidRPr="003B2529">
              <w:rPr>
                <w:b/>
                <w:iCs/>
                <w:lang w:eastAsia="ru-RU"/>
              </w:rPr>
              <w:t>Всего по краю</w:t>
            </w:r>
          </w:p>
        </w:tc>
        <w:tc>
          <w:tcPr>
            <w:tcW w:w="1486"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jc w:val="both"/>
              <w:rPr>
                <w:b/>
                <w:iCs/>
                <w:lang w:eastAsia="ru-RU"/>
              </w:rPr>
            </w:pPr>
            <w:r w:rsidRPr="003B2529">
              <w:rPr>
                <w:b/>
                <w:iCs/>
                <w:lang w:eastAsia="ru-RU"/>
              </w:rPr>
              <w:t>70922</w:t>
            </w:r>
          </w:p>
        </w:tc>
        <w:tc>
          <w:tcPr>
            <w:tcW w:w="1101"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jc w:val="both"/>
              <w:rPr>
                <w:iCs/>
                <w:lang w:eastAsia="ru-RU"/>
              </w:rPr>
            </w:pPr>
            <w:r w:rsidRPr="003B2529">
              <w:rPr>
                <w:iCs/>
                <w:lang w:eastAsia="ru-RU"/>
              </w:rPr>
              <w:t>100.0</w:t>
            </w:r>
          </w:p>
        </w:tc>
        <w:tc>
          <w:tcPr>
            <w:tcW w:w="1667"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ind w:firstLine="708"/>
              <w:jc w:val="both"/>
              <w:rPr>
                <w:iCs/>
                <w:lang w:eastAsia="ru-RU"/>
              </w:rPr>
            </w:pPr>
            <w:r w:rsidRPr="003B2529">
              <w:rPr>
                <w:iCs/>
                <w:lang w:eastAsia="ru-RU"/>
              </w:rPr>
              <w:t>103.8</w:t>
            </w:r>
          </w:p>
        </w:tc>
      </w:tr>
      <w:tr w:rsidR="000017C8" w:rsidRPr="00CC497B" w:rsidTr="000017C8">
        <w:trPr>
          <w:jc w:val="center"/>
        </w:trPr>
        <w:tc>
          <w:tcPr>
            <w:tcW w:w="5124" w:type="dxa"/>
            <w:tcBorders>
              <w:top w:val="nil"/>
              <w:left w:val="single" w:sz="8" w:space="0" w:color="auto"/>
              <w:bottom w:val="nil"/>
              <w:right w:val="single" w:sz="8" w:space="0" w:color="auto"/>
            </w:tcBorders>
            <w:tcMar>
              <w:top w:w="0" w:type="dxa"/>
              <w:left w:w="108" w:type="dxa"/>
              <w:bottom w:w="0" w:type="dxa"/>
              <w:right w:w="108" w:type="dxa"/>
            </w:tcMar>
            <w:hideMark/>
          </w:tcPr>
          <w:p w:rsidR="000017C8" w:rsidRPr="003B2529" w:rsidRDefault="000017C8" w:rsidP="009C7DE1">
            <w:pPr>
              <w:pStyle w:val="Default"/>
              <w:ind w:firstLine="708"/>
              <w:jc w:val="both"/>
              <w:rPr>
                <w:iCs/>
                <w:lang w:eastAsia="ru-RU"/>
              </w:rPr>
            </w:pPr>
            <w:r w:rsidRPr="003B2529">
              <w:rPr>
                <w:iCs/>
                <w:lang w:eastAsia="ru-RU"/>
              </w:rPr>
              <w:t>   в том числе по видам деятельности:</w:t>
            </w:r>
          </w:p>
        </w:tc>
        <w:tc>
          <w:tcPr>
            <w:tcW w:w="1486"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jc w:val="both"/>
              <w:rPr>
                <w:iCs/>
                <w:lang w:eastAsia="ru-RU"/>
              </w:rPr>
            </w:pPr>
            <w:r w:rsidRPr="003B2529">
              <w:rPr>
                <w:iCs/>
                <w:lang w:eastAsia="ru-RU"/>
              </w:rPr>
              <w:t> </w:t>
            </w:r>
          </w:p>
        </w:tc>
        <w:tc>
          <w:tcPr>
            <w:tcW w:w="1101"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jc w:val="both"/>
              <w:rPr>
                <w:iCs/>
                <w:lang w:eastAsia="ru-RU"/>
              </w:rPr>
            </w:pPr>
            <w:r w:rsidRPr="003B2529">
              <w:rPr>
                <w:iCs/>
                <w:lang w:eastAsia="ru-RU"/>
              </w:rPr>
              <w:t> </w:t>
            </w:r>
          </w:p>
        </w:tc>
        <w:tc>
          <w:tcPr>
            <w:tcW w:w="1667"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ind w:firstLine="708"/>
              <w:jc w:val="both"/>
              <w:rPr>
                <w:iCs/>
                <w:lang w:eastAsia="ru-RU"/>
              </w:rPr>
            </w:pPr>
            <w:r w:rsidRPr="003B2529">
              <w:rPr>
                <w:iCs/>
                <w:lang w:eastAsia="ru-RU"/>
              </w:rPr>
              <w:t> </w:t>
            </w:r>
          </w:p>
        </w:tc>
      </w:tr>
      <w:tr w:rsidR="000017C8" w:rsidRPr="00CC497B" w:rsidTr="000017C8">
        <w:trPr>
          <w:jc w:val="center"/>
        </w:trPr>
        <w:tc>
          <w:tcPr>
            <w:tcW w:w="5124" w:type="dxa"/>
            <w:tcBorders>
              <w:top w:val="nil"/>
              <w:left w:val="single" w:sz="8" w:space="0" w:color="auto"/>
              <w:bottom w:val="nil"/>
              <w:right w:val="single" w:sz="8" w:space="0" w:color="auto"/>
            </w:tcBorders>
            <w:tcMar>
              <w:top w:w="0" w:type="dxa"/>
              <w:left w:w="108" w:type="dxa"/>
              <w:bottom w:w="0" w:type="dxa"/>
              <w:right w:w="108" w:type="dxa"/>
            </w:tcMar>
            <w:hideMark/>
          </w:tcPr>
          <w:p w:rsidR="000017C8" w:rsidRPr="003B2529" w:rsidRDefault="000017C8" w:rsidP="009C7DE1">
            <w:pPr>
              <w:pStyle w:val="Default"/>
              <w:ind w:firstLine="708"/>
              <w:jc w:val="both"/>
              <w:rPr>
                <w:iCs/>
                <w:lang w:eastAsia="ru-RU"/>
              </w:rPr>
            </w:pPr>
            <w:r w:rsidRPr="003B2529">
              <w:rPr>
                <w:iCs/>
                <w:lang w:eastAsia="ru-RU"/>
              </w:rPr>
              <w:t>сельское хозяйство, охота, лесное хозяйство и предоставление услуг в этих областях</w:t>
            </w:r>
          </w:p>
        </w:tc>
        <w:tc>
          <w:tcPr>
            <w:tcW w:w="1486"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jc w:val="both"/>
              <w:rPr>
                <w:iCs/>
                <w:lang w:eastAsia="ru-RU"/>
              </w:rPr>
            </w:pPr>
            <w:r w:rsidRPr="003B2529">
              <w:rPr>
                <w:iCs/>
                <w:lang w:eastAsia="ru-RU"/>
              </w:rPr>
              <w:t>1717</w:t>
            </w:r>
          </w:p>
        </w:tc>
        <w:tc>
          <w:tcPr>
            <w:tcW w:w="1101"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jc w:val="both"/>
              <w:rPr>
                <w:iCs/>
                <w:lang w:eastAsia="ru-RU"/>
              </w:rPr>
            </w:pPr>
            <w:r w:rsidRPr="003B2529">
              <w:rPr>
                <w:iCs/>
                <w:lang w:eastAsia="ru-RU"/>
              </w:rPr>
              <w:t>2.4</w:t>
            </w:r>
          </w:p>
        </w:tc>
        <w:tc>
          <w:tcPr>
            <w:tcW w:w="1667"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ind w:firstLine="708"/>
              <w:jc w:val="both"/>
              <w:rPr>
                <w:iCs/>
                <w:lang w:eastAsia="ru-RU"/>
              </w:rPr>
            </w:pPr>
            <w:r w:rsidRPr="003B2529">
              <w:rPr>
                <w:iCs/>
                <w:lang w:eastAsia="ru-RU"/>
              </w:rPr>
              <w:t>103.2</w:t>
            </w:r>
          </w:p>
        </w:tc>
      </w:tr>
      <w:tr w:rsidR="000017C8" w:rsidRPr="00CC497B" w:rsidTr="000017C8">
        <w:trPr>
          <w:jc w:val="center"/>
        </w:trPr>
        <w:tc>
          <w:tcPr>
            <w:tcW w:w="5124" w:type="dxa"/>
            <w:tcBorders>
              <w:top w:val="nil"/>
              <w:left w:val="single" w:sz="8" w:space="0" w:color="auto"/>
              <w:bottom w:val="nil"/>
              <w:right w:val="single" w:sz="8" w:space="0" w:color="auto"/>
            </w:tcBorders>
            <w:tcMar>
              <w:top w:w="0" w:type="dxa"/>
              <w:left w:w="108" w:type="dxa"/>
              <w:bottom w:w="0" w:type="dxa"/>
              <w:right w:w="108" w:type="dxa"/>
            </w:tcMar>
            <w:hideMark/>
          </w:tcPr>
          <w:p w:rsidR="000017C8" w:rsidRPr="003B2529" w:rsidRDefault="000017C8" w:rsidP="009C7DE1">
            <w:pPr>
              <w:pStyle w:val="Default"/>
              <w:ind w:firstLine="708"/>
              <w:jc w:val="both"/>
              <w:rPr>
                <w:iCs/>
                <w:lang w:eastAsia="ru-RU"/>
              </w:rPr>
            </w:pPr>
            <w:r w:rsidRPr="003B2529">
              <w:rPr>
                <w:iCs/>
                <w:lang w:eastAsia="ru-RU"/>
              </w:rPr>
              <w:t>рыболовство и рыбоводство,  предоставление  услуг в этих областях</w:t>
            </w:r>
          </w:p>
        </w:tc>
        <w:tc>
          <w:tcPr>
            <w:tcW w:w="1486"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jc w:val="both"/>
              <w:rPr>
                <w:iCs/>
                <w:lang w:eastAsia="ru-RU"/>
              </w:rPr>
            </w:pPr>
            <w:r w:rsidRPr="003B2529">
              <w:rPr>
                <w:iCs/>
                <w:lang w:eastAsia="ru-RU"/>
              </w:rPr>
              <w:t>485</w:t>
            </w:r>
          </w:p>
        </w:tc>
        <w:tc>
          <w:tcPr>
            <w:tcW w:w="1101"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jc w:val="both"/>
              <w:rPr>
                <w:iCs/>
                <w:lang w:eastAsia="ru-RU"/>
              </w:rPr>
            </w:pPr>
            <w:r w:rsidRPr="003B2529">
              <w:rPr>
                <w:iCs/>
                <w:lang w:eastAsia="ru-RU"/>
              </w:rPr>
              <w:t>0.7</w:t>
            </w:r>
          </w:p>
        </w:tc>
        <w:tc>
          <w:tcPr>
            <w:tcW w:w="1667"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ind w:firstLine="708"/>
              <w:jc w:val="both"/>
              <w:rPr>
                <w:iCs/>
                <w:lang w:eastAsia="ru-RU"/>
              </w:rPr>
            </w:pPr>
            <w:r w:rsidRPr="003B2529">
              <w:rPr>
                <w:iCs/>
                <w:lang w:eastAsia="ru-RU"/>
              </w:rPr>
              <w:t>94.7</w:t>
            </w:r>
          </w:p>
        </w:tc>
      </w:tr>
      <w:tr w:rsidR="000017C8" w:rsidRPr="00CC497B" w:rsidTr="000017C8">
        <w:trPr>
          <w:jc w:val="center"/>
        </w:trPr>
        <w:tc>
          <w:tcPr>
            <w:tcW w:w="5124" w:type="dxa"/>
            <w:tcBorders>
              <w:top w:val="nil"/>
              <w:left w:val="single" w:sz="8" w:space="0" w:color="auto"/>
              <w:bottom w:val="nil"/>
              <w:right w:val="single" w:sz="8" w:space="0" w:color="auto"/>
            </w:tcBorders>
            <w:tcMar>
              <w:top w:w="0" w:type="dxa"/>
              <w:left w:w="108" w:type="dxa"/>
              <w:bottom w:w="0" w:type="dxa"/>
              <w:right w:w="108" w:type="dxa"/>
            </w:tcMar>
            <w:hideMark/>
          </w:tcPr>
          <w:p w:rsidR="000017C8" w:rsidRPr="003B2529" w:rsidRDefault="000017C8" w:rsidP="009C7DE1">
            <w:pPr>
              <w:pStyle w:val="Default"/>
              <w:ind w:firstLine="708"/>
              <w:jc w:val="both"/>
              <w:rPr>
                <w:iCs/>
                <w:lang w:eastAsia="ru-RU"/>
              </w:rPr>
            </w:pPr>
            <w:r w:rsidRPr="003B2529">
              <w:rPr>
                <w:iCs/>
                <w:lang w:eastAsia="ru-RU"/>
              </w:rPr>
              <w:t>добыча полезных ископаемых</w:t>
            </w:r>
          </w:p>
        </w:tc>
        <w:tc>
          <w:tcPr>
            <w:tcW w:w="1486"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jc w:val="both"/>
              <w:rPr>
                <w:iCs/>
                <w:lang w:eastAsia="ru-RU"/>
              </w:rPr>
            </w:pPr>
            <w:r w:rsidRPr="003B2529">
              <w:rPr>
                <w:iCs/>
                <w:lang w:eastAsia="ru-RU"/>
              </w:rPr>
              <w:t>229</w:t>
            </w:r>
          </w:p>
        </w:tc>
        <w:tc>
          <w:tcPr>
            <w:tcW w:w="1101"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jc w:val="both"/>
              <w:rPr>
                <w:iCs/>
                <w:lang w:eastAsia="ru-RU"/>
              </w:rPr>
            </w:pPr>
            <w:r w:rsidRPr="003B2529">
              <w:rPr>
                <w:iCs/>
                <w:lang w:eastAsia="ru-RU"/>
              </w:rPr>
              <w:t>0.3</w:t>
            </w:r>
          </w:p>
        </w:tc>
        <w:tc>
          <w:tcPr>
            <w:tcW w:w="1667"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ind w:firstLine="708"/>
              <w:jc w:val="both"/>
              <w:rPr>
                <w:iCs/>
                <w:lang w:eastAsia="ru-RU"/>
              </w:rPr>
            </w:pPr>
            <w:r w:rsidRPr="003B2529">
              <w:rPr>
                <w:iCs/>
                <w:lang w:eastAsia="ru-RU"/>
              </w:rPr>
              <w:t>102.2</w:t>
            </w:r>
          </w:p>
        </w:tc>
      </w:tr>
      <w:tr w:rsidR="000017C8" w:rsidRPr="00CC497B" w:rsidTr="000017C8">
        <w:trPr>
          <w:jc w:val="center"/>
        </w:trPr>
        <w:tc>
          <w:tcPr>
            <w:tcW w:w="5124" w:type="dxa"/>
            <w:tcBorders>
              <w:top w:val="nil"/>
              <w:left w:val="single" w:sz="8" w:space="0" w:color="auto"/>
              <w:bottom w:val="nil"/>
              <w:right w:val="single" w:sz="8" w:space="0" w:color="auto"/>
            </w:tcBorders>
            <w:tcMar>
              <w:top w:w="0" w:type="dxa"/>
              <w:left w:w="108" w:type="dxa"/>
              <w:bottom w:w="0" w:type="dxa"/>
              <w:right w:w="108" w:type="dxa"/>
            </w:tcMar>
            <w:hideMark/>
          </w:tcPr>
          <w:p w:rsidR="000017C8" w:rsidRPr="003B2529" w:rsidRDefault="000017C8" w:rsidP="009C7DE1">
            <w:pPr>
              <w:pStyle w:val="Default"/>
              <w:ind w:firstLine="708"/>
              <w:jc w:val="both"/>
              <w:rPr>
                <w:iCs/>
                <w:lang w:eastAsia="ru-RU"/>
              </w:rPr>
            </w:pPr>
            <w:r w:rsidRPr="003B2529">
              <w:rPr>
                <w:iCs/>
                <w:lang w:eastAsia="ru-RU"/>
              </w:rPr>
              <w:t>обрабатывающие производства</w:t>
            </w:r>
          </w:p>
        </w:tc>
        <w:tc>
          <w:tcPr>
            <w:tcW w:w="1486"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jc w:val="both"/>
              <w:rPr>
                <w:iCs/>
                <w:lang w:eastAsia="ru-RU"/>
              </w:rPr>
            </w:pPr>
            <w:r w:rsidRPr="003B2529">
              <w:rPr>
                <w:iCs/>
                <w:lang w:eastAsia="ru-RU"/>
              </w:rPr>
              <w:t>3931</w:t>
            </w:r>
          </w:p>
        </w:tc>
        <w:tc>
          <w:tcPr>
            <w:tcW w:w="1101"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jc w:val="both"/>
              <w:rPr>
                <w:iCs/>
                <w:lang w:eastAsia="ru-RU"/>
              </w:rPr>
            </w:pPr>
            <w:r w:rsidRPr="003B2529">
              <w:rPr>
                <w:iCs/>
                <w:lang w:eastAsia="ru-RU"/>
              </w:rPr>
              <w:t>5.5</w:t>
            </w:r>
          </w:p>
        </w:tc>
        <w:tc>
          <w:tcPr>
            <w:tcW w:w="1667"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ind w:firstLine="708"/>
              <w:jc w:val="both"/>
              <w:rPr>
                <w:iCs/>
                <w:lang w:eastAsia="ru-RU"/>
              </w:rPr>
            </w:pPr>
            <w:r w:rsidRPr="003B2529">
              <w:rPr>
                <w:iCs/>
                <w:lang w:eastAsia="ru-RU"/>
              </w:rPr>
              <w:t>100.7</w:t>
            </w:r>
          </w:p>
        </w:tc>
      </w:tr>
      <w:tr w:rsidR="000017C8" w:rsidRPr="00CC497B" w:rsidTr="000017C8">
        <w:trPr>
          <w:jc w:val="center"/>
        </w:trPr>
        <w:tc>
          <w:tcPr>
            <w:tcW w:w="5124" w:type="dxa"/>
            <w:tcBorders>
              <w:top w:val="nil"/>
              <w:left w:val="single" w:sz="8" w:space="0" w:color="auto"/>
              <w:bottom w:val="nil"/>
              <w:right w:val="single" w:sz="8" w:space="0" w:color="auto"/>
            </w:tcBorders>
            <w:tcMar>
              <w:top w:w="0" w:type="dxa"/>
              <w:left w:w="108" w:type="dxa"/>
              <w:bottom w:w="0" w:type="dxa"/>
              <w:right w:w="108" w:type="dxa"/>
            </w:tcMar>
            <w:hideMark/>
          </w:tcPr>
          <w:p w:rsidR="000017C8" w:rsidRPr="003B2529" w:rsidRDefault="000017C8" w:rsidP="009C7DE1">
            <w:pPr>
              <w:pStyle w:val="Default"/>
              <w:ind w:firstLine="708"/>
              <w:jc w:val="both"/>
              <w:rPr>
                <w:iCs/>
                <w:lang w:eastAsia="ru-RU"/>
              </w:rPr>
            </w:pPr>
            <w:r w:rsidRPr="003B2529">
              <w:rPr>
                <w:iCs/>
                <w:lang w:eastAsia="ru-RU"/>
              </w:rPr>
              <w:t xml:space="preserve">производство и распределение </w:t>
            </w:r>
          </w:p>
          <w:p w:rsidR="000017C8" w:rsidRPr="003B2529" w:rsidRDefault="000017C8" w:rsidP="009C7DE1">
            <w:pPr>
              <w:pStyle w:val="Default"/>
              <w:ind w:firstLine="708"/>
              <w:jc w:val="both"/>
              <w:rPr>
                <w:iCs/>
                <w:lang w:eastAsia="ru-RU"/>
              </w:rPr>
            </w:pPr>
            <w:r w:rsidRPr="003B2529">
              <w:rPr>
                <w:iCs/>
                <w:lang w:eastAsia="ru-RU"/>
              </w:rPr>
              <w:t>электроэнергии, газа, воды</w:t>
            </w:r>
          </w:p>
        </w:tc>
        <w:tc>
          <w:tcPr>
            <w:tcW w:w="1486"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jc w:val="both"/>
              <w:rPr>
                <w:iCs/>
                <w:lang w:eastAsia="ru-RU"/>
              </w:rPr>
            </w:pPr>
            <w:r w:rsidRPr="003B2529">
              <w:rPr>
                <w:iCs/>
                <w:lang w:eastAsia="ru-RU"/>
              </w:rPr>
              <w:t>304</w:t>
            </w:r>
          </w:p>
        </w:tc>
        <w:tc>
          <w:tcPr>
            <w:tcW w:w="1101"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jc w:val="both"/>
              <w:rPr>
                <w:iCs/>
                <w:lang w:eastAsia="ru-RU"/>
              </w:rPr>
            </w:pPr>
            <w:r w:rsidRPr="003B2529">
              <w:rPr>
                <w:iCs/>
                <w:lang w:val="en-US" w:eastAsia="ru-RU"/>
              </w:rPr>
              <w:t>0.</w:t>
            </w:r>
            <w:r w:rsidRPr="003B2529">
              <w:rPr>
                <w:iCs/>
                <w:lang w:eastAsia="ru-RU"/>
              </w:rPr>
              <w:t>4</w:t>
            </w:r>
          </w:p>
        </w:tc>
        <w:tc>
          <w:tcPr>
            <w:tcW w:w="1667"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ind w:firstLine="708"/>
              <w:jc w:val="both"/>
              <w:rPr>
                <w:iCs/>
                <w:lang w:eastAsia="ru-RU"/>
              </w:rPr>
            </w:pPr>
            <w:r w:rsidRPr="003B2529">
              <w:rPr>
                <w:iCs/>
                <w:lang w:eastAsia="ru-RU"/>
              </w:rPr>
              <w:t>99.0</w:t>
            </w:r>
          </w:p>
        </w:tc>
      </w:tr>
      <w:tr w:rsidR="000017C8" w:rsidRPr="00CC497B" w:rsidTr="000017C8">
        <w:trPr>
          <w:jc w:val="center"/>
        </w:trPr>
        <w:tc>
          <w:tcPr>
            <w:tcW w:w="5124" w:type="dxa"/>
            <w:tcBorders>
              <w:top w:val="nil"/>
              <w:left w:val="single" w:sz="8" w:space="0" w:color="auto"/>
              <w:bottom w:val="nil"/>
              <w:right w:val="single" w:sz="8" w:space="0" w:color="auto"/>
            </w:tcBorders>
            <w:tcMar>
              <w:top w:w="0" w:type="dxa"/>
              <w:left w:w="108" w:type="dxa"/>
              <w:bottom w:w="0" w:type="dxa"/>
              <w:right w:w="108" w:type="dxa"/>
            </w:tcMar>
            <w:hideMark/>
          </w:tcPr>
          <w:p w:rsidR="000017C8" w:rsidRPr="003B2529" w:rsidRDefault="000017C8" w:rsidP="009C7DE1">
            <w:pPr>
              <w:pStyle w:val="Default"/>
              <w:ind w:firstLine="708"/>
              <w:jc w:val="both"/>
              <w:rPr>
                <w:iCs/>
                <w:lang w:eastAsia="ru-RU"/>
              </w:rPr>
            </w:pPr>
            <w:r w:rsidRPr="003B2529">
              <w:rPr>
                <w:iCs/>
                <w:lang w:eastAsia="ru-RU"/>
              </w:rPr>
              <w:t>строительство</w:t>
            </w:r>
          </w:p>
        </w:tc>
        <w:tc>
          <w:tcPr>
            <w:tcW w:w="1486"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jc w:val="both"/>
              <w:rPr>
                <w:iCs/>
                <w:lang w:eastAsia="ru-RU"/>
              </w:rPr>
            </w:pPr>
            <w:r w:rsidRPr="003B2529">
              <w:rPr>
                <w:iCs/>
                <w:lang w:eastAsia="ru-RU"/>
              </w:rPr>
              <w:t>6112</w:t>
            </w:r>
          </w:p>
        </w:tc>
        <w:tc>
          <w:tcPr>
            <w:tcW w:w="1101"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jc w:val="both"/>
              <w:rPr>
                <w:iCs/>
                <w:lang w:eastAsia="ru-RU"/>
              </w:rPr>
            </w:pPr>
            <w:r w:rsidRPr="003B2529">
              <w:rPr>
                <w:iCs/>
                <w:lang w:val="en-US" w:eastAsia="ru-RU"/>
              </w:rPr>
              <w:t>8.</w:t>
            </w:r>
            <w:r w:rsidRPr="003B2529">
              <w:rPr>
                <w:iCs/>
                <w:lang w:eastAsia="ru-RU"/>
              </w:rPr>
              <w:t>6</w:t>
            </w:r>
          </w:p>
        </w:tc>
        <w:tc>
          <w:tcPr>
            <w:tcW w:w="1667"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ind w:firstLine="708"/>
              <w:jc w:val="both"/>
              <w:rPr>
                <w:iCs/>
                <w:lang w:eastAsia="ru-RU"/>
              </w:rPr>
            </w:pPr>
            <w:r w:rsidRPr="003B2529">
              <w:rPr>
                <w:iCs/>
                <w:lang w:eastAsia="ru-RU"/>
              </w:rPr>
              <w:t>104</w:t>
            </w:r>
            <w:r w:rsidRPr="003B2529">
              <w:rPr>
                <w:iCs/>
                <w:lang w:val="en-US" w:eastAsia="ru-RU"/>
              </w:rPr>
              <w:t>.</w:t>
            </w:r>
            <w:r w:rsidRPr="003B2529">
              <w:rPr>
                <w:iCs/>
                <w:lang w:eastAsia="ru-RU"/>
              </w:rPr>
              <w:t>8</w:t>
            </w:r>
          </w:p>
        </w:tc>
      </w:tr>
      <w:tr w:rsidR="000017C8" w:rsidRPr="00CC497B" w:rsidTr="000017C8">
        <w:trPr>
          <w:jc w:val="center"/>
        </w:trPr>
        <w:tc>
          <w:tcPr>
            <w:tcW w:w="5124" w:type="dxa"/>
            <w:tcBorders>
              <w:top w:val="nil"/>
              <w:left w:val="single" w:sz="8" w:space="0" w:color="auto"/>
              <w:bottom w:val="nil"/>
              <w:right w:val="single" w:sz="8" w:space="0" w:color="auto"/>
            </w:tcBorders>
            <w:tcMar>
              <w:top w:w="0" w:type="dxa"/>
              <w:left w:w="108" w:type="dxa"/>
              <w:bottom w:w="0" w:type="dxa"/>
              <w:right w:w="108" w:type="dxa"/>
            </w:tcMar>
            <w:hideMark/>
          </w:tcPr>
          <w:p w:rsidR="000017C8" w:rsidRPr="003B2529" w:rsidRDefault="000017C8" w:rsidP="009C7DE1">
            <w:pPr>
              <w:pStyle w:val="Default"/>
              <w:ind w:firstLine="708"/>
              <w:jc w:val="both"/>
              <w:rPr>
                <w:iCs/>
                <w:lang w:eastAsia="ru-RU"/>
              </w:rPr>
            </w:pPr>
            <w:r w:rsidRPr="003B2529">
              <w:rPr>
                <w:iCs/>
                <w:lang w:eastAsia="ru-RU"/>
              </w:rPr>
              <w:t>оптовая и розничная торговля;  ремонт автотранспортных средств, бытовых изделий и   предметов личного пользования</w:t>
            </w:r>
          </w:p>
        </w:tc>
        <w:tc>
          <w:tcPr>
            <w:tcW w:w="1486"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jc w:val="both"/>
              <w:rPr>
                <w:iCs/>
                <w:lang w:eastAsia="ru-RU"/>
              </w:rPr>
            </w:pPr>
            <w:r w:rsidRPr="003B2529">
              <w:rPr>
                <w:iCs/>
                <w:lang w:eastAsia="ru-RU"/>
              </w:rPr>
              <w:t>25541</w:t>
            </w:r>
          </w:p>
        </w:tc>
        <w:tc>
          <w:tcPr>
            <w:tcW w:w="1101"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jc w:val="both"/>
              <w:rPr>
                <w:iCs/>
                <w:lang w:eastAsia="ru-RU"/>
              </w:rPr>
            </w:pPr>
            <w:r w:rsidRPr="003B2529">
              <w:rPr>
                <w:iCs/>
                <w:lang w:val="en-US" w:eastAsia="ru-RU"/>
              </w:rPr>
              <w:t>3</w:t>
            </w:r>
            <w:r w:rsidRPr="003B2529">
              <w:rPr>
                <w:iCs/>
                <w:lang w:eastAsia="ru-RU"/>
              </w:rPr>
              <w:t>6</w:t>
            </w:r>
            <w:r w:rsidRPr="003B2529">
              <w:rPr>
                <w:iCs/>
                <w:lang w:val="en-US" w:eastAsia="ru-RU"/>
              </w:rPr>
              <w:t>.</w:t>
            </w:r>
            <w:r w:rsidRPr="003B2529">
              <w:rPr>
                <w:iCs/>
                <w:lang w:eastAsia="ru-RU"/>
              </w:rPr>
              <w:t>0</w:t>
            </w:r>
          </w:p>
        </w:tc>
        <w:tc>
          <w:tcPr>
            <w:tcW w:w="1667"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ind w:firstLine="708"/>
              <w:jc w:val="both"/>
              <w:rPr>
                <w:iCs/>
                <w:lang w:eastAsia="ru-RU"/>
              </w:rPr>
            </w:pPr>
            <w:r w:rsidRPr="003B2529">
              <w:rPr>
                <w:iCs/>
                <w:lang w:eastAsia="ru-RU"/>
              </w:rPr>
              <w:t>103</w:t>
            </w:r>
            <w:r w:rsidRPr="003B2529">
              <w:rPr>
                <w:iCs/>
                <w:lang w:val="en-US" w:eastAsia="ru-RU"/>
              </w:rPr>
              <w:t>.</w:t>
            </w:r>
            <w:r w:rsidRPr="003B2529">
              <w:rPr>
                <w:iCs/>
                <w:lang w:eastAsia="ru-RU"/>
              </w:rPr>
              <w:t>9</w:t>
            </w:r>
          </w:p>
        </w:tc>
      </w:tr>
      <w:tr w:rsidR="000017C8" w:rsidRPr="00CC497B" w:rsidTr="000017C8">
        <w:trPr>
          <w:jc w:val="center"/>
        </w:trPr>
        <w:tc>
          <w:tcPr>
            <w:tcW w:w="5124" w:type="dxa"/>
            <w:tcBorders>
              <w:top w:val="nil"/>
              <w:left w:val="single" w:sz="8" w:space="0" w:color="auto"/>
              <w:bottom w:val="nil"/>
              <w:right w:val="single" w:sz="8" w:space="0" w:color="auto"/>
            </w:tcBorders>
            <w:tcMar>
              <w:top w:w="0" w:type="dxa"/>
              <w:left w:w="108" w:type="dxa"/>
              <w:bottom w:w="0" w:type="dxa"/>
              <w:right w:w="108" w:type="dxa"/>
            </w:tcMar>
            <w:hideMark/>
          </w:tcPr>
          <w:p w:rsidR="000017C8" w:rsidRPr="003B2529" w:rsidRDefault="000017C8" w:rsidP="009C7DE1">
            <w:pPr>
              <w:pStyle w:val="Default"/>
              <w:ind w:firstLine="708"/>
              <w:jc w:val="both"/>
              <w:rPr>
                <w:iCs/>
                <w:lang w:eastAsia="ru-RU"/>
              </w:rPr>
            </w:pPr>
            <w:r w:rsidRPr="003B2529">
              <w:rPr>
                <w:iCs/>
                <w:lang w:eastAsia="ru-RU"/>
              </w:rPr>
              <w:t>деятельность гостиниц и ресторанов</w:t>
            </w:r>
          </w:p>
        </w:tc>
        <w:tc>
          <w:tcPr>
            <w:tcW w:w="1486"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jc w:val="both"/>
              <w:rPr>
                <w:iCs/>
                <w:lang w:eastAsia="ru-RU"/>
              </w:rPr>
            </w:pPr>
            <w:r w:rsidRPr="003B2529">
              <w:rPr>
                <w:iCs/>
                <w:lang w:eastAsia="ru-RU"/>
              </w:rPr>
              <w:t>1557</w:t>
            </w:r>
          </w:p>
        </w:tc>
        <w:tc>
          <w:tcPr>
            <w:tcW w:w="1101"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jc w:val="both"/>
              <w:rPr>
                <w:iCs/>
                <w:lang w:eastAsia="ru-RU"/>
              </w:rPr>
            </w:pPr>
            <w:r w:rsidRPr="003B2529">
              <w:rPr>
                <w:iCs/>
                <w:lang w:val="en-US" w:eastAsia="ru-RU"/>
              </w:rPr>
              <w:t>2.</w:t>
            </w:r>
            <w:r w:rsidRPr="003B2529">
              <w:rPr>
                <w:iCs/>
                <w:lang w:eastAsia="ru-RU"/>
              </w:rPr>
              <w:t>2</w:t>
            </w:r>
          </w:p>
        </w:tc>
        <w:tc>
          <w:tcPr>
            <w:tcW w:w="1667"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ind w:firstLine="708"/>
              <w:jc w:val="both"/>
              <w:rPr>
                <w:iCs/>
                <w:lang w:eastAsia="ru-RU"/>
              </w:rPr>
            </w:pPr>
            <w:r w:rsidRPr="003B2529">
              <w:rPr>
                <w:iCs/>
                <w:lang w:eastAsia="ru-RU"/>
              </w:rPr>
              <w:t>103</w:t>
            </w:r>
            <w:r w:rsidRPr="003B2529">
              <w:rPr>
                <w:iCs/>
                <w:lang w:val="en-US" w:eastAsia="ru-RU"/>
              </w:rPr>
              <w:t>.</w:t>
            </w:r>
            <w:r w:rsidRPr="003B2529">
              <w:rPr>
                <w:iCs/>
                <w:lang w:eastAsia="ru-RU"/>
              </w:rPr>
              <w:t>7</w:t>
            </w:r>
          </w:p>
        </w:tc>
      </w:tr>
      <w:tr w:rsidR="000017C8" w:rsidRPr="00CC497B" w:rsidTr="000017C8">
        <w:trPr>
          <w:jc w:val="center"/>
        </w:trPr>
        <w:tc>
          <w:tcPr>
            <w:tcW w:w="5124" w:type="dxa"/>
            <w:tcBorders>
              <w:top w:val="nil"/>
              <w:left w:val="single" w:sz="8" w:space="0" w:color="auto"/>
              <w:bottom w:val="nil"/>
              <w:right w:val="single" w:sz="8" w:space="0" w:color="auto"/>
            </w:tcBorders>
            <w:tcMar>
              <w:top w:w="0" w:type="dxa"/>
              <w:left w:w="108" w:type="dxa"/>
              <w:bottom w:w="0" w:type="dxa"/>
              <w:right w:w="108" w:type="dxa"/>
            </w:tcMar>
            <w:hideMark/>
          </w:tcPr>
          <w:p w:rsidR="000017C8" w:rsidRPr="003B2529" w:rsidRDefault="000017C8" w:rsidP="009C7DE1">
            <w:pPr>
              <w:pStyle w:val="Default"/>
              <w:ind w:firstLine="708"/>
              <w:jc w:val="both"/>
              <w:rPr>
                <w:iCs/>
                <w:lang w:eastAsia="ru-RU"/>
              </w:rPr>
            </w:pPr>
            <w:r w:rsidRPr="003B2529">
              <w:rPr>
                <w:iCs/>
                <w:lang w:eastAsia="ru-RU"/>
              </w:rPr>
              <w:t>транспорт и связь</w:t>
            </w:r>
          </w:p>
        </w:tc>
        <w:tc>
          <w:tcPr>
            <w:tcW w:w="1486"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jc w:val="both"/>
              <w:rPr>
                <w:iCs/>
                <w:lang w:eastAsia="ru-RU"/>
              </w:rPr>
            </w:pPr>
            <w:r w:rsidRPr="003B2529">
              <w:rPr>
                <w:iCs/>
                <w:lang w:eastAsia="ru-RU"/>
              </w:rPr>
              <w:t>8708</w:t>
            </w:r>
          </w:p>
        </w:tc>
        <w:tc>
          <w:tcPr>
            <w:tcW w:w="1101"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jc w:val="both"/>
              <w:rPr>
                <w:iCs/>
                <w:lang w:eastAsia="ru-RU"/>
              </w:rPr>
            </w:pPr>
            <w:r w:rsidRPr="003B2529">
              <w:rPr>
                <w:iCs/>
                <w:lang w:val="en-US" w:eastAsia="ru-RU"/>
              </w:rPr>
              <w:t>1</w:t>
            </w:r>
            <w:r w:rsidRPr="003B2529">
              <w:rPr>
                <w:iCs/>
                <w:lang w:eastAsia="ru-RU"/>
              </w:rPr>
              <w:t>2</w:t>
            </w:r>
            <w:r w:rsidRPr="003B2529">
              <w:rPr>
                <w:iCs/>
                <w:lang w:val="en-US" w:eastAsia="ru-RU"/>
              </w:rPr>
              <w:t>.</w:t>
            </w:r>
            <w:r w:rsidRPr="003B2529">
              <w:rPr>
                <w:iCs/>
                <w:lang w:eastAsia="ru-RU"/>
              </w:rPr>
              <w:t>3</w:t>
            </w:r>
          </w:p>
        </w:tc>
        <w:tc>
          <w:tcPr>
            <w:tcW w:w="1667"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ind w:firstLine="708"/>
              <w:jc w:val="both"/>
              <w:rPr>
                <w:iCs/>
                <w:lang w:eastAsia="ru-RU"/>
              </w:rPr>
            </w:pPr>
            <w:r w:rsidRPr="003B2529">
              <w:rPr>
                <w:iCs/>
                <w:lang w:eastAsia="ru-RU"/>
              </w:rPr>
              <w:t>104</w:t>
            </w:r>
            <w:r w:rsidRPr="003B2529">
              <w:rPr>
                <w:iCs/>
                <w:lang w:val="en-US" w:eastAsia="ru-RU"/>
              </w:rPr>
              <w:t>.</w:t>
            </w:r>
            <w:r w:rsidRPr="003B2529">
              <w:rPr>
                <w:iCs/>
                <w:lang w:eastAsia="ru-RU"/>
              </w:rPr>
              <w:t>2</w:t>
            </w:r>
          </w:p>
        </w:tc>
      </w:tr>
      <w:tr w:rsidR="000017C8" w:rsidRPr="00CC497B" w:rsidTr="000017C8">
        <w:trPr>
          <w:trHeight w:val="293"/>
          <w:jc w:val="center"/>
        </w:trPr>
        <w:tc>
          <w:tcPr>
            <w:tcW w:w="5124" w:type="dxa"/>
            <w:tcBorders>
              <w:top w:val="nil"/>
              <w:left w:val="single" w:sz="8" w:space="0" w:color="auto"/>
              <w:bottom w:val="nil"/>
              <w:right w:val="single" w:sz="8" w:space="0" w:color="auto"/>
            </w:tcBorders>
            <w:tcMar>
              <w:top w:w="0" w:type="dxa"/>
              <w:left w:w="108" w:type="dxa"/>
              <w:bottom w:w="0" w:type="dxa"/>
              <w:right w:w="108" w:type="dxa"/>
            </w:tcMar>
            <w:hideMark/>
          </w:tcPr>
          <w:p w:rsidR="000017C8" w:rsidRPr="003B2529" w:rsidRDefault="000017C8" w:rsidP="009C7DE1">
            <w:pPr>
              <w:pStyle w:val="Default"/>
              <w:ind w:firstLine="708"/>
              <w:jc w:val="both"/>
              <w:rPr>
                <w:iCs/>
                <w:lang w:eastAsia="ru-RU"/>
              </w:rPr>
            </w:pPr>
            <w:r w:rsidRPr="003B2529">
              <w:rPr>
                <w:iCs/>
                <w:lang w:eastAsia="ru-RU"/>
              </w:rPr>
              <w:t>финансовая деятельность</w:t>
            </w:r>
          </w:p>
        </w:tc>
        <w:tc>
          <w:tcPr>
            <w:tcW w:w="1486"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jc w:val="both"/>
              <w:rPr>
                <w:iCs/>
                <w:lang w:eastAsia="ru-RU"/>
              </w:rPr>
            </w:pPr>
            <w:r w:rsidRPr="003B2529">
              <w:rPr>
                <w:iCs/>
                <w:lang w:eastAsia="ru-RU"/>
              </w:rPr>
              <w:t>969</w:t>
            </w:r>
          </w:p>
        </w:tc>
        <w:tc>
          <w:tcPr>
            <w:tcW w:w="1101"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jc w:val="both"/>
              <w:rPr>
                <w:iCs/>
                <w:lang w:eastAsia="ru-RU"/>
              </w:rPr>
            </w:pPr>
            <w:r w:rsidRPr="003B2529">
              <w:rPr>
                <w:iCs/>
                <w:lang w:val="en-US" w:eastAsia="ru-RU"/>
              </w:rPr>
              <w:t>1.</w:t>
            </w:r>
            <w:r w:rsidRPr="003B2529">
              <w:rPr>
                <w:iCs/>
                <w:lang w:eastAsia="ru-RU"/>
              </w:rPr>
              <w:t>4</w:t>
            </w:r>
          </w:p>
        </w:tc>
        <w:tc>
          <w:tcPr>
            <w:tcW w:w="1667"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ind w:firstLine="708"/>
              <w:jc w:val="both"/>
              <w:rPr>
                <w:iCs/>
                <w:lang w:eastAsia="ru-RU"/>
              </w:rPr>
            </w:pPr>
            <w:r w:rsidRPr="003B2529">
              <w:rPr>
                <w:iCs/>
                <w:lang w:eastAsia="ru-RU"/>
              </w:rPr>
              <w:t>97</w:t>
            </w:r>
            <w:r w:rsidRPr="003B2529">
              <w:rPr>
                <w:iCs/>
                <w:lang w:val="en-US" w:eastAsia="ru-RU"/>
              </w:rPr>
              <w:t>.</w:t>
            </w:r>
            <w:r w:rsidRPr="003B2529">
              <w:rPr>
                <w:iCs/>
                <w:lang w:eastAsia="ru-RU"/>
              </w:rPr>
              <w:t>7</w:t>
            </w:r>
          </w:p>
        </w:tc>
      </w:tr>
      <w:tr w:rsidR="000017C8" w:rsidRPr="00CC497B" w:rsidTr="000017C8">
        <w:trPr>
          <w:jc w:val="center"/>
        </w:trPr>
        <w:tc>
          <w:tcPr>
            <w:tcW w:w="5124" w:type="dxa"/>
            <w:tcBorders>
              <w:top w:val="nil"/>
              <w:left w:val="single" w:sz="8" w:space="0" w:color="auto"/>
              <w:bottom w:val="nil"/>
              <w:right w:val="single" w:sz="8" w:space="0" w:color="auto"/>
            </w:tcBorders>
            <w:tcMar>
              <w:top w:w="0" w:type="dxa"/>
              <w:left w:w="108" w:type="dxa"/>
              <w:bottom w:w="0" w:type="dxa"/>
              <w:right w:w="108" w:type="dxa"/>
            </w:tcMar>
            <w:hideMark/>
          </w:tcPr>
          <w:p w:rsidR="000017C8" w:rsidRPr="003B2529" w:rsidRDefault="000017C8" w:rsidP="009C7DE1">
            <w:pPr>
              <w:pStyle w:val="Default"/>
              <w:ind w:firstLine="708"/>
              <w:jc w:val="both"/>
              <w:rPr>
                <w:iCs/>
                <w:lang w:eastAsia="ru-RU"/>
              </w:rPr>
            </w:pPr>
            <w:r w:rsidRPr="003B2529">
              <w:rPr>
                <w:iCs/>
                <w:lang w:eastAsia="ru-RU"/>
              </w:rPr>
              <w:t>операции с недвижимым имуществом, аренда   и предоставление услуг</w:t>
            </w:r>
          </w:p>
        </w:tc>
        <w:tc>
          <w:tcPr>
            <w:tcW w:w="1486"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jc w:val="both"/>
              <w:rPr>
                <w:iCs/>
                <w:lang w:eastAsia="ru-RU"/>
              </w:rPr>
            </w:pPr>
            <w:r w:rsidRPr="003B2529">
              <w:rPr>
                <w:iCs/>
                <w:lang w:eastAsia="ru-RU"/>
              </w:rPr>
              <w:t>13054</w:t>
            </w:r>
          </w:p>
        </w:tc>
        <w:tc>
          <w:tcPr>
            <w:tcW w:w="1101"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jc w:val="both"/>
              <w:rPr>
                <w:iCs/>
                <w:lang w:eastAsia="ru-RU"/>
              </w:rPr>
            </w:pPr>
            <w:r w:rsidRPr="003B2529">
              <w:rPr>
                <w:iCs/>
                <w:lang w:eastAsia="ru-RU"/>
              </w:rPr>
              <w:t>18</w:t>
            </w:r>
            <w:r w:rsidRPr="003B2529">
              <w:rPr>
                <w:iCs/>
                <w:lang w:val="en-US" w:eastAsia="ru-RU"/>
              </w:rPr>
              <w:t>.</w:t>
            </w:r>
            <w:r w:rsidRPr="003B2529">
              <w:rPr>
                <w:iCs/>
                <w:lang w:eastAsia="ru-RU"/>
              </w:rPr>
              <w:t>4</w:t>
            </w:r>
          </w:p>
        </w:tc>
        <w:tc>
          <w:tcPr>
            <w:tcW w:w="1667"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ind w:firstLine="708"/>
              <w:jc w:val="both"/>
              <w:rPr>
                <w:iCs/>
                <w:lang w:eastAsia="ru-RU"/>
              </w:rPr>
            </w:pPr>
            <w:r w:rsidRPr="003B2529">
              <w:rPr>
                <w:iCs/>
                <w:lang w:eastAsia="ru-RU"/>
              </w:rPr>
              <w:t>106</w:t>
            </w:r>
            <w:r w:rsidRPr="003B2529">
              <w:rPr>
                <w:iCs/>
                <w:lang w:val="en-US" w:eastAsia="ru-RU"/>
              </w:rPr>
              <w:t>.</w:t>
            </w:r>
            <w:r w:rsidRPr="003B2529">
              <w:rPr>
                <w:iCs/>
                <w:lang w:eastAsia="ru-RU"/>
              </w:rPr>
              <w:t>5</w:t>
            </w:r>
          </w:p>
        </w:tc>
      </w:tr>
      <w:tr w:rsidR="000017C8" w:rsidRPr="00CC497B" w:rsidTr="000017C8">
        <w:trPr>
          <w:jc w:val="center"/>
        </w:trPr>
        <w:tc>
          <w:tcPr>
            <w:tcW w:w="5124" w:type="dxa"/>
            <w:tcBorders>
              <w:top w:val="nil"/>
              <w:left w:val="single" w:sz="8" w:space="0" w:color="auto"/>
              <w:bottom w:val="nil"/>
              <w:right w:val="single" w:sz="8" w:space="0" w:color="auto"/>
            </w:tcBorders>
            <w:tcMar>
              <w:top w:w="0" w:type="dxa"/>
              <w:left w:w="108" w:type="dxa"/>
              <w:bottom w:w="0" w:type="dxa"/>
              <w:right w:w="108" w:type="dxa"/>
            </w:tcMar>
            <w:hideMark/>
          </w:tcPr>
          <w:p w:rsidR="000017C8" w:rsidRPr="003B2529" w:rsidRDefault="000017C8" w:rsidP="009C7DE1">
            <w:pPr>
              <w:pStyle w:val="Default"/>
              <w:ind w:firstLine="708"/>
              <w:jc w:val="both"/>
              <w:rPr>
                <w:iCs/>
                <w:lang w:eastAsia="ru-RU"/>
              </w:rPr>
            </w:pPr>
            <w:r w:rsidRPr="003B2529">
              <w:rPr>
                <w:iCs/>
                <w:lang w:eastAsia="ru-RU"/>
              </w:rPr>
              <w:t>государственное управление и обеспечение военной безопасности; обязательное социальное обеспечение</w:t>
            </w:r>
          </w:p>
        </w:tc>
        <w:tc>
          <w:tcPr>
            <w:tcW w:w="1486"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jc w:val="both"/>
              <w:rPr>
                <w:iCs/>
                <w:lang w:eastAsia="ru-RU"/>
              </w:rPr>
            </w:pPr>
            <w:r w:rsidRPr="003B2529">
              <w:rPr>
                <w:iCs/>
                <w:lang w:eastAsia="ru-RU"/>
              </w:rPr>
              <w:t>1126</w:t>
            </w:r>
          </w:p>
        </w:tc>
        <w:tc>
          <w:tcPr>
            <w:tcW w:w="1101"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jc w:val="both"/>
              <w:rPr>
                <w:iCs/>
                <w:lang w:eastAsia="ru-RU"/>
              </w:rPr>
            </w:pPr>
            <w:r w:rsidRPr="003B2529">
              <w:rPr>
                <w:iCs/>
                <w:lang w:val="en-US" w:eastAsia="ru-RU"/>
              </w:rPr>
              <w:t>1.</w:t>
            </w:r>
            <w:r w:rsidRPr="003B2529">
              <w:rPr>
                <w:iCs/>
                <w:lang w:eastAsia="ru-RU"/>
              </w:rPr>
              <w:t>6</w:t>
            </w:r>
          </w:p>
        </w:tc>
        <w:tc>
          <w:tcPr>
            <w:tcW w:w="1667"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ind w:firstLine="708"/>
              <w:jc w:val="both"/>
              <w:rPr>
                <w:iCs/>
                <w:lang w:eastAsia="ru-RU"/>
              </w:rPr>
            </w:pPr>
            <w:r w:rsidRPr="003B2529">
              <w:rPr>
                <w:iCs/>
                <w:lang w:eastAsia="ru-RU"/>
              </w:rPr>
              <w:t>100</w:t>
            </w:r>
            <w:r w:rsidRPr="003B2529">
              <w:rPr>
                <w:iCs/>
                <w:lang w:val="en-US" w:eastAsia="ru-RU"/>
              </w:rPr>
              <w:t>.</w:t>
            </w:r>
            <w:r w:rsidRPr="003B2529">
              <w:rPr>
                <w:iCs/>
                <w:lang w:eastAsia="ru-RU"/>
              </w:rPr>
              <w:t>7</w:t>
            </w:r>
          </w:p>
        </w:tc>
      </w:tr>
      <w:tr w:rsidR="000017C8" w:rsidRPr="00CC497B" w:rsidTr="000017C8">
        <w:trPr>
          <w:jc w:val="center"/>
        </w:trPr>
        <w:tc>
          <w:tcPr>
            <w:tcW w:w="5124" w:type="dxa"/>
            <w:tcBorders>
              <w:top w:val="nil"/>
              <w:left w:val="single" w:sz="8" w:space="0" w:color="auto"/>
              <w:bottom w:val="nil"/>
              <w:right w:val="single" w:sz="8" w:space="0" w:color="auto"/>
            </w:tcBorders>
            <w:tcMar>
              <w:top w:w="0" w:type="dxa"/>
              <w:left w:w="108" w:type="dxa"/>
              <w:bottom w:w="0" w:type="dxa"/>
              <w:right w:w="108" w:type="dxa"/>
            </w:tcMar>
            <w:hideMark/>
          </w:tcPr>
          <w:p w:rsidR="000017C8" w:rsidRPr="003B2529" w:rsidRDefault="000017C8" w:rsidP="009C7DE1">
            <w:pPr>
              <w:pStyle w:val="Default"/>
              <w:ind w:firstLine="708"/>
              <w:jc w:val="both"/>
              <w:rPr>
                <w:iCs/>
                <w:lang w:eastAsia="ru-RU"/>
              </w:rPr>
            </w:pPr>
            <w:r w:rsidRPr="003B2529">
              <w:rPr>
                <w:iCs/>
                <w:lang w:eastAsia="ru-RU"/>
              </w:rPr>
              <w:t>образование</w:t>
            </w:r>
          </w:p>
        </w:tc>
        <w:tc>
          <w:tcPr>
            <w:tcW w:w="1486"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jc w:val="both"/>
              <w:rPr>
                <w:iCs/>
                <w:lang w:eastAsia="ru-RU"/>
              </w:rPr>
            </w:pPr>
            <w:r w:rsidRPr="003B2529">
              <w:rPr>
                <w:iCs/>
                <w:lang w:eastAsia="ru-RU"/>
              </w:rPr>
              <w:t>1852</w:t>
            </w:r>
          </w:p>
        </w:tc>
        <w:tc>
          <w:tcPr>
            <w:tcW w:w="1101"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jc w:val="both"/>
              <w:rPr>
                <w:iCs/>
                <w:lang w:eastAsia="ru-RU"/>
              </w:rPr>
            </w:pPr>
            <w:r w:rsidRPr="003B2529">
              <w:rPr>
                <w:iCs/>
                <w:lang w:eastAsia="ru-RU"/>
              </w:rPr>
              <w:t>2</w:t>
            </w:r>
            <w:r w:rsidRPr="003B2529">
              <w:rPr>
                <w:iCs/>
                <w:lang w:val="en-US" w:eastAsia="ru-RU"/>
              </w:rPr>
              <w:t>.</w:t>
            </w:r>
            <w:r w:rsidRPr="003B2529">
              <w:rPr>
                <w:iCs/>
                <w:lang w:eastAsia="ru-RU"/>
              </w:rPr>
              <w:t>6</w:t>
            </w:r>
          </w:p>
        </w:tc>
        <w:tc>
          <w:tcPr>
            <w:tcW w:w="1667"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ind w:firstLine="708"/>
              <w:jc w:val="both"/>
              <w:rPr>
                <w:iCs/>
                <w:lang w:eastAsia="ru-RU"/>
              </w:rPr>
            </w:pPr>
            <w:r w:rsidRPr="003B2529">
              <w:rPr>
                <w:iCs/>
                <w:lang w:eastAsia="ru-RU"/>
              </w:rPr>
              <w:t>98</w:t>
            </w:r>
            <w:r w:rsidRPr="003B2529">
              <w:rPr>
                <w:iCs/>
                <w:lang w:val="en-US" w:eastAsia="ru-RU"/>
              </w:rPr>
              <w:t>.</w:t>
            </w:r>
            <w:r w:rsidRPr="003B2529">
              <w:rPr>
                <w:iCs/>
                <w:lang w:eastAsia="ru-RU"/>
              </w:rPr>
              <w:t>7</w:t>
            </w:r>
          </w:p>
        </w:tc>
      </w:tr>
      <w:tr w:rsidR="000017C8" w:rsidRPr="00CC497B" w:rsidTr="000017C8">
        <w:trPr>
          <w:jc w:val="center"/>
        </w:trPr>
        <w:tc>
          <w:tcPr>
            <w:tcW w:w="5124" w:type="dxa"/>
            <w:tcBorders>
              <w:top w:val="nil"/>
              <w:left w:val="single" w:sz="8" w:space="0" w:color="auto"/>
              <w:bottom w:val="nil"/>
              <w:right w:val="single" w:sz="8" w:space="0" w:color="auto"/>
            </w:tcBorders>
            <w:tcMar>
              <w:top w:w="0" w:type="dxa"/>
              <w:left w:w="108" w:type="dxa"/>
              <w:bottom w:w="0" w:type="dxa"/>
              <w:right w:w="108" w:type="dxa"/>
            </w:tcMar>
            <w:hideMark/>
          </w:tcPr>
          <w:p w:rsidR="000017C8" w:rsidRPr="003B2529" w:rsidRDefault="000017C8" w:rsidP="009C7DE1">
            <w:pPr>
              <w:pStyle w:val="Default"/>
              <w:ind w:firstLine="708"/>
              <w:jc w:val="both"/>
              <w:rPr>
                <w:iCs/>
                <w:lang w:eastAsia="ru-RU"/>
              </w:rPr>
            </w:pPr>
            <w:r w:rsidRPr="003B2529">
              <w:rPr>
                <w:iCs/>
                <w:lang w:eastAsia="ru-RU"/>
              </w:rPr>
              <w:t>здравоохранение и предоставление</w:t>
            </w:r>
          </w:p>
          <w:p w:rsidR="000017C8" w:rsidRPr="003B2529" w:rsidRDefault="000017C8" w:rsidP="009C7DE1">
            <w:pPr>
              <w:pStyle w:val="Default"/>
              <w:ind w:firstLine="708"/>
              <w:jc w:val="both"/>
              <w:rPr>
                <w:iCs/>
                <w:lang w:eastAsia="ru-RU"/>
              </w:rPr>
            </w:pPr>
            <w:r w:rsidRPr="003B2529">
              <w:rPr>
                <w:iCs/>
                <w:lang w:eastAsia="ru-RU"/>
              </w:rPr>
              <w:t>социальных услуг</w:t>
            </w:r>
          </w:p>
        </w:tc>
        <w:tc>
          <w:tcPr>
            <w:tcW w:w="1486"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jc w:val="both"/>
              <w:rPr>
                <w:iCs/>
                <w:lang w:eastAsia="ru-RU"/>
              </w:rPr>
            </w:pPr>
            <w:r w:rsidRPr="003B2529">
              <w:rPr>
                <w:iCs/>
                <w:lang w:eastAsia="ru-RU"/>
              </w:rPr>
              <w:t>1256</w:t>
            </w:r>
          </w:p>
        </w:tc>
        <w:tc>
          <w:tcPr>
            <w:tcW w:w="1101"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jc w:val="both"/>
              <w:rPr>
                <w:iCs/>
                <w:lang w:eastAsia="ru-RU"/>
              </w:rPr>
            </w:pPr>
            <w:r w:rsidRPr="003B2529">
              <w:rPr>
                <w:iCs/>
                <w:lang w:eastAsia="ru-RU"/>
              </w:rPr>
              <w:t>1</w:t>
            </w:r>
            <w:r w:rsidRPr="003B2529">
              <w:rPr>
                <w:iCs/>
                <w:lang w:val="en-US" w:eastAsia="ru-RU"/>
              </w:rPr>
              <w:t>.</w:t>
            </w:r>
            <w:r w:rsidRPr="003B2529">
              <w:rPr>
                <w:iCs/>
                <w:lang w:eastAsia="ru-RU"/>
              </w:rPr>
              <w:t>8</w:t>
            </w:r>
          </w:p>
        </w:tc>
        <w:tc>
          <w:tcPr>
            <w:tcW w:w="1667" w:type="dxa"/>
            <w:tcBorders>
              <w:top w:val="nil"/>
              <w:left w:val="nil"/>
              <w:bottom w:val="nil"/>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ind w:firstLine="708"/>
              <w:jc w:val="both"/>
              <w:rPr>
                <w:iCs/>
                <w:lang w:eastAsia="ru-RU"/>
              </w:rPr>
            </w:pPr>
            <w:r w:rsidRPr="003B2529">
              <w:rPr>
                <w:iCs/>
                <w:lang w:eastAsia="ru-RU"/>
              </w:rPr>
              <w:t>103</w:t>
            </w:r>
            <w:r w:rsidRPr="003B2529">
              <w:rPr>
                <w:iCs/>
                <w:lang w:val="en-US" w:eastAsia="ru-RU"/>
              </w:rPr>
              <w:t>.</w:t>
            </w:r>
            <w:r w:rsidRPr="003B2529">
              <w:rPr>
                <w:iCs/>
                <w:lang w:eastAsia="ru-RU"/>
              </w:rPr>
              <w:t>2</w:t>
            </w:r>
          </w:p>
        </w:tc>
      </w:tr>
      <w:tr w:rsidR="000017C8" w:rsidRPr="00CC497B" w:rsidTr="000017C8">
        <w:trPr>
          <w:jc w:val="center"/>
        </w:trPr>
        <w:tc>
          <w:tcPr>
            <w:tcW w:w="51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17C8" w:rsidRPr="003B2529" w:rsidRDefault="000017C8" w:rsidP="009C7DE1">
            <w:pPr>
              <w:pStyle w:val="Default"/>
              <w:ind w:firstLine="708"/>
              <w:jc w:val="both"/>
              <w:rPr>
                <w:iCs/>
                <w:lang w:eastAsia="ru-RU"/>
              </w:rPr>
            </w:pPr>
            <w:r w:rsidRPr="003B2529">
              <w:rPr>
                <w:iCs/>
                <w:lang w:eastAsia="ru-RU"/>
              </w:rPr>
              <w:t>предоставление прочих коммунальных, социальных и персональных услуг</w:t>
            </w:r>
          </w:p>
        </w:tc>
        <w:tc>
          <w:tcPr>
            <w:tcW w:w="148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jc w:val="both"/>
              <w:rPr>
                <w:iCs/>
                <w:lang w:eastAsia="ru-RU"/>
              </w:rPr>
            </w:pPr>
            <w:r w:rsidRPr="003B2529">
              <w:rPr>
                <w:iCs/>
                <w:lang w:eastAsia="ru-RU"/>
              </w:rPr>
              <w:t>4081</w:t>
            </w:r>
          </w:p>
        </w:tc>
        <w:tc>
          <w:tcPr>
            <w:tcW w:w="11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jc w:val="both"/>
              <w:rPr>
                <w:iCs/>
                <w:lang w:eastAsia="ru-RU"/>
              </w:rPr>
            </w:pPr>
            <w:r w:rsidRPr="003B2529">
              <w:rPr>
                <w:iCs/>
                <w:lang w:eastAsia="ru-RU"/>
              </w:rPr>
              <w:t>5</w:t>
            </w:r>
            <w:r w:rsidRPr="003B2529">
              <w:rPr>
                <w:iCs/>
                <w:lang w:val="en-US" w:eastAsia="ru-RU"/>
              </w:rPr>
              <w:t>.</w:t>
            </w:r>
            <w:r w:rsidRPr="003B2529">
              <w:rPr>
                <w:iCs/>
                <w:lang w:eastAsia="ru-RU"/>
              </w:rPr>
              <w:t>8</w:t>
            </w:r>
          </w:p>
        </w:tc>
        <w:tc>
          <w:tcPr>
            <w:tcW w:w="16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17C8" w:rsidRPr="003B2529" w:rsidRDefault="000017C8" w:rsidP="009C7DE1">
            <w:pPr>
              <w:pStyle w:val="Default"/>
              <w:ind w:firstLine="708"/>
              <w:jc w:val="both"/>
              <w:rPr>
                <w:iCs/>
                <w:lang w:eastAsia="ru-RU"/>
              </w:rPr>
            </w:pPr>
            <w:r w:rsidRPr="003B2529">
              <w:rPr>
                <w:iCs/>
                <w:lang w:eastAsia="ru-RU"/>
              </w:rPr>
              <w:t>101</w:t>
            </w:r>
            <w:r w:rsidRPr="003B2529">
              <w:rPr>
                <w:iCs/>
                <w:lang w:val="en-US" w:eastAsia="ru-RU"/>
              </w:rPr>
              <w:t>.</w:t>
            </w:r>
            <w:r w:rsidRPr="003B2529">
              <w:rPr>
                <w:iCs/>
                <w:lang w:eastAsia="ru-RU"/>
              </w:rPr>
              <w:t>6</w:t>
            </w:r>
          </w:p>
        </w:tc>
      </w:tr>
    </w:tbl>
    <w:p w:rsidR="00CC497B" w:rsidRDefault="00CC497B" w:rsidP="00CC497B">
      <w:pPr>
        <w:pStyle w:val="Default"/>
        <w:spacing w:line="360" w:lineRule="auto"/>
        <w:ind w:firstLine="708"/>
        <w:rPr>
          <w:iCs/>
          <w:sz w:val="28"/>
          <w:szCs w:val="28"/>
          <w:lang w:eastAsia="ru-RU"/>
        </w:rPr>
      </w:pPr>
    </w:p>
    <w:p w:rsidR="00CC497B" w:rsidRDefault="00CC497B" w:rsidP="00CC497B">
      <w:pPr>
        <w:pStyle w:val="Default"/>
        <w:spacing w:line="360" w:lineRule="auto"/>
        <w:ind w:firstLine="708"/>
        <w:rPr>
          <w:iCs/>
          <w:sz w:val="28"/>
          <w:szCs w:val="28"/>
          <w:lang w:eastAsia="ru-RU"/>
        </w:rPr>
      </w:pPr>
    </w:p>
    <w:p w:rsidR="000017C8" w:rsidRPr="005442AE" w:rsidRDefault="000017C8" w:rsidP="000017C8">
      <w:pPr>
        <w:pStyle w:val="Default"/>
        <w:spacing w:line="360" w:lineRule="auto"/>
        <w:ind w:firstLine="709"/>
        <w:jc w:val="both"/>
        <w:rPr>
          <w:iCs/>
          <w:sz w:val="28"/>
          <w:szCs w:val="28"/>
          <w:lang w:eastAsia="ru-RU"/>
        </w:rPr>
      </w:pPr>
      <w:r w:rsidRPr="005442AE">
        <w:rPr>
          <w:iCs/>
          <w:sz w:val="28"/>
          <w:szCs w:val="28"/>
          <w:lang w:eastAsia="ru-RU"/>
        </w:rPr>
        <w:t>Наиболее распространенная форма собственности – частная российская. Ее имеют 89% хозяйствующих субъектов, 5% - государственную и муниципальную.</w:t>
      </w:r>
    </w:p>
    <w:p w:rsidR="000017C8" w:rsidRPr="005442AE" w:rsidRDefault="000017C8" w:rsidP="000017C8">
      <w:pPr>
        <w:pStyle w:val="Default"/>
        <w:spacing w:line="360" w:lineRule="auto"/>
        <w:ind w:firstLine="709"/>
        <w:jc w:val="both"/>
        <w:rPr>
          <w:iCs/>
          <w:sz w:val="28"/>
          <w:szCs w:val="28"/>
          <w:lang w:eastAsia="ru-RU"/>
        </w:rPr>
      </w:pPr>
      <w:r w:rsidRPr="005442AE">
        <w:rPr>
          <w:iCs/>
          <w:sz w:val="28"/>
          <w:szCs w:val="28"/>
          <w:lang w:eastAsia="ru-RU"/>
        </w:rPr>
        <w:lastRenderedPageBreak/>
        <w:t>Преимущественно предприятия сосредоточены в городских округах</w:t>
      </w:r>
      <w:r>
        <w:rPr>
          <w:iCs/>
          <w:sz w:val="28"/>
          <w:szCs w:val="28"/>
          <w:lang w:eastAsia="ru-RU"/>
        </w:rPr>
        <w:t xml:space="preserve"> </w:t>
      </w:r>
      <w:r w:rsidRPr="005442AE">
        <w:rPr>
          <w:iCs/>
          <w:sz w:val="28"/>
          <w:szCs w:val="28"/>
          <w:lang w:eastAsia="ru-RU"/>
        </w:rPr>
        <w:t xml:space="preserve"> (91%),  в муниципальных районах находится</w:t>
      </w:r>
      <w:r w:rsidRPr="000017C8">
        <w:rPr>
          <w:iCs/>
          <w:sz w:val="28"/>
          <w:szCs w:val="28"/>
          <w:lang w:eastAsia="ru-RU"/>
        </w:rPr>
        <w:t xml:space="preserve"> </w:t>
      </w:r>
      <w:r w:rsidRPr="005442AE">
        <w:rPr>
          <w:iCs/>
          <w:sz w:val="28"/>
          <w:szCs w:val="28"/>
          <w:lang w:eastAsia="ru-RU"/>
        </w:rPr>
        <w:t>незначительное количество объектов (9%).</w:t>
      </w:r>
    </w:p>
    <w:p w:rsidR="003A13F1" w:rsidRDefault="003A13F1" w:rsidP="003A13F1">
      <w:pPr>
        <w:pStyle w:val="Default"/>
        <w:spacing w:line="360" w:lineRule="auto"/>
        <w:ind w:firstLine="708"/>
        <w:jc w:val="both"/>
        <w:rPr>
          <w:iCs/>
          <w:sz w:val="28"/>
          <w:szCs w:val="28"/>
          <w:lang w:eastAsia="ru-RU"/>
        </w:rPr>
      </w:pPr>
      <w:r w:rsidRPr="005442AE">
        <w:rPr>
          <w:iCs/>
          <w:sz w:val="28"/>
          <w:szCs w:val="28"/>
          <w:lang w:eastAsia="ru-RU"/>
        </w:rPr>
        <w:t>В  2015 году зарегистрировано 7945 организаций, количество ликвидированных</w:t>
      </w:r>
      <w:r>
        <w:rPr>
          <w:iCs/>
          <w:sz w:val="28"/>
          <w:szCs w:val="28"/>
          <w:lang w:eastAsia="ru-RU"/>
        </w:rPr>
        <w:t xml:space="preserve"> юридических лиц составило 5364.</w:t>
      </w:r>
    </w:p>
    <w:p w:rsidR="003A13F1" w:rsidRDefault="003A13F1" w:rsidP="000017C8">
      <w:pPr>
        <w:pStyle w:val="Default"/>
        <w:spacing w:line="360" w:lineRule="auto"/>
        <w:ind w:firstLine="709"/>
        <w:rPr>
          <w:iCs/>
          <w:sz w:val="28"/>
          <w:szCs w:val="28"/>
          <w:lang w:eastAsia="ru-RU"/>
        </w:rPr>
      </w:pPr>
    </w:p>
    <w:p w:rsidR="003A13F1" w:rsidRDefault="003A13F1" w:rsidP="000017C8">
      <w:pPr>
        <w:pStyle w:val="Default"/>
        <w:spacing w:line="360" w:lineRule="auto"/>
        <w:ind w:firstLine="709"/>
        <w:rPr>
          <w:iCs/>
          <w:sz w:val="28"/>
          <w:szCs w:val="28"/>
          <w:lang w:eastAsia="ru-RU"/>
        </w:rPr>
      </w:pPr>
      <w:r w:rsidRPr="008E6CEE">
        <w:rPr>
          <w:noProof/>
          <w:lang w:eastAsia="ru-RU"/>
        </w:rPr>
        <w:pict>
          <v:shape id="_x0000_i1026" type="#_x0000_t75" style="width:436.1pt;height:265.6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">
            <v:imagedata r:id="rId9" o:title=""/>
            <o:lock v:ext="edit" aspectratio="f"/>
          </v:shape>
        </w:pict>
      </w:r>
    </w:p>
    <w:p w:rsidR="003A13F1" w:rsidRPr="003A13F1" w:rsidRDefault="003A13F1" w:rsidP="003A13F1">
      <w:pPr>
        <w:rPr>
          <w:lang w:eastAsia="ru-RU"/>
        </w:rPr>
      </w:pPr>
    </w:p>
    <w:p w:rsidR="00152951" w:rsidRDefault="00152951" w:rsidP="00152951">
      <w:pPr>
        <w:pStyle w:val="Default"/>
        <w:spacing w:line="360" w:lineRule="auto"/>
        <w:ind w:firstLine="708"/>
        <w:jc w:val="both"/>
        <w:rPr>
          <w:iCs/>
          <w:sz w:val="28"/>
          <w:szCs w:val="28"/>
          <w:lang w:eastAsia="ru-RU"/>
        </w:rPr>
      </w:pPr>
      <w:r w:rsidRPr="005442AE">
        <w:rPr>
          <w:iCs/>
          <w:sz w:val="28"/>
          <w:szCs w:val="28"/>
          <w:lang w:eastAsia="ru-RU"/>
        </w:rPr>
        <w:t>Кроме того, в составе Статрегистра учтены 52 тыс. индивидуальных предпринимателей, 53% из них заявили основным видом деятельности торговлю, ремонт автомобилей, бытовых изделий и предметов личного пользования.</w:t>
      </w:r>
    </w:p>
    <w:p w:rsidR="004D51B9" w:rsidRDefault="004D51B9" w:rsidP="004D51B9">
      <w:pPr>
        <w:pStyle w:val="Default"/>
        <w:spacing w:line="360" w:lineRule="auto"/>
        <w:ind w:firstLine="708"/>
        <w:jc w:val="both"/>
        <w:rPr>
          <w:iCs/>
          <w:sz w:val="28"/>
          <w:szCs w:val="28"/>
          <w:lang w:eastAsia="ru-RU"/>
        </w:rPr>
      </w:pPr>
      <w:r w:rsidRPr="007F0408">
        <w:rPr>
          <w:iCs/>
          <w:sz w:val="28"/>
          <w:szCs w:val="28"/>
          <w:lang w:eastAsia="ru-RU"/>
        </w:rPr>
        <w:t xml:space="preserve">За 9 месяцев 2015 года количество </w:t>
      </w:r>
      <w:r w:rsidRPr="007F0408">
        <w:rPr>
          <w:b/>
          <w:bCs/>
          <w:iCs/>
          <w:sz w:val="28"/>
          <w:szCs w:val="28"/>
          <w:lang w:eastAsia="ru-RU"/>
        </w:rPr>
        <w:t>малых предприятий</w:t>
      </w:r>
      <w:r w:rsidRPr="007F0408">
        <w:rPr>
          <w:iCs/>
          <w:sz w:val="28"/>
          <w:szCs w:val="28"/>
          <w:lang w:eastAsia="ru-RU"/>
        </w:rPr>
        <w:t xml:space="preserve"> (включая микропредприятия) составило 32124 единицы, среднесписочная численность работников достигла 145 тыс. человек. </w:t>
      </w:r>
    </w:p>
    <w:p w:rsidR="004D51B9" w:rsidRDefault="004D51B9" w:rsidP="00152951">
      <w:pPr>
        <w:pStyle w:val="Default"/>
        <w:spacing w:line="360" w:lineRule="auto"/>
        <w:ind w:firstLine="708"/>
        <w:jc w:val="both"/>
        <w:rPr>
          <w:iCs/>
          <w:sz w:val="28"/>
          <w:szCs w:val="28"/>
          <w:lang w:eastAsia="ru-RU"/>
        </w:rPr>
      </w:pPr>
    </w:p>
    <w:p w:rsidR="003A13F1" w:rsidRDefault="00152951" w:rsidP="003A13F1">
      <w:pPr>
        <w:rPr>
          <w:lang w:eastAsia="ru-RU"/>
        </w:rPr>
      </w:pPr>
      <w:r w:rsidRPr="008E6CEE">
        <w:rPr>
          <w:noProof/>
          <w:lang w:eastAsia="ru-RU"/>
        </w:rPr>
        <w:lastRenderedPageBreak/>
        <w:pict>
          <v:shape id="_x0000_i1029" type="#_x0000_t75" style="width:434.7pt;height:223.4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">
            <v:imagedata r:id="rId10" o:title=""/>
            <o:lock v:ext="edit" aspectratio="f"/>
          </v:shape>
        </w:pict>
      </w:r>
    </w:p>
    <w:p w:rsidR="004D51B9" w:rsidRPr="00EA08ED" w:rsidRDefault="004D51B9" w:rsidP="004D51B9">
      <w:pPr>
        <w:pStyle w:val="Default"/>
        <w:spacing w:line="360" w:lineRule="auto"/>
        <w:ind w:firstLine="708"/>
        <w:jc w:val="both"/>
        <w:rPr>
          <w:iCs/>
          <w:sz w:val="28"/>
          <w:szCs w:val="28"/>
          <w:lang w:eastAsia="ru-RU"/>
        </w:rPr>
      </w:pPr>
      <w:r w:rsidRPr="00EA08ED">
        <w:rPr>
          <w:iCs/>
          <w:sz w:val="28"/>
          <w:szCs w:val="28"/>
          <w:lang w:eastAsia="ru-RU"/>
        </w:rPr>
        <w:t xml:space="preserve">Наибольший вклад предприятий малого бизнеса в выпуске </w:t>
      </w:r>
      <w:r w:rsidRPr="00EA08ED">
        <w:rPr>
          <w:b/>
          <w:bCs/>
          <w:iCs/>
          <w:sz w:val="28"/>
          <w:szCs w:val="28"/>
          <w:lang w:eastAsia="ru-RU"/>
        </w:rPr>
        <w:t>промышленной продукции</w:t>
      </w:r>
      <w:r w:rsidRPr="00EA08ED">
        <w:rPr>
          <w:iCs/>
          <w:sz w:val="28"/>
          <w:szCs w:val="28"/>
          <w:lang w:eastAsia="ru-RU"/>
        </w:rPr>
        <w:t xml:space="preserve"> приходится на производство продуктов питания, полимерных изделий, а также на продукцию деревообработки и стройматериалов. Малыми предприятиями и индивидуальными предпринимателями производится весь краевой объем дверей полимерных, мешков и сумок из полимеров, ювелирных изделий. </w:t>
      </w:r>
      <w:proofErr w:type="gramStart"/>
      <w:r w:rsidRPr="00EA08ED">
        <w:rPr>
          <w:iCs/>
          <w:sz w:val="28"/>
          <w:szCs w:val="28"/>
          <w:lang w:eastAsia="ru-RU"/>
        </w:rPr>
        <w:t>В данном секторе экономики выпускается более 90% краевого объема окон полимерных, трикотажных чулочно-носочных изделий, книг, брошюр,  листовок печатных, 88 – мебели, 86 – рыбных пресервов, 85 – трикотажных изделий, 47 – молока жидкого обработанного,  44 – древесины необработанной и   вод минеральных и газированных, 43 – моющих средств, 39 – кондитерских изделий, 35 – хлеба и хлебобулочных изделий и 30% – колбасных изделий.</w:t>
      </w:r>
      <w:proofErr w:type="gramEnd"/>
    </w:p>
    <w:p w:rsidR="004D51B9" w:rsidRPr="00EA08ED" w:rsidRDefault="004D51B9" w:rsidP="004D51B9">
      <w:pPr>
        <w:pStyle w:val="Default"/>
        <w:spacing w:line="360" w:lineRule="auto"/>
        <w:ind w:firstLine="708"/>
        <w:jc w:val="both"/>
        <w:rPr>
          <w:iCs/>
          <w:sz w:val="28"/>
          <w:szCs w:val="28"/>
          <w:lang w:eastAsia="ru-RU"/>
        </w:rPr>
      </w:pPr>
      <w:r w:rsidRPr="00EA08ED">
        <w:rPr>
          <w:b/>
          <w:bCs/>
          <w:iCs/>
          <w:sz w:val="28"/>
          <w:szCs w:val="28"/>
          <w:lang w:eastAsia="ru-RU"/>
        </w:rPr>
        <w:t>Инвестиции в основной капитал</w:t>
      </w:r>
      <w:r w:rsidRPr="00EA08ED">
        <w:rPr>
          <w:iCs/>
          <w:sz w:val="28"/>
          <w:szCs w:val="28"/>
          <w:lang w:eastAsia="ru-RU"/>
        </w:rPr>
        <w:t xml:space="preserve"> малых предприятий составили 1373.1 млн. рублей (1.9% всех инвестиций в экономику края). </w:t>
      </w:r>
    </w:p>
    <w:p w:rsidR="004D51B9" w:rsidRPr="00EA08ED" w:rsidRDefault="004D51B9" w:rsidP="004D51B9">
      <w:pPr>
        <w:pStyle w:val="Default"/>
        <w:spacing w:line="360" w:lineRule="auto"/>
        <w:ind w:firstLine="708"/>
        <w:jc w:val="both"/>
        <w:rPr>
          <w:iCs/>
          <w:sz w:val="28"/>
          <w:szCs w:val="28"/>
          <w:lang w:eastAsia="ru-RU"/>
        </w:rPr>
      </w:pPr>
      <w:r w:rsidRPr="00EA08ED">
        <w:rPr>
          <w:iCs/>
          <w:sz w:val="28"/>
          <w:szCs w:val="28"/>
          <w:lang w:eastAsia="ru-RU"/>
        </w:rPr>
        <w:t>Средними предприятиями края в январе-сентябре 2015 года было инвестировано в основные фонды 1313.8 млн. рублей (1.8% краевого объема).</w:t>
      </w:r>
    </w:p>
    <w:p w:rsidR="003A13F1" w:rsidRPr="003A13F1" w:rsidRDefault="003A13F1" w:rsidP="00152951">
      <w:pPr>
        <w:tabs>
          <w:tab w:val="left" w:pos="1902"/>
        </w:tabs>
        <w:rPr>
          <w:lang w:eastAsia="ru-RU"/>
        </w:rPr>
        <w:sectPr w:rsidR="003A13F1" w:rsidRPr="003A13F1" w:rsidSect="001C5D77">
          <w:headerReference w:type="default" r:id="rId11"/>
          <w:pgSz w:w="11906" w:h="16838"/>
          <w:pgMar w:top="709" w:right="850" w:bottom="709" w:left="1701" w:header="708" w:footer="708" w:gutter="0"/>
          <w:cols w:space="708"/>
          <w:titlePg/>
          <w:docGrid w:linePitch="360"/>
        </w:sectPr>
      </w:pPr>
    </w:p>
    <w:p w:rsidR="00EA08ED" w:rsidRPr="005442AE" w:rsidRDefault="00EA08ED" w:rsidP="00EA08ED">
      <w:pPr>
        <w:pStyle w:val="Default"/>
        <w:spacing w:line="360" w:lineRule="auto"/>
        <w:ind w:firstLine="708"/>
        <w:jc w:val="both"/>
        <w:rPr>
          <w:iCs/>
          <w:sz w:val="28"/>
          <w:szCs w:val="28"/>
          <w:lang w:eastAsia="ru-RU"/>
        </w:rPr>
      </w:pPr>
    </w:p>
    <w:tbl>
      <w:tblPr>
        <w:tblpPr w:leftFromText="180" w:rightFromText="180" w:vertAnchor="text" w:horzAnchor="margin" w:tblpX="147" w:tblpY="315"/>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7"/>
        <w:gridCol w:w="5740"/>
        <w:gridCol w:w="1559"/>
        <w:gridCol w:w="1130"/>
        <w:gridCol w:w="1130"/>
        <w:gridCol w:w="990"/>
        <w:gridCol w:w="1359"/>
        <w:gridCol w:w="1474"/>
        <w:gridCol w:w="1467"/>
      </w:tblGrid>
      <w:tr w:rsidR="005442AE" w:rsidRPr="005442AE" w:rsidTr="00CC497B">
        <w:trPr>
          <w:trHeight w:val="70"/>
        </w:trPr>
        <w:tc>
          <w:tcPr>
            <w:tcW w:w="15276" w:type="dxa"/>
            <w:gridSpan w:val="9"/>
            <w:shd w:val="clear" w:color="auto" w:fill="D6E3BC"/>
            <w:vAlign w:val="center"/>
          </w:tcPr>
          <w:p w:rsidR="005442AE" w:rsidRPr="005442AE" w:rsidRDefault="005442AE" w:rsidP="005442AE">
            <w:pPr>
              <w:tabs>
                <w:tab w:val="left" w:pos="284"/>
              </w:tabs>
              <w:spacing w:after="0" w:line="240" w:lineRule="auto"/>
              <w:contextualSpacing/>
              <w:jc w:val="center"/>
              <w:rPr>
                <w:rFonts w:ascii="Times New Roman" w:eastAsia="Times New Roman" w:hAnsi="Times New Roman"/>
                <w:b/>
                <w:sz w:val="28"/>
                <w:szCs w:val="28"/>
                <w:lang w:eastAsia="ru-RU"/>
              </w:rPr>
            </w:pPr>
            <w:r w:rsidRPr="005442AE">
              <w:rPr>
                <w:rFonts w:ascii="Times New Roman" w:eastAsia="Times New Roman" w:hAnsi="Times New Roman"/>
                <w:b/>
                <w:sz w:val="28"/>
                <w:szCs w:val="28"/>
                <w:lang w:eastAsia="ru-RU"/>
              </w:rPr>
              <w:t>СПРАВКА</w:t>
            </w:r>
          </w:p>
          <w:p w:rsidR="005442AE" w:rsidRPr="005442AE" w:rsidRDefault="005442AE" w:rsidP="005442AE">
            <w:pPr>
              <w:tabs>
                <w:tab w:val="left" w:pos="284"/>
              </w:tabs>
              <w:spacing w:after="0" w:line="240" w:lineRule="auto"/>
              <w:contextualSpacing/>
              <w:jc w:val="center"/>
              <w:rPr>
                <w:rFonts w:ascii="Times New Roman" w:eastAsia="Times New Roman" w:hAnsi="Times New Roman"/>
                <w:b/>
                <w:sz w:val="28"/>
                <w:szCs w:val="28"/>
                <w:lang w:eastAsia="ru-RU"/>
              </w:rPr>
            </w:pPr>
            <w:r w:rsidRPr="005442AE">
              <w:rPr>
                <w:rFonts w:ascii="Times New Roman" w:eastAsia="Times New Roman" w:hAnsi="Times New Roman"/>
                <w:b/>
                <w:sz w:val="28"/>
                <w:szCs w:val="28"/>
                <w:lang w:eastAsia="ru-RU"/>
              </w:rPr>
              <w:t>о показателях развития малого и среднего предпринимательства в Приморском крае</w:t>
            </w:r>
          </w:p>
        </w:tc>
      </w:tr>
      <w:tr w:rsidR="005442AE" w:rsidRPr="005442AE" w:rsidTr="00CC497B">
        <w:trPr>
          <w:trHeight w:val="210"/>
        </w:trPr>
        <w:tc>
          <w:tcPr>
            <w:tcW w:w="0" w:type="auto"/>
            <w:vAlign w:val="center"/>
          </w:tcPr>
          <w:p w:rsidR="005442AE" w:rsidRPr="005442AE" w:rsidRDefault="005442AE" w:rsidP="005442AE">
            <w:pPr>
              <w:spacing w:after="0" w:line="240" w:lineRule="auto"/>
              <w:ind w:left="-142" w:right="-108"/>
              <w:jc w:val="center"/>
              <w:rPr>
                <w:rFonts w:ascii="Times New Roman" w:eastAsia="Times New Roman" w:hAnsi="Times New Roman"/>
                <w:b/>
                <w:sz w:val="28"/>
                <w:szCs w:val="28"/>
                <w:lang w:eastAsia="ru-RU"/>
              </w:rPr>
            </w:pPr>
            <w:r w:rsidRPr="005442AE">
              <w:rPr>
                <w:rFonts w:ascii="Times New Roman" w:eastAsia="Times New Roman" w:hAnsi="Times New Roman"/>
                <w:b/>
                <w:sz w:val="28"/>
                <w:szCs w:val="28"/>
                <w:lang w:eastAsia="ru-RU"/>
              </w:rPr>
              <w:t>№</w:t>
            </w:r>
          </w:p>
        </w:tc>
        <w:tc>
          <w:tcPr>
            <w:tcW w:w="5778" w:type="dxa"/>
            <w:vAlign w:val="center"/>
          </w:tcPr>
          <w:p w:rsidR="005442AE" w:rsidRPr="005442AE" w:rsidRDefault="005442AE" w:rsidP="005442AE">
            <w:pPr>
              <w:spacing w:after="0" w:line="240" w:lineRule="auto"/>
              <w:jc w:val="center"/>
              <w:rPr>
                <w:rFonts w:ascii="Times New Roman" w:eastAsia="Times New Roman" w:hAnsi="Times New Roman"/>
                <w:b/>
                <w:sz w:val="28"/>
                <w:szCs w:val="28"/>
                <w:lang w:eastAsia="ru-RU"/>
              </w:rPr>
            </w:pPr>
            <w:r w:rsidRPr="005442AE">
              <w:rPr>
                <w:rFonts w:ascii="Times New Roman" w:eastAsia="Times New Roman" w:hAnsi="Times New Roman"/>
                <w:b/>
                <w:sz w:val="28"/>
                <w:szCs w:val="28"/>
                <w:lang w:eastAsia="ru-RU"/>
              </w:rPr>
              <w:t>Наименование показателя</w:t>
            </w:r>
          </w:p>
        </w:tc>
        <w:tc>
          <w:tcPr>
            <w:tcW w:w="1559" w:type="dxa"/>
            <w:vAlign w:val="center"/>
          </w:tcPr>
          <w:p w:rsidR="005442AE" w:rsidRPr="005442AE" w:rsidRDefault="005442AE" w:rsidP="005442AE">
            <w:pPr>
              <w:spacing w:after="0" w:line="240" w:lineRule="auto"/>
              <w:jc w:val="center"/>
              <w:rPr>
                <w:rFonts w:ascii="Times New Roman" w:eastAsia="Times New Roman" w:hAnsi="Times New Roman"/>
                <w:b/>
                <w:sz w:val="28"/>
                <w:szCs w:val="28"/>
                <w:highlight w:val="yellow"/>
                <w:lang w:eastAsia="ru-RU"/>
              </w:rPr>
            </w:pPr>
            <w:r w:rsidRPr="005442AE">
              <w:rPr>
                <w:rFonts w:ascii="Times New Roman" w:eastAsia="Times New Roman" w:hAnsi="Times New Roman"/>
                <w:b/>
                <w:sz w:val="28"/>
                <w:szCs w:val="28"/>
                <w:lang w:eastAsia="ru-RU"/>
              </w:rPr>
              <w:t>Единица измерения</w:t>
            </w:r>
          </w:p>
        </w:tc>
        <w:tc>
          <w:tcPr>
            <w:tcW w:w="1134" w:type="dxa"/>
          </w:tcPr>
          <w:p w:rsidR="005442AE" w:rsidRPr="005442AE" w:rsidRDefault="005442AE" w:rsidP="005442AE">
            <w:pPr>
              <w:spacing w:after="0" w:line="240" w:lineRule="auto"/>
              <w:jc w:val="center"/>
              <w:rPr>
                <w:rFonts w:ascii="Times New Roman" w:eastAsia="Times New Roman" w:hAnsi="Times New Roman"/>
                <w:b/>
                <w:sz w:val="28"/>
                <w:szCs w:val="28"/>
                <w:lang w:eastAsia="ru-RU"/>
              </w:rPr>
            </w:pPr>
            <w:r w:rsidRPr="005442AE">
              <w:rPr>
                <w:rFonts w:ascii="Times New Roman" w:eastAsia="Times New Roman" w:hAnsi="Times New Roman"/>
                <w:b/>
                <w:sz w:val="28"/>
                <w:szCs w:val="28"/>
                <w:lang w:eastAsia="ru-RU"/>
              </w:rPr>
              <w:t>2013</w:t>
            </w:r>
          </w:p>
        </w:tc>
        <w:tc>
          <w:tcPr>
            <w:tcW w:w="1134" w:type="dxa"/>
          </w:tcPr>
          <w:p w:rsidR="005442AE" w:rsidRPr="005442AE" w:rsidRDefault="005442AE" w:rsidP="005442AE">
            <w:pPr>
              <w:spacing w:after="0" w:line="240" w:lineRule="auto"/>
              <w:jc w:val="center"/>
              <w:rPr>
                <w:rFonts w:ascii="Times New Roman" w:eastAsia="Times New Roman" w:hAnsi="Times New Roman"/>
                <w:b/>
                <w:sz w:val="28"/>
                <w:szCs w:val="28"/>
                <w:lang w:eastAsia="ru-RU"/>
              </w:rPr>
            </w:pPr>
            <w:r w:rsidRPr="005442AE">
              <w:rPr>
                <w:rFonts w:ascii="Times New Roman" w:eastAsia="Times New Roman" w:hAnsi="Times New Roman"/>
                <w:b/>
                <w:sz w:val="28"/>
                <w:szCs w:val="28"/>
                <w:lang w:eastAsia="ru-RU"/>
              </w:rPr>
              <w:t>2014</w:t>
            </w:r>
          </w:p>
        </w:tc>
        <w:tc>
          <w:tcPr>
            <w:tcW w:w="992" w:type="dxa"/>
          </w:tcPr>
          <w:p w:rsidR="005442AE" w:rsidRPr="005442AE" w:rsidRDefault="005442AE" w:rsidP="005442AE">
            <w:pPr>
              <w:spacing w:after="0" w:line="240" w:lineRule="auto"/>
              <w:jc w:val="center"/>
              <w:rPr>
                <w:rFonts w:ascii="Times New Roman" w:eastAsia="Times New Roman" w:hAnsi="Times New Roman"/>
                <w:b/>
                <w:i/>
                <w:sz w:val="28"/>
                <w:szCs w:val="28"/>
                <w:lang w:eastAsia="ru-RU"/>
              </w:rPr>
            </w:pPr>
            <w:r w:rsidRPr="005442AE">
              <w:rPr>
                <w:rFonts w:ascii="Times New Roman" w:eastAsia="Times New Roman" w:hAnsi="Times New Roman"/>
                <w:b/>
                <w:i/>
                <w:sz w:val="28"/>
                <w:szCs w:val="28"/>
                <w:lang w:eastAsia="ru-RU"/>
              </w:rPr>
              <w:t>в % к  2013</w:t>
            </w:r>
          </w:p>
        </w:tc>
        <w:tc>
          <w:tcPr>
            <w:tcW w:w="1359" w:type="dxa"/>
          </w:tcPr>
          <w:p w:rsidR="005442AE" w:rsidRPr="005442AE" w:rsidRDefault="005442AE" w:rsidP="005442AE">
            <w:pPr>
              <w:spacing w:after="0" w:line="240" w:lineRule="auto"/>
              <w:jc w:val="center"/>
              <w:rPr>
                <w:rFonts w:ascii="Times New Roman" w:eastAsia="Times New Roman" w:hAnsi="Times New Roman"/>
                <w:b/>
                <w:sz w:val="28"/>
                <w:szCs w:val="28"/>
                <w:lang w:eastAsia="ru-RU"/>
              </w:rPr>
            </w:pPr>
            <w:r w:rsidRPr="005442AE">
              <w:rPr>
                <w:rFonts w:ascii="Times New Roman" w:eastAsia="Times New Roman" w:hAnsi="Times New Roman"/>
                <w:b/>
                <w:sz w:val="28"/>
                <w:szCs w:val="28"/>
                <w:lang w:eastAsia="ru-RU"/>
              </w:rPr>
              <w:t>январь-сентябрь 2014</w:t>
            </w:r>
          </w:p>
        </w:tc>
        <w:tc>
          <w:tcPr>
            <w:tcW w:w="1476" w:type="dxa"/>
          </w:tcPr>
          <w:p w:rsidR="005442AE" w:rsidRPr="005442AE" w:rsidRDefault="005442AE" w:rsidP="005442AE">
            <w:pPr>
              <w:spacing w:after="0" w:line="240" w:lineRule="auto"/>
              <w:jc w:val="center"/>
              <w:rPr>
                <w:rFonts w:ascii="Times New Roman" w:eastAsia="Times New Roman" w:hAnsi="Times New Roman"/>
                <w:b/>
                <w:sz w:val="28"/>
                <w:szCs w:val="28"/>
                <w:lang w:eastAsia="ru-RU"/>
              </w:rPr>
            </w:pPr>
            <w:r w:rsidRPr="005442AE">
              <w:rPr>
                <w:rFonts w:ascii="Times New Roman" w:eastAsia="Times New Roman" w:hAnsi="Times New Roman"/>
                <w:b/>
                <w:sz w:val="28"/>
                <w:szCs w:val="28"/>
                <w:lang w:eastAsia="ru-RU"/>
              </w:rPr>
              <w:t>январь-сентябрь 2015</w:t>
            </w:r>
          </w:p>
        </w:tc>
        <w:tc>
          <w:tcPr>
            <w:tcW w:w="1418" w:type="dxa"/>
          </w:tcPr>
          <w:p w:rsidR="005442AE" w:rsidRPr="005442AE" w:rsidRDefault="005442AE" w:rsidP="005442AE">
            <w:pPr>
              <w:spacing w:after="0" w:line="240" w:lineRule="auto"/>
              <w:jc w:val="center"/>
              <w:rPr>
                <w:rFonts w:ascii="Times New Roman" w:eastAsia="Times New Roman" w:hAnsi="Times New Roman"/>
                <w:b/>
                <w:i/>
                <w:sz w:val="28"/>
                <w:szCs w:val="28"/>
                <w:lang w:eastAsia="ru-RU"/>
              </w:rPr>
            </w:pPr>
            <w:proofErr w:type="gramStart"/>
            <w:r w:rsidRPr="005442AE">
              <w:rPr>
                <w:rFonts w:ascii="Times New Roman" w:eastAsia="Times New Roman" w:hAnsi="Times New Roman"/>
                <w:b/>
                <w:i/>
                <w:sz w:val="28"/>
                <w:szCs w:val="28"/>
                <w:lang w:eastAsia="ru-RU"/>
              </w:rPr>
              <w:t>в</w:t>
            </w:r>
            <w:proofErr w:type="gramEnd"/>
            <w:r w:rsidRPr="005442AE">
              <w:rPr>
                <w:rFonts w:ascii="Times New Roman" w:eastAsia="Times New Roman" w:hAnsi="Times New Roman"/>
                <w:b/>
                <w:i/>
                <w:sz w:val="28"/>
                <w:szCs w:val="28"/>
                <w:lang w:eastAsia="ru-RU"/>
              </w:rPr>
              <w:t xml:space="preserve"> % к  январю-сентябрю 2014</w:t>
            </w:r>
          </w:p>
        </w:tc>
      </w:tr>
      <w:tr w:rsidR="005442AE" w:rsidRPr="005442AE" w:rsidTr="00CC497B">
        <w:trPr>
          <w:trHeight w:val="210"/>
        </w:trPr>
        <w:tc>
          <w:tcPr>
            <w:tcW w:w="0" w:type="auto"/>
            <w:vAlign w:val="center"/>
          </w:tcPr>
          <w:p w:rsidR="005442AE" w:rsidRPr="005442AE" w:rsidRDefault="005442AE" w:rsidP="005442AE">
            <w:pPr>
              <w:spacing w:after="0" w:line="240" w:lineRule="auto"/>
              <w:ind w:left="-142" w:right="-108"/>
              <w:jc w:val="center"/>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1.</w:t>
            </w:r>
          </w:p>
        </w:tc>
        <w:tc>
          <w:tcPr>
            <w:tcW w:w="5778" w:type="dxa"/>
            <w:vAlign w:val="center"/>
          </w:tcPr>
          <w:p w:rsidR="005442AE" w:rsidRPr="005442AE" w:rsidRDefault="005442AE" w:rsidP="005442AE">
            <w:pPr>
              <w:spacing w:after="0" w:line="240" w:lineRule="auto"/>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Количество субъектов МСП, в том числе:</w:t>
            </w:r>
          </w:p>
        </w:tc>
        <w:tc>
          <w:tcPr>
            <w:tcW w:w="1559" w:type="dxa"/>
            <w:vAlign w:val="center"/>
          </w:tcPr>
          <w:p w:rsidR="005442AE" w:rsidRPr="005442AE" w:rsidRDefault="005442AE" w:rsidP="005442AE">
            <w:pPr>
              <w:spacing w:after="0" w:line="240" w:lineRule="auto"/>
              <w:jc w:val="center"/>
              <w:rPr>
                <w:rFonts w:ascii="Times New Roman" w:eastAsia="Times New Roman" w:hAnsi="Times New Roman"/>
                <w:sz w:val="28"/>
                <w:szCs w:val="28"/>
                <w:highlight w:val="yellow"/>
                <w:lang w:eastAsia="ru-RU"/>
              </w:rPr>
            </w:pPr>
            <w:r w:rsidRPr="005442AE">
              <w:rPr>
                <w:rFonts w:ascii="Times New Roman" w:eastAsia="Times New Roman" w:hAnsi="Times New Roman"/>
                <w:sz w:val="28"/>
                <w:szCs w:val="28"/>
                <w:lang w:eastAsia="ru-RU"/>
              </w:rPr>
              <w:t>единиц</w:t>
            </w:r>
          </w:p>
        </w:tc>
        <w:tc>
          <w:tcPr>
            <w:tcW w:w="1134" w:type="dxa"/>
            <w:vAlign w:val="center"/>
          </w:tcPr>
          <w:p w:rsidR="005442AE" w:rsidRPr="005442AE" w:rsidRDefault="005442AE" w:rsidP="005442AE">
            <w:pPr>
              <w:spacing w:after="0" w:line="240" w:lineRule="auto"/>
              <w:jc w:val="center"/>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81 599</w:t>
            </w:r>
          </w:p>
        </w:tc>
        <w:tc>
          <w:tcPr>
            <w:tcW w:w="1134" w:type="dxa"/>
            <w:vAlign w:val="center"/>
          </w:tcPr>
          <w:p w:rsidR="005442AE" w:rsidRPr="005442AE" w:rsidRDefault="005442AE" w:rsidP="005442AE">
            <w:pPr>
              <w:spacing w:after="0" w:line="240" w:lineRule="auto"/>
              <w:jc w:val="center"/>
              <w:rPr>
                <w:rFonts w:ascii="Times New Roman" w:eastAsia="Times New Roman" w:hAnsi="Times New Roman"/>
                <w:b/>
                <w:sz w:val="28"/>
                <w:szCs w:val="28"/>
                <w:lang w:eastAsia="ru-RU"/>
              </w:rPr>
            </w:pPr>
            <w:r w:rsidRPr="005442AE">
              <w:rPr>
                <w:rFonts w:ascii="Times New Roman" w:eastAsia="Times New Roman" w:hAnsi="Times New Roman"/>
                <w:b/>
                <w:sz w:val="28"/>
                <w:szCs w:val="28"/>
                <w:lang w:eastAsia="ru-RU"/>
              </w:rPr>
              <w:t xml:space="preserve">83 228 </w:t>
            </w:r>
          </w:p>
        </w:tc>
        <w:tc>
          <w:tcPr>
            <w:tcW w:w="992" w:type="dxa"/>
            <w:vAlign w:val="center"/>
          </w:tcPr>
          <w:p w:rsidR="005442AE" w:rsidRPr="005442AE" w:rsidRDefault="005442AE" w:rsidP="005442AE">
            <w:pPr>
              <w:spacing w:after="0" w:line="240" w:lineRule="auto"/>
              <w:jc w:val="center"/>
              <w:rPr>
                <w:rFonts w:ascii="Times New Roman" w:eastAsia="Times New Roman" w:hAnsi="Times New Roman"/>
                <w:i/>
                <w:sz w:val="28"/>
                <w:szCs w:val="28"/>
                <w:highlight w:val="yellow"/>
                <w:lang w:eastAsia="ru-RU"/>
              </w:rPr>
            </w:pPr>
            <w:r w:rsidRPr="005442AE">
              <w:rPr>
                <w:rFonts w:ascii="Times New Roman" w:eastAsia="Times New Roman" w:hAnsi="Times New Roman"/>
                <w:i/>
                <w:sz w:val="28"/>
                <w:szCs w:val="28"/>
                <w:lang w:eastAsia="ru-RU"/>
              </w:rPr>
              <w:t>102,0</w:t>
            </w:r>
          </w:p>
        </w:tc>
        <w:tc>
          <w:tcPr>
            <w:tcW w:w="1359" w:type="dxa"/>
            <w:vAlign w:val="center"/>
          </w:tcPr>
          <w:p w:rsidR="005442AE" w:rsidRPr="005442AE" w:rsidRDefault="005442AE" w:rsidP="005442AE">
            <w:pPr>
              <w:spacing w:after="0" w:line="240" w:lineRule="auto"/>
              <w:jc w:val="center"/>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82 862</w:t>
            </w:r>
          </w:p>
        </w:tc>
        <w:tc>
          <w:tcPr>
            <w:tcW w:w="1476" w:type="dxa"/>
            <w:vAlign w:val="center"/>
          </w:tcPr>
          <w:p w:rsidR="005442AE" w:rsidRPr="005442AE" w:rsidRDefault="005442AE" w:rsidP="005442AE">
            <w:pPr>
              <w:spacing w:after="0" w:line="240" w:lineRule="auto"/>
              <w:jc w:val="center"/>
              <w:rPr>
                <w:rFonts w:ascii="Times New Roman" w:eastAsia="Times New Roman" w:hAnsi="Times New Roman"/>
                <w:b/>
                <w:sz w:val="28"/>
                <w:szCs w:val="28"/>
                <w:highlight w:val="yellow"/>
                <w:lang w:eastAsia="ru-RU"/>
              </w:rPr>
            </w:pPr>
            <w:r w:rsidRPr="005442AE">
              <w:rPr>
                <w:rFonts w:ascii="Times New Roman" w:eastAsia="Times New Roman" w:hAnsi="Times New Roman"/>
                <w:b/>
                <w:sz w:val="28"/>
                <w:szCs w:val="28"/>
                <w:lang w:eastAsia="ru-RU"/>
              </w:rPr>
              <w:t>84 665</w:t>
            </w:r>
          </w:p>
        </w:tc>
        <w:tc>
          <w:tcPr>
            <w:tcW w:w="1418" w:type="dxa"/>
            <w:vAlign w:val="center"/>
          </w:tcPr>
          <w:p w:rsidR="005442AE" w:rsidRPr="005442AE" w:rsidRDefault="005442AE" w:rsidP="005442AE">
            <w:pPr>
              <w:spacing w:after="0" w:line="240" w:lineRule="auto"/>
              <w:jc w:val="center"/>
              <w:rPr>
                <w:rFonts w:ascii="Times New Roman" w:eastAsia="Times New Roman" w:hAnsi="Times New Roman"/>
                <w:i/>
                <w:sz w:val="28"/>
                <w:szCs w:val="28"/>
                <w:lang w:eastAsia="ru-RU"/>
              </w:rPr>
            </w:pPr>
            <w:r w:rsidRPr="005442AE">
              <w:rPr>
                <w:rFonts w:ascii="Times New Roman" w:eastAsia="Times New Roman" w:hAnsi="Times New Roman"/>
                <w:i/>
                <w:sz w:val="28"/>
                <w:szCs w:val="28"/>
                <w:lang w:eastAsia="ru-RU"/>
              </w:rPr>
              <w:t>102,2</w:t>
            </w:r>
          </w:p>
        </w:tc>
      </w:tr>
      <w:tr w:rsidR="005442AE" w:rsidRPr="005442AE" w:rsidTr="00CC497B">
        <w:trPr>
          <w:trHeight w:val="210"/>
        </w:trPr>
        <w:tc>
          <w:tcPr>
            <w:tcW w:w="0" w:type="auto"/>
            <w:vAlign w:val="center"/>
          </w:tcPr>
          <w:p w:rsidR="005442AE" w:rsidRPr="005442AE" w:rsidRDefault="005442AE" w:rsidP="005442AE">
            <w:pPr>
              <w:spacing w:after="0" w:line="240" w:lineRule="auto"/>
              <w:ind w:left="-142" w:right="-108"/>
              <w:jc w:val="center"/>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1.1</w:t>
            </w:r>
          </w:p>
        </w:tc>
        <w:tc>
          <w:tcPr>
            <w:tcW w:w="5778" w:type="dxa"/>
            <w:vAlign w:val="center"/>
          </w:tcPr>
          <w:p w:rsidR="005442AE" w:rsidRPr="005442AE" w:rsidRDefault="005442AE" w:rsidP="005442AE">
            <w:pPr>
              <w:spacing w:after="0" w:line="240" w:lineRule="auto"/>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 xml:space="preserve">     средних предприятий</w:t>
            </w:r>
          </w:p>
        </w:tc>
        <w:tc>
          <w:tcPr>
            <w:tcW w:w="1559" w:type="dxa"/>
            <w:vAlign w:val="center"/>
          </w:tcPr>
          <w:p w:rsidR="005442AE" w:rsidRPr="005442AE" w:rsidRDefault="005442AE" w:rsidP="005442AE">
            <w:pPr>
              <w:spacing w:after="0" w:line="240" w:lineRule="auto"/>
              <w:jc w:val="center"/>
              <w:rPr>
                <w:rFonts w:ascii="Times New Roman" w:eastAsia="Times New Roman" w:hAnsi="Times New Roman"/>
                <w:sz w:val="28"/>
                <w:szCs w:val="28"/>
                <w:highlight w:val="yellow"/>
                <w:lang w:eastAsia="ru-RU"/>
              </w:rPr>
            </w:pPr>
            <w:r w:rsidRPr="005442AE">
              <w:rPr>
                <w:rFonts w:ascii="Times New Roman" w:eastAsia="Times New Roman" w:hAnsi="Times New Roman"/>
                <w:sz w:val="28"/>
                <w:szCs w:val="28"/>
                <w:lang w:eastAsia="ru-RU"/>
              </w:rPr>
              <w:t>единиц</w:t>
            </w:r>
          </w:p>
        </w:tc>
        <w:tc>
          <w:tcPr>
            <w:tcW w:w="1134" w:type="dxa"/>
            <w:vAlign w:val="center"/>
          </w:tcPr>
          <w:p w:rsidR="005442AE" w:rsidRPr="005442AE" w:rsidRDefault="005442AE" w:rsidP="005442AE">
            <w:pPr>
              <w:spacing w:after="0" w:line="240" w:lineRule="auto"/>
              <w:jc w:val="center"/>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227</w:t>
            </w:r>
          </w:p>
        </w:tc>
        <w:tc>
          <w:tcPr>
            <w:tcW w:w="1134" w:type="dxa"/>
            <w:vAlign w:val="center"/>
          </w:tcPr>
          <w:p w:rsidR="005442AE" w:rsidRPr="005442AE" w:rsidRDefault="005442AE" w:rsidP="005442AE">
            <w:pPr>
              <w:spacing w:after="0" w:line="240" w:lineRule="auto"/>
              <w:jc w:val="center"/>
              <w:rPr>
                <w:rFonts w:ascii="Times New Roman" w:eastAsia="Times New Roman" w:hAnsi="Times New Roman"/>
                <w:b/>
                <w:sz w:val="28"/>
                <w:szCs w:val="28"/>
                <w:lang w:eastAsia="ru-RU"/>
              </w:rPr>
            </w:pPr>
            <w:r w:rsidRPr="005442AE">
              <w:rPr>
                <w:rFonts w:ascii="Times New Roman" w:eastAsia="Times New Roman" w:hAnsi="Times New Roman"/>
                <w:b/>
                <w:sz w:val="28"/>
                <w:szCs w:val="28"/>
                <w:lang w:eastAsia="ru-RU"/>
              </w:rPr>
              <w:t>263</w:t>
            </w:r>
          </w:p>
        </w:tc>
        <w:tc>
          <w:tcPr>
            <w:tcW w:w="992" w:type="dxa"/>
            <w:vAlign w:val="center"/>
          </w:tcPr>
          <w:p w:rsidR="005442AE" w:rsidRPr="005442AE" w:rsidRDefault="005442AE" w:rsidP="005442AE">
            <w:pPr>
              <w:spacing w:after="0" w:line="240" w:lineRule="auto"/>
              <w:jc w:val="center"/>
              <w:rPr>
                <w:rFonts w:ascii="Times New Roman" w:eastAsia="Times New Roman" w:hAnsi="Times New Roman"/>
                <w:i/>
                <w:sz w:val="28"/>
                <w:szCs w:val="28"/>
                <w:lang w:eastAsia="ru-RU"/>
              </w:rPr>
            </w:pPr>
            <w:r w:rsidRPr="005442AE">
              <w:rPr>
                <w:rFonts w:ascii="Times New Roman" w:eastAsia="Times New Roman" w:hAnsi="Times New Roman"/>
                <w:i/>
                <w:sz w:val="28"/>
                <w:szCs w:val="28"/>
                <w:lang w:eastAsia="ru-RU"/>
              </w:rPr>
              <w:t>115,9</w:t>
            </w:r>
          </w:p>
        </w:tc>
        <w:tc>
          <w:tcPr>
            <w:tcW w:w="1359" w:type="dxa"/>
            <w:vAlign w:val="center"/>
          </w:tcPr>
          <w:p w:rsidR="005442AE" w:rsidRPr="005442AE" w:rsidRDefault="005442AE" w:rsidP="005442AE">
            <w:pPr>
              <w:spacing w:after="0" w:line="240" w:lineRule="auto"/>
              <w:jc w:val="center"/>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262</w:t>
            </w:r>
          </w:p>
        </w:tc>
        <w:tc>
          <w:tcPr>
            <w:tcW w:w="1476" w:type="dxa"/>
            <w:vAlign w:val="center"/>
          </w:tcPr>
          <w:p w:rsidR="005442AE" w:rsidRPr="005442AE" w:rsidRDefault="005442AE" w:rsidP="005442AE">
            <w:pPr>
              <w:spacing w:after="0" w:line="240" w:lineRule="auto"/>
              <w:jc w:val="center"/>
              <w:rPr>
                <w:rFonts w:ascii="Times New Roman" w:eastAsia="Times New Roman" w:hAnsi="Times New Roman"/>
                <w:b/>
                <w:sz w:val="28"/>
                <w:szCs w:val="28"/>
                <w:lang w:eastAsia="ru-RU"/>
              </w:rPr>
            </w:pPr>
            <w:r w:rsidRPr="005442AE">
              <w:rPr>
                <w:rFonts w:ascii="Times New Roman" w:eastAsia="Times New Roman" w:hAnsi="Times New Roman"/>
                <w:b/>
                <w:sz w:val="28"/>
                <w:szCs w:val="28"/>
                <w:lang w:eastAsia="ru-RU"/>
              </w:rPr>
              <w:t>309</w:t>
            </w:r>
          </w:p>
        </w:tc>
        <w:tc>
          <w:tcPr>
            <w:tcW w:w="1418" w:type="dxa"/>
            <w:vAlign w:val="center"/>
          </w:tcPr>
          <w:p w:rsidR="005442AE" w:rsidRPr="005442AE" w:rsidRDefault="005442AE" w:rsidP="005442AE">
            <w:pPr>
              <w:spacing w:after="0" w:line="240" w:lineRule="auto"/>
              <w:jc w:val="center"/>
              <w:rPr>
                <w:rFonts w:ascii="Times New Roman" w:eastAsia="Times New Roman" w:hAnsi="Times New Roman"/>
                <w:i/>
                <w:sz w:val="28"/>
                <w:szCs w:val="28"/>
                <w:lang w:eastAsia="ru-RU"/>
              </w:rPr>
            </w:pPr>
            <w:r w:rsidRPr="005442AE">
              <w:rPr>
                <w:rFonts w:ascii="Times New Roman" w:eastAsia="Times New Roman" w:hAnsi="Times New Roman"/>
                <w:i/>
                <w:sz w:val="28"/>
                <w:szCs w:val="28"/>
                <w:lang w:eastAsia="ru-RU"/>
              </w:rPr>
              <w:t>117,9</w:t>
            </w:r>
          </w:p>
        </w:tc>
      </w:tr>
      <w:tr w:rsidR="005442AE" w:rsidRPr="005442AE" w:rsidTr="00CC497B">
        <w:trPr>
          <w:trHeight w:val="210"/>
        </w:trPr>
        <w:tc>
          <w:tcPr>
            <w:tcW w:w="0" w:type="auto"/>
            <w:vAlign w:val="center"/>
          </w:tcPr>
          <w:p w:rsidR="005442AE" w:rsidRPr="005442AE" w:rsidRDefault="005442AE" w:rsidP="005442AE">
            <w:pPr>
              <w:spacing w:after="0" w:line="240" w:lineRule="auto"/>
              <w:ind w:left="-142" w:right="-108"/>
              <w:jc w:val="center"/>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1.2</w:t>
            </w:r>
          </w:p>
        </w:tc>
        <w:tc>
          <w:tcPr>
            <w:tcW w:w="5778" w:type="dxa"/>
            <w:vAlign w:val="center"/>
          </w:tcPr>
          <w:p w:rsidR="005442AE" w:rsidRPr="005442AE" w:rsidRDefault="005442AE" w:rsidP="005442AE">
            <w:pPr>
              <w:spacing w:after="0" w:line="240" w:lineRule="auto"/>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 xml:space="preserve">     малых предприятий</w:t>
            </w:r>
          </w:p>
        </w:tc>
        <w:tc>
          <w:tcPr>
            <w:tcW w:w="1559" w:type="dxa"/>
            <w:vAlign w:val="center"/>
          </w:tcPr>
          <w:p w:rsidR="005442AE" w:rsidRPr="005442AE" w:rsidRDefault="005442AE" w:rsidP="005442AE">
            <w:pPr>
              <w:spacing w:after="0" w:line="240" w:lineRule="auto"/>
              <w:jc w:val="center"/>
              <w:rPr>
                <w:rFonts w:ascii="Times New Roman" w:eastAsia="Times New Roman" w:hAnsi="Times New Roman"/>
                <w:sz w:val="28"/>
                <w:szCs w:val="28"/>
                <w:highlight w:val="yellow"/>
                <w:lang w:eastAsia="ru-RU"/>
              </w:rPr>
            </w:pPr>
            <w:r w:rsidRPr="005442AE">
              <w:rPr>
                <w:rFonts w:ascii="Times New Roman" w:eastAsia="Times New Roman" w:hAnsi="Times New Roman"/>
                <w:sz w:val="28"/>
                <w:szCs w:val="28"/>
                <w:lang w:eastAsia="ru-RU"/>
              </w:rPr>
              <w:t>единиц</w:t>
            </w:r>
          </w:p>
        </w:tc>
        <w:tc>
          <w:tcPr>
            <w:tcW w:w="1134" w:type="dxa"/>
            <w:vAlign w:val="center"/>
          </w:tcPr>
          <w:p w:rsidR="005442AE" w:rsidRPr="005442AE" w:rsidRDefault="005442AE" w:rsidP="005442AE">
            <w:pPr>
              <w:spacing w:after="0" w:line="240" w:lineRule="auto"/>
              <w:jc w:val="center"/>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3 855</w:t>
            </w:r>
          </w:p>
        </w:tc>
        <w:tc>
          <w:tcPr>
            <w:tcW w:w="1134" w:type="dxa"/>
            <w:vAlign w:val="center"/>
          </w:tcPr>
          <w:p w:rsidR="005442AE" w:rsidRPr="005442AE" w:rsidRDefault="005442AE" w:rsidP="005442AE">
            <w:pPr>
              <w:spacing w:after="0" w:line="240" w:lineRule="auto"/>
              <w:jc w:val="center"/>
              <w:rPr>
                <w:rFonts w:ascii="Times New Roman" w:eastAsia="Times New Roman" w:hAnsi="Times New Roman"/>
                <w:b/>
                <w:sz w:val="28"/>
                <w:szCs w:val="28"/>
                <w:lang w:eastAsia="ru-RU"/>
              </w:rPr>
            </w:pPr>
            <w:r w:rsidRPr="005442AE">
              <w:rPr>
                <w:rFonts w:ascii="Times New Roman" w:eastAsia="Times New Roman" w:hAnsi="Times New Roman"/>
                <w:b/>
                <w:sz w:val="28"/>
                <w:szCs w:val="28"/>
                <w:lang w:eastAsia="ru-RU"/>
              </w:rPr>
              <w:t>3 761</w:t>
            </w:r>
          </w:p>
        </w:tc>
        <w:tc>
          <w:tcPr>
            <w:tcW w:w="992" w:type="dxa"/>
            <w:vAlign w:val="center"/>
          </w:tcPr>
          <w:p w:rsidR="005442AE" w:rsidRPr="005442AE" w:rsidRDefault="005442AE" w:rsidP="005442AE">
            <w:pPr>
              <w:spacing w:after="0" w:line="240" w:lineRule="auto"/>
              <w:jc w:val="center"/>
              <w:rPr>
                <w:rFonts w:ascii="Times New Roman" w:eastAsia="Times New Roman" w:hAnsi="Times New Roman"/>
                <w:i/>
                <w:sz w:val="28"/>
                <w:szCs w:val="28"/>
                <w:lang w:eastAsia="ru-RU"/>
              </w:rPr>
            </w:pPr>
            <w:r w:rsidRPr="005442AE">
              <w:rPr>
                <w:rFonts w:ascii="Times New Roman" w:eastAsia="Times New Roman" w:hAnsi="Times New Roman"/>
                <w:i/>
                <w:sz w:val="28"/>
                <w:szCs w:val="28"/>
                <w:lang w:eastAsia="ru-RU"/>
              </w:rPr>
              <w:t>97,6</w:t>
            </w:r>
          </w:p>
        </w:tc>
        <w:tc>
          <w:tcPr>
            <w:tcW w:w="1359" w:type="dxa"/>
            <w:vAlign w:val="center"/>
          </w:tcPr>
          <w:p w:rsidR="005442AE" w:rsidRPr="005442AE" w:rsidRDefault="005442AE" w:rsidP="005442AE">
            <w:pPr>
              <w:spacing w:after="0" w:line="240" w:lineRule="auto"/>
              <w:jc w:val="center"/>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3 761</w:t>
            </w:r>
          </w:p>
        </w:tc>
        <w:tc>
          <w:tcPr>
            <w:tcW w:w="1476" w:type="dxa"/>
            <w:vAlign w:val="center"/>
          </w:tcPr>
          <w:p w:rsidR="005442AE" w:rsidRPr="005442AE" w:rsidRDefault="005442AE" w:rsidP="005442AE">
            <w:pPr>
              <w:spacing w:after="0" w:line="240" w:lineRule="auto"/>
              <w:jc w:val="center"/>
              <w:rPr>
                <w:rFonts w:ascii="Times New Roman" w:eastAsia="Times New Roman" w:hAnsi="Times New Roman"/>
                <w:b/>
                <w:sz w:val="28"/>
                <w:szCs w:val="28"/>
                <w:lang w:eastAsia="ru-RU"/>
              </w:rPr>
            </w:pPr>
            <w:r w:rsidRPr="005442AE">
              <w:rPr>
                <w:rFonts w:ascii="Times New Roman" w:eastAsia="Times New Roman" w:hAnsi="Times New Roman"/>
                <w:b/>
                <w:sz w:val="28"/>
                <w:szCs w:val="28"/>
                <w:lang w:eastAsia="ru-RU"/>
              </w:rPr>
              <w:t>3 646</w:t>
            </w:r>
          </w:p>
        </w:tc>
        <w:tc>
          <w:tcPr>
            <w:tcW w:w="1418" w:type="dxa"/>
            <w:vAlign w:val="center"/>
          </w:tcPr>
          <w:p w:rsidR="005442AE" w:rsidRPr="005442AE" w:rsidRDefault="005442AE" w:rsidP="005442AE">
            <w:pPr>
              <w:spacing w:after="0" w:line="240" w:lineRule="auto"/>
              <w:jc w:val="center"/>
              <w:rPr>
                <w:rFonts w:ascii="Times New Roman" w:eastAsia="Times New Roman" w:hAnsi="Times New Roman"/>
                <w:i/>
                <w:sz w:val="28"/>
                <w:szCs w:val="28"/>
                <w:lang w:eastAsia="ru-RU"/>
              </w:rPr>
            </w:pPr>
            <w:r w:rsidRPr="005442AE">
              <w:rPr>
                <w:rFonts w:ascii="Times New Roman" w:eastAsia="Times New Roman" w:hAnsi="Times New Roman"/>
                <w:i/>
                <w:sz w:val="28"/>
                <w:szCs w:val="28"/>
                <w:lang w:eastAsia="ru-RU"/>
              </w:rPr>
              <w:t>96,9</w:t>
            </w:r>
          </w:p>
        </w:tc>
      </w:tr>
      <w:tr w:rsidR="005442AE" w:rsidRPr="005442AE" w:rsidTr="00CC497B">
        <w:trPr>
          <w:trHeight w:val="210"/>
        </w:trPr>
        <w:tc>
          <w:tcPr>
            <w:tcW w:w="0" w:type="auto"/>
            <w:vAlign w:val="center"/>
          </w:tcPr>
          <w:p w:rsidR="005442AE" w:rsidRPr="005442AE" w:rsidRDefault="005442AE" w:rsidP="005442AE">
            <w:pPr>
              <w:spacing w:after="0" w:line="240" w:lineRule="auto"/>
              <w:ind w:left="-142" w:right="-108"/>
              <w:jc w:val="center"/>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1.3</w:t>
            </w:r>
          </w:p>
        </w:tc>
        <w:tc>
          <w:tcPr>
            <w:tcW w:w="5778" w:type="dxa"/>
            <w:vAlign w:val="center"/>
          </w:tcPr>
          <w:p w:rsidR="005442AE" w:rsidRPr="005442AE" w:rsidRDefault="005442AE" w:rsidP="005442AE">
            <w:pPr>
              <w:spacing w:after="0" w:line="240" w:lineRule="auto"/>
              <w:ind w:left="317"/>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микропредприятий</w:t>
            </w:r>
          </w:p>
        </w:tc>
        <w:tc>
          <w:tcPr>
            <w:tcW w:w="1559" w:type="dxa"/>
            <w:vAlign w:val="center"/>
          </w:tcPr>
          <w:p w:rsidR="005442AE" w:rsidRPr="005442AE" w:rsidRDefault="005442AE" w:rsidP="005442AE">
            <w:pPr>
              <w:spacing w:after="0" w:line="240" w:lineRule="auto"/>
              <w:jc w:val="center"/>
              <w:rPr>
                <w:rFonts w:ascii="Times New Roman" w:eastAsia="Times New Roman" w:hAnsi="Times New Roman"/>
                <w:sz w:val="28"/>
                <w:szCs w:val="28"/>
                <w:highlight w:val="yellow"/>
                <w:lang w:eastAsia="ru-RU"/>
              </w:rPr>
            </w:pPr>
            <w:r w:rsidRPr="005442AE">
              <w:rPr>
                <w:rFonts w:ascii="Times New Roman" w:eastAsia="Times New Roman" w:hAnsi="Times New Roman"/>
                <w:sz w:val="28"/>
                <w:szCs w:val="28"/>
                <w:lang w:eastAsia="ru-RU"/>
              </w:rPr>
              <w:t xml:space="preserve">единиц </w:t>
            </w:r>
          </w:p>
        </w:tc>
        <w:tc>
          <w:tcPr>
            <w:tcW w:w="1134" w:type="dxa"/>
            <w:vAlign w:val="center"/>
          </w:tcPr>
          <w:p w:rsidR="005442AE" w:rsidRPr="005442AE" w:rsidRDefault="005442AE" w:rsidP="005442AE">
            <w:pPr>
              <w:spacing w:after="0" w:line="240" w:lineRule="auto"/>
              <w:jc w:val="center"/>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27 291</w:t>
            </w:r>
          </w:p>
        </w:tc>
        <w:tc>
          <w:tcPr>
            <w:tcW w:w="1134" w:type="dxa"/>
            <w:vAlign w:val="center"/>
          </w:tcPr>
          <w:p w:rsidR="005442AE" w:rsidRPr="005442AE" w:rsidRDefault="005442AE" w:rsidP="005442AE">
            <w:pPr>
              <w:spacing w:after="0" w:line="240" w:lineRule="auto"/>
              <w:jc w:val="center"/>
              <w:rPr>
                <w:rFonts w:ascii="Times New Roman" w:eastAsia="Times New Roman" w:hAnsi="Times New Roman"/>
                <w:b/>
                <w:sz w:val="28"/>
                <w:szCs w:val="28"/>
                <w:lang w:eastAsia="ru-RU"/>
              </w:rPr>
            </w:pPr>
            <w:r w:rsidRPr="005442AE">
              <w:rPr>
                <w:rFonts w:ascii="Times New Roman" w:eastAsia="Times New Roman" w:hAnsi="Times New Roman"/>
                <w:b/>
                <w:sz w:val="28"/>
                <w:szCs w:val="28"/>
                <w:lang w:eastAsia="ru-RU"/>
              </w:rPr>
              <w:t>27 974</w:t>
            </w:r>
          </w:p>
        </w:tc>
        <w:tc>
          <w:tcPr>
            <w:tcW w:w="992" w:type="dxa"/>
            <w:vAlign w:val="center"/>
          </w:tcPr>
          <w:p w:rsidR="005442AE" w:rsidRPr="005442AE" w:rsidRDefault="005442AE" w:rsidP="005442AE">
            <w:pPr>
              <w:spacing w:after="0" w:line="240" w:lineRule="auto"/>
              <w:jc w:val="center"/>
              <w:rPr>
                <w:rFonts w:ascii="Times New Roman" w:eastAsia="Times New Roman" w:hAnsi="Times New Roman"/>
                <w:i/>
                <w:sz w:val="28"/>
                <w:szCs w:val="28"/>
                <w:highlight w:val="yellow"/>
                <w:lang w:eastAsia="ru-RU"/>
              </w:rPr>
            </w:pPr>
            <w:r w:rsidRPr="005442AE">
              <w:rPr>
                <w:rFonts w:ascii="Times New Roman" w:eastAsia="Times New Roman" w:hAnsi="Times New Roman"/>
                <w:i/>
                <w:sz w:val="28"/>
                <w:szCs w:val="28"/>
                <w:lang w:eastAsia="ru-RU"/>
              </w:rPr>
              <w:t>102,5</w:t>
            </w:r>
          </w:p>
        </w:tc>
        <w:tc>
          <w:tcPr>
            <w:tcW w:w="1359" w:type="dxa"/>
            <w:vAlign w:val="center"/>
          </w:tcPr>
          <w:p w:rsidR="005442AE" w:rsidRPr="005442AE" w:rsidRDefault="005442AE" w:rsidP="005442AE">
            <w:pPr>
              <w:spacing w:after="0" w:line="240" w:lineRule="auto"/>
              <w:jc w:val="center"/>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27 728</w:t>
            </w:r>
          </w:p>
        </w:tc>
        <w:tc>
          <w:tcPr>
            <w:tcW w:w="1476" w:type="dxa"/>
            <w:vAlign w:val="center"/>
          </w:tcPr>
          <w:p w:rsidR="005442AE" w:rsidRPr="005442AE" w:rsidRDefault="005442AE" w:rsidP="005442AE">
            <w:pPr>
              <w:spacing w:after="0" w:line="240" w:lineRule="auto"/>
              <w:jc w:val="center"/>
              <w:rPr>
                <w:rFonts w:ascii="Times New Roman" w:eastAsia="Times New Roman" w:hAnsi="Times New Roman"/>
                <w:b/>
                <w:sz w:val="28"/>
                <w:szCs w:val="28"/>
                <w:lang w:eastAsia="ru-RU"/>
              </w:rPr>
            </w:pPr>
            <w:r w:rsidRPr="005442AE">
              <w:rPr>
                <w:rFonts w:ascii="Times New Roman" w:eastAsia="Times New Roman" w:hAnsi="Times New Roman"/>
                <w:b/>
                <w:sz w:val="28"/>
                <w:szCs w:val="28"/>
                <w:lang w:eastAsia="ru-RU"/>
              </w:rPr>
              <w:t>28 478</w:t>
            </w:r>
          </w:p>
        </w:tc>
        <w:tc>
          <w:tcPr>
            <w:tcW w:w="1418" w:type="dxa"/>
            <w:vAlign w:val="center"/>
          </w:tcPr>
          <w:p w:rsidR="005442AE" w:rsidRPr="005442AE" w:rsidRDefault="005442AE" w:rsidP="005442AE">
            <w:pPr>
              <w:spacing w:after="0" w:line="240" w:lineRule="auto"/>
              <w:jc w:val="center"/>
              <w:rPr>
                <w:rFonts w:ascii="Times New Roman" w:eastAsia="Times New Roman" w:hAnsi="Times New Roman"/>
                <w:i/>
                <w:sz w:val="28"/>
                <w:szCs w:val="28"/>
                <w:lang w:eastAsia="ru-RU"/>
              </w:rPr>
            </w:pPr>
            <w:r w:rsidRPr="005442AE">
              <w:rPr>
                <w:rFonts w:ascii="Times New Roman" w:eastAsia="Times New Roman" w:hAnsi="Times New Roman"/>
                <w:i/>
                <w:sz w:val="28"/>
                <w:szCs w:val="28"/>
                <w:lang w:eastAsia="ru-RU"/>
              </w:rPr>
              <w:t>102,7</w:t>
            </w:r>
          </w:p>
        </w:tc>
      </w:tr>
      <w:tr w:rsidR="005442AE" w:rsidRPr="005442AE" w:rsidTr="00CC497B">
        <w:trPr>
          <w:trHeight w:val="210"/>
        </w:trPr>
        <w:tc>
          <w:tcPr>
            <w:tcW w:w="0" w:type="auto"/>
            <w:vAlign w:val="center"/>
          </w:tcPr>
          <w:p w:rsidR="005442AE" w:rsidRPr="005442AE" w:rsidRDefault="005442AE" w:rsidP="005442AE">
            <w:pPr>
              <w:spacing w:after="0" w:line="240" w:lineRule="auto"/>
              <w:ind w:left="-142" w:right="-108"/>
              <w:jc w:val="center"/>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1.4</w:t>
            </w:r>
          </w:p>
        </w:tc>
        <w:tc>
          <w:tcPr>
            <w:tcW w:w="5778" w:type="dxa"/>
            <w:vAlign w:val="center"/>
          </w:tcPr>
          <w:p w:rsidR="005442AE" w:rsidRPr="005442AE" w:rsidRDefault="005442AE" w:rsidP="005442AE">
            <w:pPr>
              <w:spacing w:after="0" w:line="240" w:lineRule="auto"/>
              <w:ind w:left="317"/>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индивидуальных предпринимателей</w:t>
            </w:r>
          </w:p>
        </w:tc>
        <w:tc>
          <w:tcPr>
            <w:tcW w:w="1559" w:type="dxa"/>
            <w:vAlign w:val="center"/>
          </w:tcPr>
          <w:p w:rsidR="005442AE" w:rsidRPr="005442AE" w:rsidRDefault="005442AE" w:rsidP="005442AE">
            <w:pPr>
              <w:spacing w:after="0" w:line="240" w:lineRule="auto"/>
              <w:jc w:val="center"/>
              <w:rPr>
                <w:rFonts w:ascii="Times New Roman" w:eastAsia="Times New Roman" w:hAnsi="Times New Roman"/>
                <w:sz w:val="28"/>
                <w:szCs w:val="28"/>
                <w:highlight w:val="yellow"/>
                <w:lang w:eastAsia="ru-RU"/>
              </w:rPr>
            </w:pPr>
            <w:r w:rsidRPr="005442AE">
              <w:rPr>
                <w:rFonts w:ascii="Times New Roman" w:eastAsia="Times New Roman" w:hAnsi="Times New Roman"/>
                <w:sz w:val="28"/>
                <w:szCs w:val="28"/>
                <w:lang w:eastAsia="ru-RU"/>
              </w:rPr>
              <w:t>единиц</w:t>
            </w:r>
          </w:p>
        </w:tc>
        <w:tc>
          <w:tcPr>
            <w:tcW w:w="1134" w:type="dxa"/>
            <w:vAlign w:val="center"/>
          </w:tcPr>
          <w:p w:rsidR="005442AE" w:rsidRPr="005442AE" w:rsidRDefault="005442AE" w:rsidP="005442AE">
            <w:pPr>
              <w:spacing w:after="0" w:line="240" w:lineRule="auto"/>
              <w:jc w:val="center"/>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50 226</w:t>
            </w:r>
          </w:p>
        </w:tc>
        <w:tc>
          <w:tcPr>
            <w:tcW w:w="1134" w:type="dxa"/>
            <w:vAlign w:val="center"/>
          </w:tcPr>
          <w:p w:rsidR="005442AE" w:rsidRPr="005442AE" w:rsidRDefault="005442AE" w:rsidP="005442AE">
            <w:pPr>
              <w:spacing w:after="0" w:line="240" w:lineRule="auto"/>
              <w:jc w:val="center"/>
              <w:rPr>
                <w:rFonts w:ascii="Times New Roman" w:eastAsia="Times New Roman" w:hAnsi="Times New Roman"/>
                <w:b/>
                <w:sz w:val="28"/>
                <w:szCs w:val="28"/>
                <w:lang w:eastAsia="ru-RU"/>
              </w:rPr>
            </w:pPr>
            <w:r w:rsidRPr="005442AE">
              <w:rPr>
                <w:rFonts w:ascii="Times New Roman" w:eastAsia="Times New Roman" w:hAnsi="Times New Roman"/>
                <w:b/>
                <w:sz w:val="28"/>
                <w:szCs w:val="28"/>
                <w:lang w:eastAsia="ru-RU"/>
              </w:rPr>
              <w:t>51 230</w:t>
            </w:r>
          </w:p>
        </w:tc>
        <w:tc>
          <w:tcPr>
            <w:tcW w:w="992" w:type="dxa"/>
            <w:vAlign w:val="center"/>
          </w:tcPr>
          <w:p w:rsidR="005442AE" w:rsidRPr="005442AE" w:rsidRDefault="005442AE" w:rsidP="005442AE">
            <w:pPr>
              <w:spacing w:after="0" w:line="240" w:lineRule="auto"/>
              <w:jc w:val="center"/>
              <w:rPr>
                <w:rFonts w:ascii="Times New Roman" w:eastAsia="Times New Roman" w:hAnsi="Times New Roman"/>
                <w:i/>
                <w:sz w:val="28"/>
                <w:szCs w:val="28"/>
                <w:lang w:eastAsia="ru-RU"/>
              </w:rPr>
            </w:pPr>
            <w:r w:rsidRPr="005442AE">
              <w:rPr>
                <w:rFonts w:ascii="Times New Roman" w:eastAsia="Times New Roman" w:hAnsi="Times New Roman"/>
                <w:i/>
                <w:sz w:val="28"/>
                <w:szCs w:val="28"/>
                <w:lang w:eastAsia="ru-RU"/>
              </w:rPr>
              <w:t>102,0</w:t>
            </w:r>
          </w:p>
        </w:tc>
        <w:tc>
          <w:tcPr>
            <w:tcW w:w="1359" w:type="dxa"/>
            <w:vAlign w:val="center"/>
          </w:tcPr>
          <w:p w:rsidR="005442AE" w:rsidRPr="005442AE" w:rsidRDefault="005442AE" w:rsidP="005442AE">
            <w:pPr>
              <w:spacing w:after="0" w:line="240" w:lineRule="auto"/>
              <w:jc w:val="center"/>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51 111</w:t>
            </w:r>
          </w:p>
        </w:tc>
        <w:tc>
          <w:tcPr>
            <w:tcW w:w="1476" w:type="dxa"/>
            <w:vAlign w:val="center"/>
          </w:tcPr>
          <w:p w:rsidR="005442AE" w:rsidRPr="005442AE" w:rsidRDefault="005442AE" w:rsidP="005442AE">
            <w:pPr>
              <w:spacing w:after="0" w:line="240" w:lineRule="auto"/>
              <w:jc w:val="center"/>
              <w:rPr>
                <w:rFonts w:ascii="Times New Roman" w:eastAsia="Times New Roman" w:hAnsi="Times New Roman"/>
                <w:b/>
                <w:sz w:val="28"/>
                <w:szCs w:val="28"/>
                <w:lang w:eastAsia="ru-RU"/>
              </w:rPr>
            </w:pPr>
            <w:r w:rsidRPr="005442AE">
              <w:rPr>
                <w:rFonts w:ascii="Times New Roman" w:eastAsia="Times New Roman" w:hAnsi="Times New Roman"/>
                <w:b/>
                <w:sz w:val="28"/>
                <w:szCs w:val="28"/>
                <w:lang w:eastAsia="ru-RU"/>
              </w:rPr>
              <w:t>52 232</w:t>
            </w:r>
          </w:p>
        </w:tc>
        <w:tc>
          <w:tcPr>
            <w:tcW w:w="1418" w:type="dxa"/>
            <w:vAlign w:val="center"/>
          </w:tcPr>
          <w:p w:rsidR="005442AE" w:rsidRPr="005442AE" w:rsidRDefault="005442AE" w:rsidP="005442AE">
            <w:pPr>
              <w:spacing w:after="0" w:line="240" w:lineRule="auto"/>
              <w:jc w:val="center"/>
              <w:rPr>
                <w:rFonts w:ascii="Times New Roman" w:eastAsia="Times New Roman" w:hAnsi="Times New Roman"/>
                <w:i/>
                <w:sz w:val="28"/>
                <w:szCs w:val="28"/>
                <w:lang w:eastAsia="ru-RU"/>
              </w:rPr>
            </w:pPr>
            <w:r w:rsidRPr="005442AE">
              <w:rPr>
                <w:rFonts w:ascii="Times New Roman" w:eastAsia="Times New Roman" w:hAnsi="Times New Roman"/>
                <w:i/>
                <w:sz w:val="28"/>
                <w:szCs w:val="28"/>
                <w:lang w:eastAsia="ru-RU"/>
              </w:rPr>
              <w:t>102,2</w:t>
            </w:r>
          </w:p>
        </w:tc>
      </w:tr>
      <w:tr w:rsidR="005442AE" w:rsidRPr="005442AE" w:rsidTr="00CC497B">
        <w:trPr>
          <w:trHeight w:val="210"/>
        </w:trPr>
        <w:tc>
          <w:tcPr>
            <w:tcW w:w="0" w:type="auto"/>
            <w:vAlign w:val="center"/>
          </w:tcPr>
          <w:p w:rsidR="005442AE" w:rsidRPr="005442AE" w:rsidRDefault="005442AE" w:rsidP="005442AE">
            <w:pPr>
              <w:spacing w:after="0" w:line="240" w:lineRule="auto"/>
              <w:ind w:left="-142" w:right="-108"/>
              <w:jc w:val="center"/>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2.</w:t>
            </w:r>
          </w:p>
        </w:tc>
        <w:tc>
          <w:tcPr>
            <w:tcW w:w="5778" w:type="dxa"/>
            <w:vAlign w:val="center"/>
          </w:tcPr>
          <w:p w:rsidR="005442AE" w:rsidRPr="005442AE" w:rsidRDefault="005442AE" w:rsidP="005442AE">
            <w:pPr>
              <w:spacing w:after="0" w:line="240" w:lineRule="auto"/>
              <w:jc w:val="both"/>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 xml:space="preserve">Количество  субъектов малого и среднего предпринимательства (включая индивидуальных предпринимателей) в расчете на 1 тысячу человек населения </w:t>
            </w:r>
          </w:p>
        </w:tc>
        <w:tc>
          <w:tcPr>
            <w:tcW w:w="1559" w:type="dxa"/>
            <w:vAlign w:val="center"/>
          </w:tcPr>
          <w:p w:rsidR="005442AE" w:rsidRPr="005442AE" w:rsidRDefault="005442AE" w:rsidP="005442AE">
            <w:pPr>
              <w:spacing w:after="0" w:line="240" w:lineRule="auto"/>
              <w:jc w:val="center"/>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единиц</w:t>
            </w:r>
          </w:p>
        </w:tc>
        <w:tc>
          <w:tcPr>
            <w:tcW w:w="1134" w:type="dxa"/>
            <w:vAlign w:val="center"/>
          </w:tcPr>
          <w:p w:rsidR="005442AE" w:rsidRPr="005442AE" w:rsidRDefault="005442AE" w:rsidP="005442AE">
            <w:pPr>
              <w:spacing w:after="0" w:line="240" w:lineRule="auto"/>
              <w:jc w:val="center"/>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42,1</w:t>
            </w:r>
          </w:p>
        </w:tc>
        <w:tc>
          <w:tcPr>
            <w:tcW w:w="1134" w:type="dxa"/>
            <w:vAlign w:val="center"/>
          </w:tcPr>
          <w:p w:rsidR="005442AE" w:rsidRPr="005442AE" w:rsidRDefault="005442AE" w:rsidP="005442AE">
            <w:pPr>
              <w:spacing w:after="0" w:line="240" w:lineRule="auto"/>
              <w:jc w:val="center"/>
              <w:rPr>
                <w:rFonts w:ascii="Times New Roman" w:eastAsia="Times New Roman" w:hAnsi="Times New Roman"/>
                <w:b/>
                <w:sz w:val="28"/>
                <w:szCs w:val="28"/>
                <w:lang w:eastAsia="ru-RU"/>
              </w:rPr>
            </w:pPr>
            <w:r w:rsidRPr="005442AE">
              <w:rPr>
                <w:rFonts w:ascii="Times New Roman" w:eastAsia="Times New Roman" w:hAnsi="Times New Roman"/>
                <w:b/>
                <w:sz w:val="28"/>
                <w:szCs w:val="28"/>
                <w:lang w:eastAsia="ru-RU"/>
              </w:rPr>
              <w:t>43,0</w:t>
            </w:r>
          </w:p>
        </w:tc>
        <w:tc>
          <w:tcPr>
            <w:tcW w:w="992" w:type="dxa"/>
            <w:vAlign w:val="center"/>
          </w:tcPr>
          <w:p w:rsidR="005442AE" w:rsidRPr="005442AE" w:rsidRDefault="005442AE" w:rsidP="005442AE">
            <w:pPr>
              <w:spacing w:after="0" w:line="240" w:lineRule="auto"/>
              <w:jc w:val="center"/>
              <w:rPr>
                <w:rFonts w:ascii="Times New Roman" w:eastAsia="Times New Roman" w:hAnsi="Times New Roman"/>
                <w:i/>
                <w:sz w:val="28"/>
                <w:szCs w:val="28"/>
                <w:lang w:eastAsia="ru-RU"/>
              </w:rPr>
            </w:pPr>
            <w:r w:rsidRPr="005442AE">
              <w:rPr>
                <w:rFonts w:ascii="Times New Roman" w:eastAsia="Times New Roman" w:hAnsi="Times New Roman"/>
                <w:i/>
                <w:sz w:val="28"/>
                <w:szCs w:val="28"/>
                <w:lang w:eastAsia="ru-RU"/>
              </w:rPr>
              <w:t>102,1</w:t>
            </w:r>
          </w:p>
        </w:tc>
        <w:tc>
          <w:tcPr>
            <w:tcW w:w="1359" w:type="dxa"/>
            <w:vAlign w:val="center"/>
          </w:tcPr>
          <w:p w:rsidR="005442AE" w:rsidRPr="005442AE" w:rsidRDefault="005442AE" w:rsidP="005442AE">
            <w:pPr>
              <w:spacing w:after="0" w:line="240" w:lineRule="auto"/>
              <w:jc w:val="center"/>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42,85</w:t>
            </w:r>
          </w:p>
        </w:tc>
        <w:tc>
          <w:tcPr>
            <w:tcW w:w="1476" w:type="dxa"/>
            <w:vAlign w:val="center"/>
          </w:tcPr>
          <w:p w:rsidR="005442AE" w:rsidRPr="005442AE" w:rsidRDefault="005442AE" w:rsidP="005442AE">
            <w:pPr>
              <w:spacing w:after="0" w:line="240" w:lineRule="auto"/>
              <w:jc w:val="center"/>
              <w:rPr>
                <w:rFonts w:ascii="Times New Roman" w:eastAsia="Times New Roman" w:hAnsi="Times New Roman"/>
                <w:b/>
                <w:sz w:val="28"/>
                <w:szCs w:val="28"/>
                <w:lang w:eastAsia="ru-RU"/>
              </w:rPr>
            </w:pPr>
            <w:r w:rsidRPr="005442AE">
              <w:rPr>
                <w:rFonts w:ascii="Times New Roman" w:eastAsia="Times New Roman" w:hAnsi="Times New Roman"/>
                <w:b/>
                <w:sz w:val="28"/>
                <w:szCs w:val="28"/>
                <w:lang w:eastAsia="ru-RU"/>
              </w:rPr>
              <w:t>43,88</w:t>
            </w:r>
          </w:p>
        </w:tc>
        <w:tc>
          <w:tcPr>
            <w:tcW w:w="1418" w:type="dxa"/>
            <w:vAlign w:val="center"/>
          </w:tcPr>
          <w:p w:rsidR="005442AE" w:rsidRPr="005442AE" w:rsidRDefault="005442AE" w:rsidP="005442AE">
            <w:pPr>
              <w:spacing w:after="0" w:line="240" w:lineRule="auto"/>
              <w:jc w:val="center"/>
              <w:rPr>
                <w:rFonts w:ascii="Times New Roman" w:eastAsia="Times New Roman" w:hAnsi="Times New Roman"/>
                <w:i/>
                <w:sz w:val="28"/>
                <w:szCs w:val="28"/>
                <w:lang w:eastAsia="ru-RU"/>
              </w:rPr>
            </w:pPr>
            <w:r w:rsidRPr="005442AE">
              <w:rPr>
                <w:rFonts w:ascii="Times New Roman" w:eastAsia="Times New Roman" w:hAnsi="Times New Roman"/>
                <w:i/>
                <w:sz w:val="28"/>
                <w:szCs w:val="28"/>
                <w:lang w:eastAsia="ru-RU"/>
              </w:rPr>
              <w:t>102,4</w:t>
            </w:r>
          </w:p>
        </w:tc>
      </w:tr>
      <w:tr w:rsidR="005442AE" w:rsidRPr="005442AE" w:rsidTr="00CC497B">
        <w:trPr>
          <w:trHeight w:val="210"/>
        </w:trPr>
        <w:tc>
          <w:tcPr>
            <w:tcW w:w="0" w:type="auto"/>
            <w:vAlign w:val="center"/>
          </w:tcPr>
          <w:p w:rsidR="005442AE" w:rsidRPr="005442AE" w:rsidRDefault="005442AE" w:rsidP="005442AE">
            <w:pPr>
              <w:spacing w:after="0" w:line="240" w:lineRule="auto"/>
              <w:ind w:left="-142" w:right="-108"/>
              <w:jc w:val="center"/>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3.</w:t>
            </w:r>
          </w:p>
        </w:tc>
        <w:tc>
          <w:tcPr>
            <w:tcW w:w="5778" w:type="dxa"/>
            <w:vAlign w:val="center"/>
          </w:tcPr>
          <w:p w:rsidR="005442AE" w:rsidRPr="005442AE" w:rsidRDefault="005442AE" w:rsidP="005442AE">
            <w:pPr>
              <w:spacing w:after="0" w:line="240" w:lineRule="auto"/>
              <w:jc w:val="both"/>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Среднесписочная численность работников (без внешних совместителей) субъектов МСП (без учета ИП)</w:t>
            </w:r>
          </w:p>
        </w:tc>
        <w:tc>
          <w:tcPr>
            <w:tcW w:w="1559" w:type="dxa"/>
            <w:vAlign w:val="center"/>
          </w:tcPr>
          <w:p w:rsidR="005442AE" w:rsidRPr="005442AE" w:rsidRDefault="005442AE" w:rsidP="005442AE">
            <w:pPr>
              <w:spacing w:after="0" w:line="240" w:lineRule="auto"/>
              <w:jc w:val="center"/>
              <w:rPr>
                <w:rFonts w:ascii="Times New Roman" w:eastAsia="Times New Roman" w:hAnsi="Times New Roman"/>
                <w:sz w:val="28"/>
                <w:szCs w:val="28"/>
                <w:highlight w:val="yellow"/>
                <w:lang w:eastAsia="ru-RU"/>
              </w:rPr>
            </w:pPr>
            <w:r w:rsidRPr="005442AE">
              <w:rPr>
                <w:rFonts w:ascii="Times New Roman" w:eastAsia="Times New Roman" w:hAnsi="Times New Roman"/>
                <w:sz w:val="28"/>
                <w:szCs w:val="28"/>
                <w:lang w:eastAsia="ru-RU"/>
              </w:rPr>
              <w:t>тыс. человек</w:t>
            </w:r>
          </w:p>
        </w:tc>
        <w:tc>
          <w:tcPr>
            <w:tcW w:w="1134" w:type="dxa"/>
            <w:vAlign w:val="center"/>
          </w:tcPr>
          <w:p w:rsidR="005442AE" w:rsidRPr="005442AE" w:rsidRDefault="005442AE" w:rsidP="005442AE">
            <w:pPr>
              <w:spacing w:after="0" w:line="240" w:lineRule="auto"/>
              <w:jc w:val="center"/>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167,6</w:t>
            </w:r>
          </w:p>
        </w:tc>
        <w:tc>
          <w:tcPr>
            <w:tcW w:w="1134" w:type="dxa"/>
            <w:vAlign w:val="center"/>
          </w:tcPr>
          <w:p w:rsidR="005442AE" w:rsidRPr="005442AE" w:rsidRDefault="005442AE" w:rsidP="005442AE">
            <w:pPr>
              <w:spacing w:after="0" w:line="240" w:lineRule="auto"/>
              <w:jc w:val="center"/>
              <w:rPr>
                <w:rFonts w:ascii="Times New Roman" w:eastAsia="Times New Roman" w:hAnsi="Times New Roman"/>
                <w:b/>
                <w:sz w:val="28"/>
                <w:szCs w:val="28"/>
                <w:lang w:eastAsia="ru-RU"/>
              </w:rPr>
            </w:pPr>
            <w:r w:rsidRPr="005442AE">
              <w:rPr>
                <w:rFonts w:ascii="Times New Roman" w:eastAsia="Times New Roman" w:hAnsi="Times New Roman"/>
                <w:b/>
                <w:sz w:val="28"/>
                <w:szCs w:val="28"/>
                <w:lang w:eastAsia="ru-RU"/>
              </w:rPr>
              <w:t>167,2</w:t>
            </w:r>
          </w:p>
        </w:tc>
        <w:tc>
          <w:tcPr>
            <w:tcW w:w="992" w:type="dxa"/>
            <w:vAlign w:val="center"/>
          </w:tcPr>
          <w:p w:rsidR="005442AE" w:rsidRPr="005442AE" w:rsidRDefault="005442AE" w:rsidP="005442AE">
            <w:pPr>
              <w:spacing w:after="0" w:line="240" w:lineRule="auto"/>
              <w:jc w:val="center"/>
              <w:rPr>
                <w:rFonts w:ascii="Times New Roman" w:eastAsia="Times New Roman" w:hAnsi="Times New Roman"/>
                <w:i/>
                <w:sz w:val="28"/>
                <w:szCs w:val="28"/>
                <w:lang w:eastAsia="ru-RU"/>
              </w:rPr>
            </w:pPr>
            <w:r w:rsidRPr="005442AE">
              <w:rPr>
                <w:rFonts w:ascii="Times New Roman" w:eastAsia="Times New Roman" w:hAnsi="Times New Roman"/>
                <w:i/>
                <w:sz w:val="28"/>
                <w:szCs w:val="28"/>
                <w:lang w:eastAsia="ru-RU"/>
              </w:rPr>
              <w:t>99,8</w:t>
            </w:r>
          </w:p>
        </w:tc>
        <w:tc>
          <w:tcPr>
            <w:tcW w:w="1359" w:type="dxa"/>
            <w:vAlign w:val="center"/>
          </w:tcPr>
          <w:p w:rsidR="005442AE" w:rsidRPr="005442AE" w:rsidRDefault="005442AE" w:rsidP="005442AE">
            <w:pPr>
              <w:spacing w:after="0" w:line="240" w:lineRule="auto"/>
              <w:jc w:val="center"/>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166,3</w:t>
            </w:r>
          </w:p>
        </w:tc>
        <w:tc>
          <w:tcPr>
            <w:tcW w:w="1476" w:type="dxa"/>
            <w:vAlign w:val="center"/>
          </w:tcPr>
          <w:p w:rsidR="005442AE" w:rsidRPr="005442AE" w:rsidRDefault="005442AE" w:rsidP="005442AE">
            <w:pPr>
              <w:spacing w:after="0" w:line="240" w:lineRule="auto"/>
              <w:jc w:val="center"/>
              <w:rPr>
                <w:rFonts w:ascii="Times New Roman" w:eastAsia="Times New Roman" w:hAnsi="Times New Roman"/>
                <w:b/>
                <w:sz w:val="28"/>
                <w:szCs w:val="28"/>
                <w:lang w:eastAsia="ru-RU"/>
              </w:rPr>
            </w:pPr>
            <w:r w:rsidRPr="005442AE">
              <w:rPr>
                <w:rFonts w:ascii="Times New Roman" w:eastAsia="Times New Roman" w:hAnsi="Times New Roman"/>
                <w:b/>
                <w:sz w:val="28"/>
                <w:szCs w:val="28"/>
                <w:lang w:eastAsia="ru-RU"/>
              </w:rPr>
              <w:t>166,0</w:t>
            </w:r>
          </w:p>
        </w:tc>
        <w:tc>
          <w:tcPr>
            <w:tcW w:w="1418" w:type="dxa"/>
            <w:vAlign w:val="center"/>
          </w:tcPr>
          <w:p w:rsidR="005442AE" w:rsidRPr="005442AE" w:rsidRDefault="005442AE" w:rsidP="005442AE">
            <w:pPr>
              <w:spacing w:after="0" w:line="240" w:lineRule="auto"/>
              <w:jc w:val="center"/>
              <w:rPr>
                <w:rFonts w:ascii="Times New Roman" w:eastAsia="Times New Roman" w:hAnsi="Times New Roman"/>
                <w:i/>
                <w:sz w:val="28"/>
                <w:szCs w:val="28"/>
                <w:lang w:eastAsia="ru-RU"/>
              </w:rPr>
            </w:pPr>
            <w:r w:rsidRPr="005442AE">
              <w:rPr>
                <w:rFonts w:ascii="Times New Roman" w:eastAsia="Times New Roman" w:hAnsi="Times New Roman"/>
                <w:i/>
                <w:sz w:val="28"/>
                <w:szCs w:val="28"/>
                <w:lang w:eastAsia="ru-RU"/>
              </w:rPr>
              <w:t>99,8</w:t>
            </w:r>
          </w:p>
        </w:tc>
      </w:tr>
      <w:tr w:rsidR="005442AE" w:rsidRPr="005442AE" w:rsidTr="00CC497B">
        <w:trPr>
          <w:trHeight w:val="210"/>
        </w:trPr>
        <w:tc>
          <w:tcPr>
            <w:tcW w:w="0" w:type="auto"/>
            <w:vAlign w:val="center"/>
          </w:tcPr>
          <w:p w:rsidR="005442AE" w:rsidRPr="005442AE" w:rsidRDefault="005442AE" w:rsidP="005442AE">
            <w:pPr>
              <w:spacing w:after="0" w:line="240" w:lineRule="auto"/>
              <w:ind w:left="-142" w:right="-108"/>
              <w:jc w:val="center"/>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4.</w:t>
            </w:r>
          </w:p>
        </w:tc>
        <w:tc>
          <w:tcPr>
            <w:tcW w:w="5778" w:type="dxa"/>
            <w:vAlign w:val="center"/>
          </w:tcPr>
          <w:p w:rsidR="005442AE" w:rsidRPr="005442AE" w:rsidRDefault="005442AE" w:rsidP="005442AE">
            <w:pPr>
              <w:spacing w:after="0" w:line="240" w:lineRule="auto"/>
              <w:jc w:val="both"/>
              <w:rPr>
                <w:rFonts w:ascii="Times New Roman" w:eastAsia="Times New Roman" w:hAnsi="Times New Roman"/>
                <w:b/>
                <w:sz w:val="28"/>
                <w:szCs w:val="28"/>
                <w:lang w:eastAsia="ru-RU"/>
              </w:rPr>
            </w:pPr>
            <w:r w:rsidRPr="005442AE">
              <w:rPr>
                <w:rFonts w:ascii="Times New Roman" w:eastAsia="Times New Roman" w:hAnsi="Times New Roman"/>
                <w:sz w:val="28"/>
                <w:szCs w:val="28"/>
                <w:lang w:eastAsia="ru-RU"/>
              </w:rPr>
              <w:t>Доля численности работников субъектов МСП (без учета ИП) в среднесписочной численности работников всех организаций края</w:t>
            </w:r>
          </w:p>
        </w:tc>
        <w:tc>
          <w:tcPr>
            <w:tcW w:w="1559" w:type="dxa"/>
            <w:vAlign w:val="center"/>
          </w:tcPr>
          <w:p w:rsidR="005442AE" w:rsidRPr="005442AE" w:rsidRDefault="005442AE" w:rsidP="005442AE">
            <w:pPr>
              <w:spacing w:after="0" w:line="240" w:lineRule="auto"/>
              <w:jc w:val="center"/>
              <w:rPr>
                <w:rFonts w:ascii="Times New Roman" w:eastAsia="Times New Roman" w:hAnsi="Times New Roman"/>
                <w:sz w:val="28"/>
                <w:szCs w:val="28"/>
                <w:highlight w:val="yellow"/>
                <w:lang w:eastAsia="ru-RU"/>
              </w:rPr>
            </w:pPr>
            <w:r w:rsidRPr="005442AE">
              <w:rPr>
                <w:rFonts w:ascii="Times New Roman" w:eastAsia="Times New Roman" w:hAnsi="Times New Roman"/>
                <w:sz w:val="28"/>
                <w:szCs w:val="28"/>
                <w:lang w:eastAsia="ru-RU"/>
              </w:rPr>
              <w:t>%</w:t>
            </w:r>
          </w:p>
        </w:tc>
        <w:tc>
          <w:tcPr>
            <w:tcW w:w="1134" w:type="dxa"/>
            <w:vAlign w:val="center"/>
          </w:tcPr>
          <w:p w:rsidR="005442AE" w:rsidRPr="005442AE" w:rsidRDefault="005442AE" w:rsidP="005442AE">
            <w:pPr>
              <w:spacing w:after="0" w:line="240" w:lineRule="auto"/>
              <w:jc w:val="center"/>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28,2</w:t>
            </w:r>
          </w:p>
        </w:tc>
        <w:tc>
          <w:tcPr>
            <w:tcW w:w="1134" w:type="dxa"/>
            <w:vAlign w:val="center"/>
          </w:tcPr>
          <w:p w:rsidR="005442AE" w:rsidRPr="005442AE" w:rsidRDefault="005442AE" w:rsidP="005442AE">
            <w:pPr>
              <w:spacing w:after="0" w:line="240" w:lineRule="auto"/>
              <w:jc w:val="center"/>
              <w:rPr>
                <w:rFonts w:ascii="Times New Roman" w:eastAsia="Times New Roman" w:hAnsi="Times New Roman"/>
                <w:b/>
                <w:sz w:val="28"/>
                <w:szCs w:val="28"/>
                <w:lang w:eastAsia="ru-RU"/>
              </w:rPr>
            </w:pPr>
            <w:r w:rsidRPr="005442AE">
              <w:rPr>
                <w:rFonts w:ascii="Times New Roman" w:eastAsia="Times New Roman" w:hAnsi="Times New Roman"/>
                <w:b/>
                <w:sz w:val="28"/>
                <w:szCs w:val="28"/>
                <w:lang w:eastAsia="ru-RU"/>
              </w:rPr>
              <w:t>28,2</w:t>
            </w:r>
          </w:p>
        </w:tc>
        <w:tc>
          <w:tcPr>
            <w:tcW w:w="992" w:type="dxa"/>
            <w:vAlign w:val="center"/>
          </w:tcPr>
          <w:p w:rsidR="005442AE" w:rsidRPr="005442AE" w:rsidRDefault="005442AE" w:rsidP="005442AE">
            <w:pPr>
              <w:spacing w:after="0" w:line="240" w:lineRule="auto"/>
              <w:jc w:val="center"/>
              <w:rPr>
                <w:rFonts w:ascii="Times New Roman" w:eastAsia="Times New Roman" w:hAnsi="Times New Roman"/>
                <w:i/>
                <w:sz w:val="28"/>
                <w:szCs w:val="28"/>
                <w:lang w:eastAsia="ru-RU"/>
              </w:rPr>
            </w:pPr>
            <w:r w:rsidRPr="005442AE">
              <w:rPr>
                <w:rFonts w:ascii="Times New Roman" w:eastAsia="Times New Roman" w:hAnsi="Times New Roman"/>
                <w:i/>
                <w:sz w:val="28"/>
                <w:szCs w:val="28"/>
                <w:lang w:eastAsia="ru-RU"/>
              </w:rPr>
              <w:t>0 п.п.</w:t>
            </w:r>
          </w:p>
        </w:tc>
        <w:tc>
          <w:tcPr>
            <w:tcW w:w="1359" w:type="dxa"/>
            <w:vAlign w:val="center"/>
          </w:tcPr>
          <w:p w:rsidR="005442AE" w:rsidRPr="005442AE" w:rsidRDefault="005442AE" w:rsidP="005442AE">
            <w:pPr>
              <w:spacing w:after="0" w:line="240" w:lineRule="auto"/>
              <w:jc w:val="center"/>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27,92</w:t>
            </w:r>
          </w:p>
        </w:tc>
        <w:tc>
          <w:tcPr>
            <w:tcW w:w="1476" w:type="dxa"/>
            <w:vAlign w:val="center"/>
          </w:tcPr>
          <w:p w:rsidR="005442AE" w:rsidRPr="005442AE" w:rsidRDefault="005442AE" w:rsidP="005442AE">
            <w:pPr>
              <w:spacing w:after="0" w:line="240" w:lineRule="auto"/>
              <w:jc w:val="center"/>
              <w:rPr>
                <w:rFonts w:ascii="Times New Roman" w:eastAsia="Times New Roman" w:hAnsi="Times New Roman"/>
                <w:b/>
                <w:sz w:val="28"/>
                <w:szCs w:val="28"/>
                <w:lang w:eastAsia="ru-RU"/>
              </w:rPr>
            </w:pPr>
            <w:r w:rsidRPr="005442AE">
              <w:rPr>
                <w:rFonts w:ascii="Times New Roman" w:eastAsia="Times New Roman" w:hAnsi="Times New Roman"/>
                <w:b/>
                <w:sz w:val="28"/>
                <w:szCs w:val="28"/>
                <w:lang w:eastAsia="ru-RU"/>
              </w:rPr>
              <w:t>28,36</w:t>
            </w:r>
          </w:p>
        </w:tc>
        <w:tc>
          <w:tcPr>
            <w:tcW w:w="1418" w:type="dxa"/>
            <w:vAlign w:val="center"/>
          </w:tcPr>
          <w:p w:rsidR="005442AE" w:rsidRPr="005442AE" w:rsidRDefault="005442AE" w:rsidP="005442AE">
            <w:pPr>
              <w:spacing w:after="0" w:line="240" w:lineRule="auto"/>
              <w:jc w:val="center"/>
              <w:rPr>
                <w:rFonts w:ascii="Times New Roman" w:eastAsia="Times New Roman" w:hAnsi="Times New Roman"/>
                <w:i/>
                <w:sz w:val="28"/>
                <w:szCs w:val="28"/>
                <w:lang w:eastAsia="ru-RU"/>
              </w:rPr>
            </w:pPr>
            <w:r w:rsidRPr="005442AE">
              <w:rPr>
                <w:rFonts w:ascii="Times New Roman" w:eastAsia="Times New Roman" w:hAnsi="Times New Roman"/>
                <w:i/>
                <w:sz w:val="28"/>
                <w:szCs w:val="28"/>
                <w:lang w:eastAsia="ru-RU"/>
              </w:rPr>
              <w:t>+0,44 п.п.</w:t>
            </w:r>
          </w:p>
        </w:tc>
      </w:tr>
      <w:tr w:rsidR="005442AE" w:rsidRPr="005442AE" w:rsidTr="00CC497B">
        <w:trPr>
          <w:trHeight w:val="210"/>
        </w:trPr>
        <w:tc>
          <w:tcPr>
            <w:tcW w:w="0" w:type="auto"/>
            <w:vAlign w:val="center"/>
          </w:tcPr>
          <w:p w:rsidR="005442AE" w:rsidRPr="005442AE" w:rsidRDefault="005442AE" w:rsidP="005442AE">
            <w:pPr>
              <w:spacing w:after="0" w:line="240" w:lineRule="auto"/>
              <w:jc w:val="center"/>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5.</w:t>
            </w:r>
          </w:p>
        </w:tc>
        <w:tc>
          <w:tcPr>
            <w:tcW w:w="5778" w:type="dxa"/>
            <w:vAlign w:val="center"/>
          </w:tcPr>
          <w:p w:rsidR="005442AE" w:rsidRPr="005442AE" w:rsidRDefault="005442AE" w:rsidP="005442AE">
            <w:pPr>
              <w:spacing w:after="0" w:line="240" w:lineRule="auto"/>
              <w:jc w:val="both"/>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Доля среднесписочной численности работников (без внешних совместителей), занятых на микропредприятиях, малых и средних предприятиях и у индивидуальных предпринимателей, в общей численности занятого населения края</w:t>
            </w:r>
          </w:p>
        </w:tc>
        <w:tc>
          <w:tcPr>
            <w:tcW w:w="1559" w:type="dxa"/>
            <w:vAlign w:val="center"/>
          </w:tcPr>
          <w:p w:rsidR="005442AE" w:rsidRPr="005442AE" w:rsidRDefault="005442AE" w:rsidP="005442AE">
            <w:pPr>
              <w:spacing w:after="0" w:line="240" w:lineRule="auto"/>
              <w:jc w:val="center"/>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w:t>
            </w:r>
          </w:p>
        </w:tc>
        <w:tc>
          <w:tcPr>
            <w:tcW w:w="1134" w:type="dxa"/>
            <w:vAlign w:val="center"/>
          </w:tcPr>
          <w:p w:rsidR="005442AE" w:rsidRPr="005442AE" w:rsidRDefault="005442AE" w:rsidP="005442AE">
            <w:pPr>
              <w:spacing w:after="0" w:line="240" w:lineRule="auto"/>
              <w:jc w:val="center"/>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25,0</w:t>
            </w:r>
          </w:p>
        </w:tc>
        <w:tc>
          <w:tcPr>
            <w:tcW w:w="1134" w:type="dxa"/>
            <w:vAlign w:val="center"/>
          </w:tcPr>
          <w:p w:rsidR="005442AE" w:rsidRPr="005442AE" w:rsidRDefault="005442AE" w:rsidP="005442AE">
            <w:pPr>
              <w:spacing w:after="0" w:line="240" w:lineRule="auto"/>
              <w:jc w:val="center"/>
              <w:rPr>
                <w:rFonts w:ascii="Times New Roman" w:eastAsia="Times New Roman" w:hAnsi="Times New Roman"/>
                <w:b/>
                <w:sz w:val="28"/>
                <w:szCs w:val="28"/>
                <w:lang w:eastAsia="ru-RU"/>
              </w:rPr>
            </w:pPr>
            <w:r w:rsidRPr="005442AE">
              <w:rPr>
                <w:rFonts w:ascii="Times New Roman" w:eastAsia="Times New Roman" w:hAnsi="Times New Roman"/>
                <w:b/>
                <w:sz w:val="28"/>
                <w:szCs w:val="28"/>
                <w:lang w:eastAsia="ru-RU"/>
              </w:rPr>
              <w:t>26,8</w:t>
            </w:r>
          </w:p>
        </w:tc>
        <w:tc>
          <w:tcPr>
            <w:tcW w:w="992" w:type="dxa"/>
            <w:vAlign w:val="center"/>
          </w:tcPr>
          <w:p w:rsidR="005442AE" w:rsidRPr="005442AE" w:rsidRDefault="005442AE" w:rsidP="005442AE">
            <w:pPr>
              <w:spacing w:after="0" w:line="240" w:lineRule="auto"/>
              <w:jc w:val="center"/>
              <w:rPr>
                <w:rFonts w:ascii="Times New Roman" w:eastAsia="Times New Roman" w:hAnsi="Times New Roman"/>
                <w:i/>
                <w:sz w:val="28"/>
                <w:szCs w:val="28"/>
                <w:lang w:eastAsia="ru-RU"/>
              </w:rPr>
            </w:pPr>
            <w:r w:rsidRPr="005442AE">
              <w:rPr>
                <w:rFonts w:ascii="Times New Roman" w:eastAsia="Times New Roman" w:hAnsi="Times New Roman"/>
                <w:i/>
                <w:sz w:val="28"/>
                <w:szCs w:val="28"/>
                <w:lang w:eastAsia="ru-RU"/>
              </w:rPr>
              <w:t>+ 1,8 п.п.</w:t>
            </w:r>
          </w:p>
        </w:tc>
        <w:tc>
          <w:tcPr>
            <w:tcW w:w="1359" w:type="dxa"/>
            <w:vAlign w:val="center"/>
          </w:tcPr>
          <w:p w:rsidR="005442AE" w:rsidRPr="005442AE" w:rsidRDefault="005442AE" w:rsidP="005442AE">
            <w:pPr>
              <w:spacing w:after="0" w:line="240" w:lineRule="auto"/>
              <w:jc w:val="center"/>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26,70</w:t>
            </w:r>
          </w:p>
        </w:tc>
        <w:tc>
          <w:tcPr>
            <w:tcW w:w="1476" w:type="dxa"/>
            <w:vAlign w:val="center"/>
          </w:tcPr>
          <w:p w:rsidR="005442AE" w:rsidRPr="005442AE" w:rsidRDefault="005442AE" w:rsidP="005442AE">
            <w:pPr>
              <w:spacing w:after="0" w:line="240" w:lineRule="auto"/>
              <w:jc w:val="center"/>
              <w:rPr>
                <w:rFonts w:ascii="Times New Roman" w:eastAsia="Times New Roman" w:hAnsi="Times New Roman"/>
                <w:b/>
                <w:sz w:val="28"/>
                <w:szCs w:val="28"/>
                <w:lang w:eastAsia="ru-RU"/>
              </w:rPr>
            </w:pPr>
            <w:r w:rsidRPr="005442AE">
              <w:rPr>
                <w:rFonts w:ascii="Times New Roman" w:eastAsia="Times New Roman" w:hAnsi="Times New Roman"/>
                <w:b/>
                <w:sz w:val="28"/>
                <w:szCs w:val="28"/>
                <w:lang w:eastAsia="ru-RU"/>
              </w:rPr>
              <w:t>26,92</w:t>
            </w:r>
          </w:p>
        </w:tc>
        <w:tc>
          <w:tcPr>
            <w:tcW w:w="1418" w:type="dxa"/>
            <w:vAlign w:val="center"/>
          </w:tcPr>
          <w:p w:rsidR="005442AE" w:rsidRPr="005442AE" w:rsidRDefault="005442AE" w:rsidP="005442AE">
            <w:pPr>
              <w:spacing w:after="0" w:line="240" w:lineRule="auto"/>
              <w:jc w:val="center"/>
              <w:rPr>
                <w:rFonts w:ascii="Times New Roman" w:eastAsia="Times New Roman" w:hAnsi="Times New Roman"/>
                <w:i/>
                <w:sz w:val="28"/>
                <w:szCs w:val="28"/>
                <w:lang w:eastAsia="ru-RU"/>
              </w:rPr>
            </w:pPr>
            <w:r w:rsidRPr="005442AE">
              <w:rPr>
                <w:rFonts w:ascii="Times New Roman" w:eastAsia="Times New Roman" w:hAnsi="Times New Roman"/>
                <w:i/>
                <w:sz w:val="28"/>
                <w:szCs w:val="28"/>
                <w:lang w:eastAsia="ru-RU"/>
              </w:rPr>
              <w:t>+0,22п.п.</w:t>
            </w:r>
          </w:p>
        </w:tc>
      </w:tr>
      <w:tr w:rsidR="005442AE" w:rsidRPr="005442AE" w:rsidTr="00CC497B">
        <w:trPr>
          <w:trHeight w:val="210"/>
        </w:trPr>
        <w:tc>
          <w:tcPr>
            <w:tcW w:w="0" w:type="auto"/>
            <w:vAlign w:val="center"/>
          </w:tcPr>
          <w:p w:rsidR="005442AE" w:rsidRPr="005442AE" w:rsidRDefault="005442AE" w:rsidP="005442AE">
            <w:pPr>
              <w:spacing w:after="0" w:line="240" w:lineRule="auto"/>
              <w:jc w:val="center"/>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6.</w:t>
            </w:r>
          </w:p>
        </w:tc>
        <w:tc>
          <w:tcPr>
            <w:tcW w:w="5778" w:type="dxa"/>
            <w:vAlign w:val="center"/>
          </w:tcPr>
          <w:p w:rsidR="005442AE" w:rsidRPr="005442AE" w:rsidRDefault="005442AE" w:rsidP="005442AE">
            <w:pPr>
              <w:spacing w:after="0" w:line="240" w:lineRule="auto"/>
              <w:jc w:val="both"/>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Оборот субъектов МСП (без учета ИП)</w:t>
            </w:r>
          </w:p>
        </w:tc>
        <w:tc>
          <w:tcPr>
            <w:tcW w:w="1559" w:type="dxa"/>
            <w:vAlign w:val="center"/>
          </w:tcPr>
          <w:p w:rsidR="005442AE" w:rsidRPr="005442AE" w:rsidRDefault="005442AE" w:rsidP="005442AE">
            <w:pPr>
              <w:spacing w:after="0" w:line="240" w:lineRule="auto"/>
              <w:jc w:val="center"/>
              <w:rPr>
                <w:rFonts w:ascii="Times New Roman" w:eastAsia="Times New Roman" w:hAnsi="Times New Roman"/>
                <w:sz w:val="28"/>
                <w:szCs w:val="28"/>
                <w:highlight w:val="yellow"/>
                <w:lang w:eastAsia="ru-RU"/>
              </w:rPr>
            </w:pPr>
            <w:r w:rsidRPr="005442AE">
              <w:rPr>
                <w:rFonts w:ascii="Times New Roman" w:eastAsia="Times New Roman" w:hAnsi="Times New Roman"/>
                <w:sz w:val="28"/>
                <w:szCs w:val="28"/>
                <w:lang w:eastAsia="ru-RU"/>
              </w:rPr>
              <w:t>млрд. руб.</w:t>
            </w:r>
          </w:p>
        </w:tc>
        <w:tc>
          <w:tcPr>
            <w:tcW w:w="1134" w:type="dxa"/>
            <w:vAlign w:val="center"/>
          </w:tcPr>
          <w:p w:rsidR="005442AE" w:rsidRPr="005442AE" w:rsidRDefault="005442AE" w:rsidP="005442AE">
            <w:pPr>
              <w:spacing w:after="0" w:line="240" w:lineRule="auto"/>
              <w:jc w:val="center"/>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481,6</w:t>
            </w:r>
          </w:p>
        </w:tc>
        <w:tc>
          <w:tcPr>
            <w:tcW w:w="1134" w:type="dxa"/>
            <w:vAlign w:val="center"/>
          </w:tcPr>
          <w:p w:rsidR="005442AE" w:rsidRPr="005442AE" w:rsidRDefault="005442AE" w:rsidP="005442AE">
            <w:pPr>
              <w:spacing w:after="0" w:line="240" w:lineRule="auto"/>
              <w:jc w:val="center"/>
              <w:rPr>
                <w:rFonts w:ascii="Times New Roman" w:eastAsia="Times New Roman" w:hAnsi="Times New Roman"/>
                <w:b/>
                <w:sz w:val="28"/>
                <w:szCs w:val="28"/>
                <w:lang w:eastAsia="ru-RU"/>
              </w:rPr>
            </w:pPr>
            <w:r w:rsidRPr="005442AE">
              <w:rPr>
                <w:rFonts w:ascii="Times New Roman" w:eastAsia="Times New Roman" w:hAnsi="Times New Roman"/>
                <w:b/>
                <w:sz w:val="28"/>
                <w:szCs w:val="28"/>
                <w:lang w:eastAsia="ru-RU"/>
              </w:rPr>
              <w:t>493,3</w:t>
            </w:r>
          </w:p>
        </w:tc>
        <w:tc>
          <w:tcPr>
            <w:tcW w:w="992" w:type="dxa"/>
            <w:vAlign w:val="center"/>
          </w:tcPr>
          <w:p w:rsidR="005442AE" w:rsidRPr="005442AE" w:rsidRDefault="005442AE" w:rsidP="005442AE">
            <w:pPr>
              <w:spacing w:after="0" w:line="240" w:lineRule="auto"/>
              <w:jc w:val="center"/>
              <w:rPr>
                <w:rFonts w:ascii="Times New Roman" w:eastAsia="Times New Roman" w:hAnsi="Times New Roman"/>
                <w:i/>
                <w:sz w:val="28"/>
                <w:szCs w:val="28"/>
                <w:lang w:eastAsia="ru-RU"/>
              </w:rPr>
            </w:pPr>
            <w:r w:rsidRPr="005442AE">
              <w:rPr>
                <w:rFonts w:ascii="Times New Roman" w:eastAsia="Times New Roman" w:hAnsi="Times New Roman"/>
                <w:i/>
                <w:sz w:val="28"/>
                <w:szCs w:val="28"/>
                <w:lang w:eastAsia="ru-RU"/>
              </w:rPr>
              <w:t>102,4</w:t>
            </w:r>
          </w:p>
        </w:tc>
        <w:tc>
          <w:tcPr>
            <w:tcW w:w="1359" w:type="dxa"/>
            <w:vAlign w:val="center"/>
          </w:tcPr>
          <w:p w:rsidR="005442AE" w:rsidRPr="005442AE" w:rsidRDefault="005442AE" w:rsidP="005442AE">
            <w:pPr>
              <w:spacing w:after="0" w:line="240" w:lineRule="auto"/>
              <w:jc w:val="center"/>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342,4</w:t>
            </w:r>
          </w:p>
        </w:tc>
        <w:tc>
          <w:tcPr>
            <w:tcW w:w="1476" w:type="dxa"/>
            <w:vAlign w:val="center"/>
          </w:tcPr>
          <w:p w:rsidR="005442AE" w:rsidRPr="005442AE" w:rsidRDefault="005442AE" w:rsidP="005442AE">
            <w:pPr>
              <w:spacing w:after="0" w:line="240" w:lineRule="auto"/>
              <w:jc w:val="center"/>
              <w:rPr>
                <w:rFonts w:ascii="Times New Roman" w:eastAsia="Times New Roman" w:hAnsi="Times New Roman"/>
                <w:b/>
                <w:sz w:val="28"/>
                <w:szCs w:val="28"/>
                <w:lang w:eastAsia="ru-RU"/>
              </w:rPr>
            </w:pPr>
            <w:r w:rsidRPr="005442AE">
              <w:rPr>
                <w:rFonts w:ascii="Times New Roman" w:eastAsia="Times New Roman" w:hAnsi="Times New Roman"/>
                <w:b/>
                <w:sz w:val="28"/>
                <w:szCs w:val="28"/>
                <w:lang w:eastAsia="ru-RU"/>
              </w:rPr>
              <w:t>394,2</w:t>
            </w:r>
          </w:p>
        </w:tc>
        <w:tc>
          <w:tcPr>
            <w:tcW w:w="1418" w:type="dxa"/>
          </w:tcPr>
          <w:p w:rsidR="005442AE" w:rsidRPr="005442AE" w:rsidRDefault="005442AE" w:rsidP="005442AE">
            <w:pPr>
              <w:spacing w:after="0" w:line="240" w:lineRule="auto"/>
              <w:jc w:val="center"/>
              <w:rPr>
                <w:rFonts w:ascii="Times New Roman" w:eastAsia="Times New Roman" w:hAnsi="Times New Roman"/>
                <w:i/>
                <w:sz w:val="28"/>
                <w:szCs w:val="28"/>
                <w:lang w:eastAsia="ru-RU"/>
              </w:rPr>
            </w:pPr>
            <w:r w:rsidRPr="005442AE">
              <w:rPr>
                <w:rFonts w:ascii="Times New Roman" w:eastAsia="Times New Roman" w:hAnsi="Times New Roman"/>
                <w:i/>
                <w:sz w:val="28"/>
                <w:szCs w:val="28"/>
                <w:lang w:eastAsia="ru-RU"/>
              </w:rPr>
              <w:t>115,1</w:t>
            </w:r>
          </w:p>
        </w:tc>
      </w:tr>
      <w:tr w:rsidR="005442AE" w:rsidRPr="005442AE" w:rsidTr="00CC497B">
        <w:trPr>
          <w:trHeight w:val="210"/>
        </w:trPr>
        <w:tc>
          <w:tcPr>
            <w:tcW w:w="0" w:type="auto"/>
            <w:vAlign w:val="center"/>
          </w:tcPr>
          <w:p w:rsidR="005442AE" w:rsidRPr="005442AE" w:rsidRDefault="005442AE" w:rsidP="005442AE">
            <w:pPr>
              <w:spacing w:after="0" w:line="240" w:lineRule="auto"/>
              <w:jc w:val="center"/>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7.</w:t>
            </w:r>
          </w:p>
        </w:tc>
        <w:tc>
          <w:tcPr>
            <w:tcW w:w="5778" w:type="dxa"/>
            <w:vAlign w:val="center"/>
          </w:tcPr>
          <w:p w:rsidR="005442AE" w:rsidRPr="005442AE" w:rsidRDefault="005442AE" w:rsidP="005442AE">
            <w:pPr>
              <w:spacing w:after="0" w:line="240" w:lineRule="auto"/>
              <w:jc w:val="both"/>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 xml:space="preserve">Доля оборота субъектов МСП в обороте всех </w:t>
            </w:r>
            <w:r w:rsidRPr="005442AE">
              <w:rPr>
                <w:rFonts w:ascii="Times New Roman" w:eastAsia="Times New Roman" w:hAnsi="Times New Roman"/>
                <w:sz w:val="28"/>
                <w:szCs w:val="28"/>
                <w:lang w:eastAsia="ru-RU"/>
              </w:rPr>
              <w:lastRenderedPageBreak/>
              <w:t>организаций края</w:t>
            </w:r>
          </w:p>
        </w:tc>
        <w:tc>
          <w:tcPr>
            <w:tcW w:w="1559" w:type="dxa"/>
            <w:vAlign w:val="center"/>
          </w:tcPr>
          <w:p w:rsidR="005442AE" w:rsidRPr="005442AE" w:rsidRDefault="005442AE" w:rsidP="005442AE">
            <w:pPr>
              <w:spacing w:after="0" w:line="240" w:lineRule="auto"/>
              <w:jc w:val="center"/>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lastRenderedPageBreak/>
              <w:t>%</w:t>
            </w:r>
          </w:p>
        </w:tc>
        <w:tc>
          <w:tcPr>
            <w:tcW w:w="1134" w:type="dxa"/>
            <w:vAlign w:val="center"/>
          </w:tcPr>
          <w:p w:rsidR="005442AE" w:rsidRPr="005442AE" w:rsidRDefault="005442AE" w:rsidP="005442AE">
            <w:pPr>
              <w:spacing w:after="0" w:line="240" w:lineRule="auto"/>
              <w:jc w:val="center"/>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40,5</w:t>
            </w:r>
          </w:p>
        </w:tc>
        <w:tc>
          <w:tcPr>
            <w:tcW w:w="1134" w:type="dxa"/>
            <w:vAlign w:val="center"/>
          </w:tcPr>
          <w:p w:rsidR="005442AE" w:rsidRPr="005442AE" w:rsidRDefault="005442AE" w:rsidP="005442AE">
            <w:pPr>
              <w:spacing w:after="0" w:line="240" w:lineRule="auto"/>
              <w:jc w:val="center"/>
              <w:rPr>
                <w:rFonts w:ascii="Times New Roman" w:eastAsia="Times New Roman" w:hAnsi="Times New Roman"/>
                <w:b/>
                <w:sz w:val="28"/>
                <w:szCs w:val="28"/>
                <w:lang w:eastAsia="ru-RU"/>
              </w:rPr>
            </w:pPr>
            <w:r w:rsidRPr="005442AE">
              <w:rPr>
                <w:rFonts w:ascii="Times New Roman" w:eastAsia="Times New Roman" w:hAnsi="Times New Roman"/>
                <w:b/>
                <w:sz w:val="28"/>
                <w:szCs w:val="28"/>
                <w:lang w:eastAsia="ru-RU"/>
              </w:rPr>
              <w:t>37,1</w:t>
            </w:r>
          </w:p>
        </w:tc>
        <w:tc>
          <w:tcPr>
            <w:tcW w:w="992" w:type="dxa"/>
            <w:vAlign w:val="center"/>
          </w:tcPr>
          <w:p w:rsidR="005442AE" w:rsidRPr="005442AE" w:rsidRDefault="005442AE" w:rsidP="005442AE">
            <w:pPr>
              <w:spacing w:after="0" w:line="240" w:lineRule="auto"/>
              <w:jc w:val="center"/>
              <w:rPr>
                <w:rFonts w:ascii="Times New Roman" w:eastAsia="Times New Roman" w:hAnsi="Times New Roman"/>
                <w:i/>
                <w:sz w:val="28"/>
                <w:szCs w:val="28"/>
                <w:lang w:eastAsia="ru-RU"/>
              </w:rPr>
            </w:pPr>
            <w:r w:rsidRPr="005442AE">
              <w:rPr>
                <w:rFonts w:ascii="Times New Roman" w:eastAsia="Times New Roman" w:hAnsi="Times New Roman"/>
                <w:i/>
                <w:sz w:val="28"/>
                <w:szCs w:val="28"/>
                <w:lang w:eastAsia="ru-RU"/>
              </w:rPr>
              <w:t xml:space="preserve">-3,4 </w:t>
            </w:r>
            <w:r w:rsidRPr="005442AE">
              <w:rPr>
                <w:rFonts w:ascii="Times New Roman" w:eastAsia="Times New Roman" w:hAnsi="Times New Roman"/>
                <w:i/>
                <w:sz w:val="28"/>
                <w:szCs w:val="28"/>
                <w:lang w:eastAsia="ru-RU"/>
              </w:rPr>
              <w:lastRenderedPageBreak/>
              <w:t>п.п.</w:t>
            </w:r>
          </w:p>
        </w:tc>
        <w:tc>
          <w:tcPr>
            <w:tcW w:w="1359" w:type="dxa"/>
            <w:vAlign w:val="center"/>
          </w:tcPr>
          <w:p w:rsidR="005442AE" w:rsidRPr="005442AE" w:rsidRDefault="005442AE" w:rsidP="005442AE">
            <w:pPr>
              <w:spacing w:after="0" w:line="240" w:lineRule="auto"/>
              <w:jc w:val="center"/>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lastRenderedPageBreak/>
              <w:t>35,95</w:t>
            </w:r>
          </w:p>
        </w:tc>
        <w:tc>
          <w:tcPr>
            <w:tcW w:w="1476" w:type="dxa"/>
            <w:vAlign w:val="center"/>
          </w:tcPr>
          <w:p w:rsidR="005442AE" w:rsidRPr="005442AE" w:rsidRDefault="005442AE" w:rsidP="005442AE">
            <w:pPr>
              <w:spacing w:after="0" w:line="240" w:lineRule="auto"/>
              <w:jc w:val="center"/>
              <w:rPr>
                <w:rFonts w:ascii="Times New Roman" w:eastAsia="Times New Roman" w:hAnsi="Times New Roman"/>
                <w:b/>
                <w:sz w:val="28"/>
                <w:szCs w:val="28"/>
                <w:lang w:eastAsia="ru-RU"/>
              </w:rPr>
            </w:pPr>
            <w:r w:rsidRPr="005442AE">
              <w:rPr>
                <w:rFonts w:ascii="Times New Roman" w:eastAsia="Times New Roman" w:hAnsi="Times New Roman"/>
                <w:b/>
                <w:sz w:val="28"/>
                <w:szCs w:val="28"/>
                <w:lang w:eastAsia="ru-RU"/>
              </w:rPr>
              <w:t>39,0</w:t>
            </w:r>
          </w:p>
        </w:tc>
        <w:tc>
          <w:tcPr>
            <w:tcW w:w="1418" w:type="dxa"/>
            <w:vAlign w:val="center"/>
          </w:tcPr>
          <w:p w:rsidR="005442AE" w:rsidRPr="005442AE" w:rsidRDefault="005442AE" w:rsidP="005442AE">
            <w:pPr>
              <w:spacing w:after="0" w:line="240" w:lineRule="auto"/>
              <w:jc w:val="center"/>
              <w:rPr>
                <w:rFonts w:ascii="Times New Roman" w:eastAsia="Times New Roman" w:hAnsi="Times New Roman"/>
                <w:i/>
                <w:sz w:val="28"/>
                <w:szCs w:val="28"/>
                <w:lang w:eastAsia="ru-RU"/>
              </w:rPr>
            </w:pPr>
            <w:r w:rsidRPr="005442AE">
              <w:rPr>
                <w:rFonts w:ascii="Times New Roman" w:eastAsia="Times New Roman" w:hAnsi="Times New Roman"/>
                <w:i/>
                <w:sz w:val="28"/>
                <w:szCs w:val="28"/>
                <w:lang w:eastAsia="ru-RU"/>
              </w:rPr>
              <w:t>+3,05п.п.</w:t>
            </w:r>
          </w:p>
        </w:tc>
      </w:tr>
      <w:tr w:rsidR="005442AE" w:rsidRPr="005442AE" w:rsidTr="00CC497B">
        <w:trPr>
          <w:trHeight w:val="210"/>
        </w:trPr>
        <w:tc>
          <w:tcPr>
            <w:tcW w:w="0" w:type="auto"/>
            <w:vAlign w:val="center"/>
          </w:tcPr>
          <w:p w:rsidR="005442AE" w:rsidRPr="005442AE" w:rsidRDefault="005442AE" w:rsidP="005442AE">
            <w:pPr>
              <w:spacing w:after="0" w:line="240" w:lineRule="auto"/>
              <w:jc w:val="center"/>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lastRenderedPageBreak/>
              <w:t>8.</w:t>
            </w:r>
          </w:p>
        </w:tc>
        <w:tc>
          <w:tcPr>
            <w:tcW w:w="5778" w:type="dxa"/>
            <w:vAlign w:val="center"/>
          </w:tcPr>
          <w:p w:rsidR="005442AE" w:rsidRPr="005442AE" w:rsidRDefault="005442AE" w:rsidP="005442AE">
            <w:pPr>
              <w:spacing w:after="0" w:line="240" w:lineRule="auto"/>
              <w:jc w:val="both"/>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 xml:space="preserve">Удельный вес субъектов МСП (с учетом ИП) в объеме ВРП края </w:t>
            </w:r>
          </w:p>
        </w:tc>
        <w:tc>
          <w:tcPr>
            <w:tcW w:w="1559" w:type="dxa"/>
            <w:vAlign w:val="center"/>
          </w:tcPr>
          <w:p w:rsidR="005442AE" w:rsidRPr="005442AE" w:rsidRDefault="005442AE" w:rsidP="005442AE">
            <w:pPr>
              <w:spacing w:after="0" w:line="240" w:lineRule="auto"/>
              <w:jc w:val="center"/>
              <w:rPr>
                <w:rFonts w:ascii="Times New Roman" w:eastAsia="Times New Roman" w:hAnsi="Times New Roman"/>
                <w:sz w:val="28"/>
                <w:szCs w:val="28"/>
                <w:highlight w:val="yellow"/>
                <w:lang w:eastAsia="ru-RU"/>
              </w:rPr>
            </w:pPr>
            <w:r w:rsidRPr="005442AE">
              <w:rPr>
                <w:rFonts w:ascii="Times New Roman" w:eastAsia="Times New Roman" w:hAnsi="Times New Roman"/>
                <w:sz w:val="28"/>
                <w:szCs w:val="28"/>
                <w:lang w:eastAsia="ru-RU"/>
              </w:rPr>
              <w:t>%</w:t>
            </w:r>
          </w:p>
        </w:tc>
        <w:tc>
          <w:tcPr>
            <w:tcW w:w="1134" w:type="dxa"/>
            <w:vAlign w:val="center"/>
          </w:tcPr>
          <w:p w:rsidR="005442AE" w:rsidRPr="005442AE" w:rsidRDefault="005442AE" w:rsidP="005442AE">
            <w:pPr>
              <w:spacing w:after="0" w:line="240" w:lineRule="auto"/>
              <w:jc w:val="center"/>
              <w:rPr>
                <w:rFonts w:ascii="Times New Roman" w:eastAsia="Times New Roman" w:hAnsi="Times New Roman"/>
                <w:sz w:val="28"/>
                <w:szCs w:val="28"/>
                <w:lang w:eastAsia="ru-RU"/>
              </w:rPr>
            </w:pPr>
            <w:r w:rsidRPr="005442AE">
              <w:rPr>
                <w:rFonts w:ascii="Times New Roman" w:eastAsia="Times New Roman" w:hAnsi="Times New Roman"/>
                <w:sz w:val="28"/>
                <w:szCs w:val="28"/>
                <w:lang w:eastAsia="ru-RU"/>
              </w:rPr>
              <w:t>31,8</w:t>
            </w:r>
          </w:p>
        </w:tc>
        <w:tc>
          <w:tcPr>
            <w:tcW w:w="1134" w:type="dxa"/>
            <w:vAlign w:val="center"/>
          </w:tcPr>
          <w:p w:rsidR="005442AE" w:rsidRPr="005442AE" w:rsidRDefault="005442AE" w:rsidP="005442AE">
            <w:pPr>
              <w:spacing w:after="0" w:line="240" w:lineRule="auto"/>
              <w:jc w:val="center"/>
              <w:rPr>
                <w:rFonts w:ascii="Times New Roman" w:eastAsia="Times New Roman" w:hAnsi="Times New Roman"/>
                <w:b/>
                <w:sz w:val="28"/>
                <w:szCs w:val="28"/>
                <w:lang w:eastAsia="ru-RU"/>
              </w:rPr>
            </w:pPr>
            <w:r w:rsidRPr="005442AE">
              <w:rPr>
                <w:rFonts w:ascii="Times New Roman" w:eastAsia="Times New Roman" w:hAnsi="Times New Roman"/>
                <w:b/>
                <w:sz w:val="28"/>
                <w:szCs w:val="28"/>
                <w:lang w:eastAsia="ru-RU"/>
              </w:rPr>
              <w:t>31,9*</w:t>
            </w:r>
          </w:p>
        </w:tc>
        <w:tc>
          <w:tcPr>
            <w:tcW w:w="992" w:type="dxa"/>
            <w:vAlign w:val="center"/>
          </w:tcPr>
          <w:p w:rsidR="005442AE" w:rsidRPr="005442AE" w:rsidRDefault="005442AE" w:rsidP="005442AE">
            <w:pPr>
              <w:spacing w:after="0" w:line="240" w:lineRule="auto"/>
              <w:jc w:val="center"/>
              <w:rPr>
                <w:rFonts w:ascii="Times New Roman" w:eastAsia="Times New Roman" w:hAnsi="Times New Roman"/>
                <w:i/>
                <w:sz w:val="28"/>
                <w:szCs w:val="28"/>
                <w:lang w:eastAsia="ru-RU"/>
              </w:rPr>
            </w:pPr>
            <w:r w:rsidRPr="005442AE">
              <w:rPr>
                <w:rFonts w:ascii="Times New Roman" w:eastAsia="Times New Roman" w:hAnsi="Times New Roman"/>
                <w:i/>
                <w:sz w:val="28"/>
                <w:szCs w:val="28"/>
                <w:lang w:eastAsia="ru-RU"/>
              </w:rPr>
              <w:t>+0,1 п.п.</w:t>
            </w:r>
          </w:p>
        </w:tc>
        <w:tc>
          <w:tcPr>
            <w:tcW w:w="1359" w:type="dxa"/>
            <w:vAlign w:val="center"/>
          </w:tcPr>
          <w:p w:rsidR="005442AE" w:rsidRPr="005442AE" w:rsidRDefault="005442AE" w:rsidP="005442AE">
            <w:pPr>
              <w:spacing w:after="0" w:line="240" w:lineRule="auto"/>
              <w:jc w:val="center"/>
              <w:rPr>
                <w:rFonts w:ascii="Times New Roman" w:eastAsia="Times New Roman" w:hAnsi="Times New Roman"/>
                <w:b/>
                <w:sz w:val="28"/>
                <w:szCs w:val="28"/>
                <w:lang w:eastAsia="ru-RU"/>
              </w:rPr>
            </w:pPr>
            <w:r w:rsidRPr="005442AE">
              <w:rPr>
                <w:rFonts w:ascii="Times New Roman" w:eastAsia="Times New Roman" w:hAnsi="Times New Roman"/>
                <w:b/>
                <w:sz w:val="28"/>
                <w:szCs w:val="28"/>
                <w:lang w:eastAsia="ru-RU"/>
              </w:rPr>
              <w:t>-</w:t>
            </w:r>
          </w:p>
        </w:tc>
        <w:tc>
          <w:tcPr>
            <w:tcW w:w="1476" w:type="dxa"/>
            <w:vAlign w:val="center"/>
          </w:tcPr>
          <w:p w:rsidR="005442AE" w:rsidRPr="005442AE" w:rsidRDefault="005442AE" w:rsidP="005442AE">
            <w:pPr>
              <w:spacing w:after="0" w:line="240" w:lineRule="auto"/>
              <w:jc w:val="center"/>
              <w:rPr>
                <w:rFonts w:ascii="Times New Roman" w:eastAsia="Times New Roman" w:hAnsi="Times New Roman"/>
                <w:b/>
                <w:sz w:val="28"/>
                <w:szCs w:val="28"/>
                <w:lang w:eastAsia="ru-RU"/>
              </w:rPr>
            </w:pPr>
            <w:r w:rsidRPr="005442AE">
              <w:rPr>
                <w:rFonts w:ascii="Times New Roman" w:eastAsia="Times New Roman" w:hAnsi="Times New Roman"/>
                <w:b/>
                <w:sz w:val="28"/>
                <w:szCs w:val="28"/>
                <w:lang w:eastAsia="ru-RU"/>
              </w:rPr>
              <w:t>-</w:t>
            </w:r>
          </w:p>
        </w:tc>
        <w:tc>
          <w:tcPr>
            <w:tcW w:w="1418" w:type="dxa"/>
            <w:vAlign w:val="center"/>
          </w:tcPr>
          <w:p w:rsidR="005442AE" w:rsidRPr="005442AE" w:rsidRDefault="005442AE" w:rsidP="005442AE">
            <w:pPr>
              <w:spacing w:after="0" w:line="240" w:lineRule="auto"/>
              <w:jc w:val="center"/>
              <w:rPr>
                <w:rFonts w:ascii="Times New Roman" w:eastAsia="Times New Roman" w:hAnsi="Times New Roman"/>
                <w:b/>
                <w:i/>
                <w:sz w:val="28"/>
                <w:szCs w:val="28"/>
                <w:lang w:eastAsia="ru-RU"/>
              </w:rPr>
            </w:pPr>
            <w:r w:rsidRPr="005442AE">
              <w:rPr>
                <w:rFonts w:ascii="Times New Roman" w:eastAsia="Times New Roman" w:hAnsi="Times New Roman"/>
                <w:b/>
                <w:sz w:val="28"/>
                <w:szCs w:val="28"/>
                <w:lang w:eastAsia="ru-RU"/>
              </w:rPr>
              <w:t>-</w:t>
            </w:r>
          </w:p>
        </w:tc>
      </w:tr>
    </w:tbl>
    <w:p w:rsidR="005442AE" w:rsidRDefault="005442AE" w:rsidP="005442AE">
      <w:pPr>
        <w:pStyle w:val="Default"/>
        <w:spacing w:line="360" w:lineRule="auto"/>
        <w:ind w:firstLine="708"/>
        <w:jc w:val="both"/>
        <w:rPr>
          <w:iCs/>
          <w:sz w:val="28"/>
          <w:szCs w:val="28"/>
          <w:lang w:eastAsia="ru-RU"/>
        </w:rPr>
      </w:pPr>
    </w:p>
    <w:p w:rsidR="00465557" w:rsidRDefault="004D51B9" w:rsidP="005442AE">
      <w:pPr>
        <w:pStyle w:val="Default"/>
        <w:spacing w:line="360" w:lineRule="auto"/>
        <w:ind w:firstLine="708"/>
        <w:jc w:val="both"/>
        <w:rPr>
          <w:iCs/>
          <w:sz w:val="28"/>
          <w:szCs w:val="28"/>
          <w:lang w:eastAsia="ru-RU"/>
        </w:rPr>
      </w:pPr>
      <w:r w:rsidRPr="008E6CEE">
        <w:rPr>
          <w:noProof/>
          <w:lang w:eastAsia="ru-RU"/>
        </w:rPr>
        <w:pict>
          <v:shape id="_x0000_i1030" type="#_x0000_t75" style="width:636.45pt;height:341.6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">
            <v:imagedata r:id="rId12" o:title=""/>
            <o:lock v:ext="edit" aspectratio="f"/>
          </v:shape>
        </w:pict>
      </w:r>
    </w:p>
    <w:p w:rsidR="004D51B9" w:rsidRDefault="004D51B9" w:rsidP="005442AE">
      <w:pPr>
        <w:pStyle w:val="Default"/>
        <w:spacing w:line="360" w:lineRule="auto"/>
        <w:ind w:firstLine="708"/>
        <w:jc w:val="both"/>
        <w:rPr>
          <w:iCs/>
          <w:color w:val="FF0000"/>
          <w:sz w:val="28"/>
          <w:szCs w:val="28"/>
          <w:lang w:eastAsia="ru-RU"/>
        </w:rPr>
      </w:pPr>
    </w:p>
    <w:p w:rsidR="00CC497B" w:rsidRPr="00CC497B" w:rsidRDefault="00CC497B" w:rsidP="00CC497B">
      <w:pPr>
        <w:spacing w:after="0" w:line="240" w:lineRule="auto"/>
        <w:ind w:firstLine="709"/>
        <w:jc w:val="both"/>
        <w:rPr>
          <w:rFonts w:ascii="Times New Roman" w:eastAsia="Times New Roman" w:hAnsi="Times New Roman"/>
          <w:sz w:val="20"/>
          <w:szCs w:val="20"/>
          <w:lang w:eastAsia="ru-RU"/>
        </w:rPr>
      </w:pPr>
      <w:r w:rsidRPr="00CC497B">
        <w:rPr>
          <w:rFonts w:ascii="Times New Roman" w:eastAsia="Times New Roman" w:hAnsi="Times New Roman"/>
          <w:sz w:val="20"/>
          <w:szCs w:val="20"/>
          <w:lang w:eastAsia="ru-RU"/>
        </w:rPr>
        <w:t> </w:t>
      </w:r>
    </w:p>
    <w:p w:rsidR="004D51B9" w:rsidRPr="00CC497B" w:rsidRDefault="00CC497B" w:rsidP="00CC497B">
      <w:pPr>
        <w:spacing w:after="0" w:line="240" w:lineRule="auto"/>
        <w:jc w:val="both"/>
        <w:rPr>
          <w:rFonts w:ascii="Times New Roman" w:eastAsia="Times New Roman" w:hAnsi="Times New Roman"/>
          <w:sz w:val="20"/>
          <w:szCs w:val="20"/>
          <w:lang w:eastAsia="ru-RU"/>
        </w:rPr>
      </w:pPr>
      <w:r w:rsidRPr="00CC497B">
        <w:rPr>
          <w:rFonts w:ascii="Times New Roman" w:eastAsia="Times New Roman" w:hAnsi="Times New Roman"/>
          <w:sz w:val="28"/>
          <w:szCs w:val="28"/>
          <w:lang w:eastAsia="ru-RU"/>
        </w:rPr>
        <w:lastRenderedPageBreak/>
        <w:t> </w:t>
      </w:r>
    </w:p>
    <w:tbl>
      <w:tblPr>
        <w:tblW w:w="14506" w:type="dxa"/>
        <w:jc w:val="center"/>
        <w:tblInd w:w="-4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504"/>
        <w:gridCol w:w="1744"/>
        <w:gridCol w:w="1517"/>
        <w:gridCol w:w="1559"/>
        <w:gridCol w:w="1559"/>
        <w:gridCol w:w="1573"/>
        <w:gridCol w:w="2050"/>
      </w:tblGrid>
      <w:tr w:rsidR="004D51B9" w:rsidRPr="004D51B9" w:rsidTr="009C7DE1">
        <w:trPr>
          <w:cantSplit/>
          <w:trHeight w:val="860"/>
          <w:tblHeader/>
          <w:jc w:val="center"/>
        </w:trPr>
        <w:tc>
          <w:tcPr>
            <w:tcW w:w="14506" w:type="dxa"/>
            <w:gridSpan w:val="7"/>
            <w:shd w:val="clear" w:color="auto" w:fill="D6E3BC"/>
          </w:tcPr>
          <w:p w:rsidR="004D51B9" w:rsidRPr="004D51B9" w:rsidRDefault="004D51B9" w:rsidP="009C7DE1">
            <w:pPr>
              <w:spacing w:after="0" w:line="240" w:lineRule="atLeast"/>
              <w:jc w:val="center"/>
              <w:rPr>
                <w:rFonts w:ascii="Times New Roman" w:eastAsia="Times New Roman" w:hAnsi="Times New Roman"/>
                <w:b/>
                <w:sz w:val="24"/>
                <w:szCs w:val="24"/>
                <w:lang w:eastAsia="ru-RU"/>
              </w:rPr>
            </w:pPr>
            <w:r w:rsidRPr="004D51B9">
              <w:rPr>
                <w:rFonts w:ascii="Times New Roman" w:eastAsia="Times New Roman" w:hAnsi="Times New Roman"/>
                <w:b/>
                <w:sz w:val="24"/>
                <w:szCs w:val="24"/>
                <w:lang w:eastAsia="ru-RU"/>
              </w:rPr>
              <w:t>Информация о количестве малых и средних предприятий по видам экономической деятельности</w:t>
            </w:r>
          </w:p>
          <w:p w:rsidR="004D51B9" w:rsidRPr="004D51B9" w:rsidRDefault="004D51B9" w:rsidP="009C7DE1">
            <w:pPr>
              <w:spacing w:after="0" w:line="240" w:lineRule="atLeast"/>
              <w:jc w:val="center"/>
              <w:rPr>
                <w:rFonts w:ascii="Times New Roman" w:eastAsia="Times New Roman" w:hAnsi="Times New Roman"/>
                <w:i/>
                <w:sz w:val="24"/>
                <w:szCs w:val="24"/>
                <w:lang w:eastAsia="ru-RU"/>
              </w:rPr>
            </w:pPr>
            <w:r w:rsidRPr="004D51B9">
              <w:rPr>
                <w:rFonts w:ascii="Times New Roman" w:eastAsia="Times New Roman" w:hAnsi="Times New Roman"/>
                <w:i/>
                <w:sz w:val="24"/>
                <w:szCs w:val="24"/>
                <w:lang w:eastAsia="ru-RU"/>
              </w:rPr>
              <w:t>(с 2015 г. не включены микропредприятия)</w:t>
            </w:r>
          </w:p>
        </w:tc>
      </w:tr>
      <w:tr w:rsidR="004D51B9" w:rsidRPr="004D51B9" w:rsidTr="009C7DE1">
        <w:trPr>
          <w:cantSplit/>
          <w:trHeight w:val="1127"/>
          <w:tblHeader/>
          <w:jc w:val="center"/>
        </w:trPr>
        <w:tc>
          <w:tcPr>
            <w:tcW w:w="4504" w:type="dxa"/>
            <w:tcMar>
              <w:top w:w="0" w:type="dxa"/>
              <w:left w:w="108" w:type="dxa"/>
              <w:bottom w:w="0" w:type="dxa"/>
              <w:right w:w="108" w:type="dxa"/>
            </w:tcMar>
            <w:hideMark/>
          </w:tcPr>
          <w:p w:rsidR="004D51B9" w:rsidRPr="004D51B9" w:rsidRDefault="004D51B9" w:rsidP="009C7DE1">
            <w:pPr>
              <w:spacing w:after="0" w:line="240" w:lineRule="atLeast"/>
              <w:ind w:right="-85"/>
              <w:rPr>
                <w:rFonts w:ascii="Times New Roman" w:eastAsia="Times New Roman" w:hAnsi="Times New Roman"/>
                <w:sz w:val="24"/>
                <w:szCs w:val="24"/>
                <w:lang w:eastAsia="ru-RU"/>
              </w:rPr>
            </w:pPr>
            <w:r w:rsidRPr="004D51B9">
              <w:rPr>
                <w:rFonts w:ascii="Times New Roman" w:eastAsia="Times New Roman" w:hAnsi="Times New Roman"/>
                <w:iCs/>
                <w:sz w:val="24"/>
                <w:szCs w:val="24"/>
                <w:lang w:eastAsia="ru-RU"/>
              </w:rPr>
              <w:t> </w:t>
            </w:r>
          </w:p>
        </w:tc>
        <w:tc>
          <w:tcPr>
            <w:tcW w:w="1744" w:type="dxa"/>
            <w:tcMar>
              <w:top w:w="0" w:type="dxa"/>
              <w:left w:w="108" w:type="dxa"/>
              <w:bottom w:w="0" w:type="dxa"/>
              <w:right w:w="108" w:type="dxa"/>
            </w:tcMar>
            <w:hideMark/>
          </w:tcPr>
          <w:p w:rsidR="004D51B9" w:rsidRPr="004D51B9" w:rsidRDefault="004D51B9" w:rsidP="009C7DE1">
            <w:pPr>
              <w:spacing w:after="0" w:line="240" w:lineRule="atLeast"/>
              <w:jc w:val="center"/>
              <w:rPr>
                <w:rFonts w:ascii="Times New Roman" w:eastAsia="Times New Roman" w:hAnsi="Times New Roman"/>
                <w:sz w:val="24"/>
                <w:szCs w:val="24"/>
                <w:lang w:eastAsia="ru-RU"/>
              </w:rPr>
            </w:pPr>
            <w:r w:rsidRPr="004D51B9">
              <w:rPr>
                <w:rFonts w:ascii="Times New Roman" w:eastAsia="Times New Roman" w:hAnsi="Times New Roman"/>
                <w:iCs/>
                <w:sz w:val="24"/>
                <w:szCs w:val="24"/>
                <w:lang w:eastAsia="ru-RU"/>
              </w:rPr>
              <w:t>Количество</w:t>
            </w:r>
          </w:p>
          <w:p w:rsidR="004D51B9" w:rsidRPr="004D51B9" w:rsidRDefault="004D51B9" w:rsidP="009C7DE1">
            <w:pPr>
              <w:spacing w:after="0" w:line="240" w:lineRule="atLeast"/>
              <w:jc w:val="center"/>
              <w:rPr>
                <w:rFonts w:ascii="Times New Roman" w:eastAsia="Times New Roman" w:hAnsi="Times New Roman"/>
                <w:iCs/>
                <w:sz w:val="24"/>
                <w:szCs w:val="24"/>
                <w:lang w:eastAsia="ru-RU"/>
              </w:rPr>
            </w:pPr>
            <w:r w:rsidRPr="004D51B9">
              <w:rPr>
                <w:rFonts w:ascii="Times New Roman" w:eastAsia="Times New Roman" w:hAnsi="Times New Roman"/>
                <w:iCs/>
                <w:sz w:val="24"/>
                <w:szCs w:val="24"/>
                <w:lang w:eastAsia="ru-RU"/>
              </w:rPr>
              <w:t>малых предприятий</w:t>
            </w:r>
          </w:p>
          <w:p w:rsidR="004D51B9" w:rsidRPr="004D51B9" w:rsidRDefault="004D51B9" w:rsidP="009C7DE1">
            <w:pPr>
              <w:spacing w:after="0" w:line="240" w:lineRule="atLeast"/>
              <w:jc w:val="center"/>
              <w:rPr>
                <w:rFonts w:ascii="Times New Roman" w:eastAsia="Times New Roman" w:hAnsi="Times New Roman"/>
                <w:sz w:val="24"/>
                <w:szCs w:val="24"/>
                <w:lang w:eastAsia="ru-RU"/>
              </w:rPr>
            </w:pPr>
            <w:r w:rsidRPr="004D51B9">
              <w:rPr>
                <w:rFonts w:ascii="Times New Roman" w:eastAsia="Times New Roman" w:hAnsi="Times New Roman"/>
                <w:iCs/>
                <w:sz w:val="24"/>
                <w:szCs w:val="24"/>
                <w:lang w:eastAsia="ru-RU"/>
              </w:rPr>
              <w:t>2013 год</w:t>
            </w:r>
          </w:p>
        </w:tc>
        <w:tc>
          <w:tcPr>
            <w:tcW w:w="1517" w:type="dxa"/>
          </w:tcPr>
          <w:p w:rsidR="004D51B9" w:rsidRPr="004D51B9" w:rsidRDefault="004D51B9" w:rsidP="009C7DE1">
            <w:pPr>
              <w:spacing w:after="0" w:line="240" w:lineRule="atLeast"/>
              <w:jc w:val="center"/>
              <w:rPr>
                <w:rFonts w:ascii="Times New Roman" w:eastAsia="Times New Roman" w:hAnsi="Times New Roman"/>
                <w:iCs/>
                <w:sz w:val="24"/>
                <w:szCs w:val="24"/>
                <w:lang w:eastAsia="ru-RU"/>
              </w:rPr>
            </w:pPr>
            <w:r w:rsidRPr="004D51B9">
              <w:rPr>
                <w:rFonts w:ascii="Times New Roman" w:eastAsia="Times New Roman" w:hAnsi="Times New Roman"/>
                <w:iCs/>
                <w:sz w:val="24"/>
                <w:szCs w:val="24"/>
                <w:lang w:eastAsia="ru-RU"/>
              </w:rPr>
              <w:t>Количество</w:t>
            </w:r>
          </w:p>
          <w:p w:rsidR="004D51B9" w:rsidRPr="004D51B9" w:rsidRDefault="004D51B9" w:rsidP="009C7DE1">
            <w:pPr>
              <w:spacing w:after="0" w:line="240" w:lineRule="atLeast"/>
              <w:jc w:val="center"/>
              <w:rPr>
                <w:rFonts w:ascii="Times New Roman" w:eastAsia="Times New Roman" w:hAnsi="Times New Roman"/>
                <w:iCs/>
                <w:sz w:val="24"/>
                <w:szCs w:val="24"/>
                <w:lang w:eastAsia="ru-RU"/>
              </w:rPr>
            </w:pPr>
            <w:r w:rsidRPr="004D51B9">
              <w:rPr>
                <w:rFonts w:ascii="Times New Roman" w:eastAsia="Times New Roman" w:hAnsi="Times New Roman"/>
                <w:iCs/>
                <w:sz w:val="24"/>
                <w:szCs w:val="24"/>
                <w:lang w:eastAsia="ru-RU"/>
              </w:rPr>
              <w:t>малых предприятий 2014год</w:t>
            </w:r>
          </w:p>
        </w:tc>
        <w:tc>
          <w:tcPr>
            <w:tcW w:w="1559" w:type="dxa"/>
          </w:tcPr>
          <w:p w:rsidR="004D51B9" w:rsidRPr="004D51B9" w:rsidRDefault="004D51B9" w:rsidP="009C7DE1">
            <w:pPr>
              <w:spacing w:after="0" w:line="240" w:lineRule="atLeast"/>
              <w:jc w:val="center"/>
              <w:rPr>
                <w:rFonts w:ascii="Times New Roman" w:eastAsia="Times New Roman" w:hAnsi="Times New Roman"/>
                <w:iCs/>
                <w:sz w:val="24"/>
                <w:szCs w:val="24"/>
                <w:lang w:eastAsia="ru-RU"/>
              </w:rPr>
            </w:pPr>
            <w:r w:rsidRPr="004D51B9">
              <w:rPr>
                <w:rFonts w:ascii="Times New Roman" w:eastAsia="Times New Roman" w:hAnsi="Times New Roman"/>
                <w:iCs/>
                <w:sz w:val="24"/>
                <w:szCs w:val="24"/>
                <w:lang w:eastAsia="ru-RU"/>
              </w:rPr>
              <w:t>Количество</w:t>
            </w:r>
          </w:p>
          <w:p w:rsidR="004D51B9" w:rsidRPr="004D51B9" w:rsidRDefault="004D51B9" w:rsidP="009C7DE1">
            <w:pPr>
              <w:spacing w:after="0" w:line="240" w:lineRule="atLeast"/>
              <w:jc w:val="center"/>
              <w:rPr>
                <w:rFonts w:ascii="Times New Roman" w:eastAsia="Times New Roman" w:hAnsi="Times New Roman"/>
                <w:iCs/>
                <w:sz w:val="24"/>
                <w:szCs w:val="24"/>
                <w:lang w:eastAsia="ru-RU"/>
              </w:rPr>
            </w:pPr>
            <w:r w:rsidRPr="004D51B9">
              <w:rPr>
                <w:rFonts w:ascii="Times New Roman" w:eastAsia="Times New Roman" w:hAnsi="Times New Roman"/>
                <w:iCs/>
                <w:sz w:val="24"/>
                <w:szCs w:val="24"/>
                <w:lang w:eastAsia="ru-RU"/>
              </w:rPr>
              <w:t>малых предприятий 2015 год</w:t>
            </w:r>
          </w:p>
        </w:tc>
        <w:tc>
          <w:tcPr>
            <w:tcW w:w="1559" w:type="dxa"/>
          </w:tcPr>
          <w:p w:rsidR="004D51B9" w:rsidRPr="004D51B9" w:rsidRDefault="004D51B9" w:rsidP="009C7DE1">
            <w:pPr>
              <w:spacing w:after="0" w:line="240" w:lineRule="atLeast"/>
              <w:jc w:val="center"/>
              <w:rPr>
                <w:rFonts w:ascii="Times New Roman" w:eastAsia="Times New Roman" w:hAnsi="Times New Roman"/>
                <w:iCs/>
                <w:sz w:val="24"/>
                <w:szCs w:val="24"/>
                <w:lang w:eastAsia="ru-RU"/>
              </w:rPr>
            </w:pPr>
            <w:r w:rsidRPr="004D51B9">
              <w:rPr>
                <w:rFonts w:ascii="Times New Roman" w:eastAsia="Times New Roman" w:hAnsi="Times New Roman"/>
                <w:iCs/>
                <w:sz w:val="24"/>
                <w:szCs w:val="24"/>
                <w:lang w:eastAsia="ru-RU"/>
              </w:rPr>
              <w:t>Количество средних предприятий</w:t>
            </w:r>
          </w:p>
          <w:p w:rsidR="004D51B9" w:rsidRPr="004D51B9" w:rsidRDefault="004D51B9" w:rsidP="009C7DE1">
            <w:pPr>
              <w:spacing w:after="0" w:line="240" w:lineRule="atLeast"/>
              <w:jc w:val="center"/>
              <w:rPr>
                <w:rFonts w:ascii="Times New Roman" w:eastAsia="Times New Roman" w:hAnsi="Times New Roman"/>
                <w:iCs/>
                <w:sz w:val="24"/>
                <w:szCs w:val="24"/>
                <w:lang w:eastAsia="ru-RU"/>
              </w:rPr>
            </w:pPr>
            <w:r w:rsidRPr="004D51B9">
              <w:rPr>
                <w:rFonts w:ascii="Times New Roman" w:eastAsia="Times New Roman" w:hAnsi="Times New Roman"/>
                <w:iCs/>
                <w:sz w:val="24"/>
                <w:szCs w:val="24"/>
                <w:lang w:eastAsia="ru-RU"/>
              </w:rPr>
              <w:t>2013 год</w:t>
            </w:r>
          </w:p>
        </w:tc>
        <w:tc>
          <w:tcPr>
            <w:tcW w:w="1573" w:type="dxa"/>
          </w:tcPr>
          <w:p w:rsidR="004D51B9" w:rsidRPr="004D51B9" w:rsidRDefault="004D51B9" w:rsidP="009C7DE1">
            <w:pPr>
              <w:spacing w:after="0" w:line="240" w:lineRule="atLeast"/>
              <w:jc w:val="center"/>
              <w:rPr>
                <w:rFonts w:ascii="Times New Roman" w:eastAsia="Times New Roman" w:hAnsi="Times New Roman"/>
                <w:iCs/>
                <w:sz w:val="24"/>
                <w:szCs w:val="24"/>
                <w:lang w:eastAsia="ru-RU"/>
              </w:rPr>
            </w:pPr>
            <w:r w:rsidRPr="004D51B9">
              <w:rPr>
                <w:rFonts w:ascii="Times New Roman" w:eastAsia="Times New Roman" w:hAnsi="Times New Roman"/>
                <w:iCs/>
                <w:sz w:val="24"/>
                <w:szCs w:val="24"/>
                <w:lang w:eastAsia="ru-RU"/>
              </w:rPr>
              <w:t>Количество средних предприятий</w:t>
            </w:r>
          </w:p>
          <w:p w:rsidR="004D51B9" w:rsidRPr="004D51B9" w:rsidRDefault="004D51B9" w:rsidP="009C7DE1">
            <w:pPr>
              <w:spacing w:after="0" w:line="240" w:lineRule="atLeast"/>
              <w:jc w:val="center"/>
              <w:rPr>
                <w:rFonts w:ascii="Times New Roman" w:eastAsia="Times New Roman" w:hAnsi="Times New Roman"/>
                <w:iCs/>
                <w:sz w:val="24"/>
                <w:szCs w:val="24"/>
                <w:lang w:eastAsia="ru-RU"/>
              </w:rPr>
            </w:pPr>
            <w:r w:rsidRPr="004D51B9">
              <w:rPr>
                <w:rFonts w:ascii="Times New Roman" w:eastAsia="Times New Roman" w:hAnsi="Times New Roman"/>
                <w:iCs/>
                <w:sz w:val="24"/>
                <w:szCs w:val="24"/>
                <w:lang w:eastAsia="ru-RU"/>
              </w:rPr>
              <w:t>2014 год</w:t>
            </w:r>
          </w:p>
        </w:tc>
        <w:tc>
          <w:tcPr>
            <w:tcW w:w="2050" w:type="dxa"/>
          </w:tcPr>
          <w:p w:rsidR="004D51B9" w:rsidRPr="004D51B9" w:rsidRDefault="004D51B9" w:rsidP="009C7DE1">
            <w:pPr>
              <w:spacing w:after="0" w:line="240" w:lineRule="atLeast"/>
              <w:jc w:val="center"/>
              <w:rPr>
                <w:rFonts w:ascii="Times New Roman" w:eastAsia="Times New Roman" w:hAnsi="Times New Roman"/>
                <w:iCs/>
                <w:sz w:val="24"/>
                <w:szCs w:val="24"/>
                <w:lang w:eastAsia="ru-RU"/>
              </w:rPr>
            </w:pPr>
            <w:r w:rsidRPr="004D51B9">
              <w:rPr>
                <w:rFonts w:ascii="Times New Roman" w:eastAsia="Times New Roman" w:hAnsi="Times New Roman"/>
                <w:iCs/>
                <w:sz w:val="24"/>
                <w:szCs w:val="24"/>
                <w:lang w:eastAsia="ru-RU"/>
              </w:rPr>
              <w:t>Количество средних предприятий</w:t>
            </w:r>
          </w:p>
          <w:p w:rsidR="004D51B9" w:rsidRPr="004D51B9" w:rsidRDefault="004D51B9" w:rsidP="009C7DE1">
            <w:pPr>
              <w:spacing w:after="0" w:line="240" w:lineRule="atLeast"/>
              <w:jc w:val="center"/>
              <w:rPr>
                <w:rFonts w:ascii="Times New Roman" w:eastAsia="Times New Roman" w:hAnsi="Times New Roman"/>
                <w:iCs/>
                <w:sz w:val="24"/>
                <w:szCs w:val="24"/>
                <w:lang w:eastAsia="ru-RU"/>
              </w:rPr>
            </w:pPr>
            <w:r w:rsidRPr="004D51B9">
              <w:rPr>
                <w:rFonts w:ascii="Times New Roman" w:eastAsia="Times New Roman" w:hAnsi="Times New Roman"/>
                <w:iCs/>
                <w:sz w:val="24"/>
                <w:szCs w:val="24"/>
                <w:lang w:eastAsia="ru-RU"/>
              </w:rPr>
              <w:t>2015 год</w:t>
            </w:r>
          </w:p>
        </w:tc>
      </w:tr>
      <w:tr w:rsidR="004D51B9" w:rsidRPr="004D51B9" w:rsidTr="009C7DE1">
        <w:trPr>
          <w:trHeight w:val="405"/>
          <w:jc w:val="center"/>
        </w:trPr>
        <w:tc>
          <w:tcPr>
            <w:tcW w:w="4504" w:type="dxa"/>
            <w:tcMar>
              <w:top w:w="0" w:type="dxa"/>
              <w:left w:w="108" w:type="dxa"/>
              <w:bottom w:w="0" w:type="dxa"/>
              <w:right w:w="108" w:type="dxa"/>
            </w:tcMar>
            <w:hideMark/>
          </w:tcPr>
          <w:p w:rsidR="004D51B9" w:rsidRPr="004D51B9" w:rsidRDefault="004D51B9" w:rsidP="009C7DE1">
            <w:pPr>
              <w:spacing w:before="120" w:after="0" w:line="280" w:lineRule="atLeast"/>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Всего</w:t>
            </w:r>
          </w:p>
        </w:tc>
        <w:tc>
          <w:tcPr>
            <w:tcW w:w="1744" w:type="dxa"/>
            <w:tcMar>
              <w:top w:w="0" w:type="dxa"/>
              <w:left w:w="108" w:type="dxa"/>
              <w:bottom w:w="0" w:type="dxa"/>
              <w:right w:w="108" w:type="dxa"/>
            </w:tcMar>
            <w:hideMark/>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31146</w:t>
            </w:r>
          </w:p>
        </w:tc>
        <w:tc>
          <w:tcPr>
            <w:tcW w:w="1517"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31735</w:t>
            </w:r>
          </w:p>
        </w:tc>
        <w:tc>
          <w:tcPr>
            <w:tcW w:w="1559" w:type="dxa"/>
          </w:tcPr>
          <w:p w:rsidR="004D51B9" w:rsidRPr="004D51B9" w:rsidRDefault="004D51B9" w:rsidP="009C7DE1">
            <w:pPr>
              <w:spacing w:before="120" w:after="0" w:line="280" w:lineRule="atLeast"/>
              <w:ind w:right="227"/>
              <w:jc w:val="center"/>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3646</w:t>
            </w:r>
          </w:p>
        </w:tc>
        <w:tc>
          <w:tcPr>
            <w:tcW w:w="1559"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227</w:t>
            </w:r>
          </w:p>
        </w:tc>
        <w:tc>
          <w:tcPr>
            <w:tcW w:w="1573"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263</w:t>
            </w:r>
          </w:p>
        </w:tc>
        <w:tc>
          <w:tcPr>
            <w:tcW w:w="2050"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309</w:t>
            </w:r>
          </w:p>
        </w:tc>
      </w:tr>
      <w:tr w:rsidR="004D51B9" w:rsidRPr="004D51B9" w:rsidTr="009C7DE1">
        <w:trPr>
          <w:trHeight w:val="285"/>
          <w:jc w:val="center"/>
        </w:trPr>
        <w:tc>
          <w:tcPr>
            <w:tcW w:w="4504" w:type="dxa"/>
            <w:tcMar>
              <w:top w:w="0" w:type="dxa"/>
              <w:left w:w="108" w:type="dxa"/>
              <w:bottom w:w="0" w:type="dxa"/>
              <w:right w:w="108" w:type="dxa"/>
            </w:tcMar>
            <w:hideMark/>
          </w:tcPr>
          <w:p w:rsidR="004D51B9" w:rsidRPr="004D51B9" w:rsidRDefault="004D51B9" w:rsidP="009C7DE1">
            <w:pPr>
              <w:spacing w:after="0" w:line="280" w:lineRule="atLeast"/>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  в том числе:</w:t>
            </w:r>
          </w:p>
        </w:tc>
        <w:tc>
          <w:tcPr>
            <w:tcW w:w="1744" w:type="dxa"/>
            <w:tcMar>
              <w:top w:w="0" w:type="dxa"/>
              <w:left w:w="108" w:type="dxa"/>
              <w:bottom w:w="0" w:type="dxa"/>
              <w:right w:w="108" w:type="dxa"/>
            </w:tcMar>
            <w:hideMark/>
          </w:tcPr>
          <w:p w:rsidR="004D51B9" w:rsidRPr="004D51B9" w:rsidRDefault="004D51B9" w:rsidP="009C7DE1">
            <w:pPr>
              <w:jc w:val="center"/>
              <w:rPr>
                <w:rFonts w:ascii="Times New Roman" w:hAnsi="Times New Roman"/>
                <w:sz w:val="24"/>
                <w:szCs w:val="24"/>
              </w:rPr>
            </w:pPr>
          </w:p>
        </w:tc>
        <w:tc>
          <w:tcPr>
            <w:tcW w:w="1517" w:type="dxa"/>
          </w:tcPr>
          <w:p w:rsidR="004D51B9" w:rsidRPr="004D51B9" w:rsidRDefault="004D51B9" w:rsidP="009C7DE1">
            <w:pPr>
              <w:jc w:val="center"/>
              <w:rPr>
                <w:rFonts w:ascii="Times New Roman" w:hAnsi="Times New Roman"/>
                <w:sz w:val="24"/>
                <w:szCs w:val="24"/>
              </w:rPr>
            </w:pPr>
          </w:p>
        </w:tc>
        <w:tc>
          <w:tcPr>
            <w:tcW w:w="1559" w:type="dxa"/>
          </w:tcPr>
          <w:p w:rsidR="004D51B9" w:rsidRPr="004D51B9" w:rsidRDefault="004D51B9" w:rsidP="009C7DE1">
            <w:pPr>
              <w:spacing w:after="0" w:line="280" w:lineRule="atLeast"/>
              <w:ind w:right="227"/>
              <w:jc w:val="center"/>
              <w:rPr>
                <w:rFonts w:ascii="Times New Roman" w:eastAsia="Times New Roman" w:hAnsi="Times New Roman"/>
                <w:sz w:val="24"/>
                <w:szCs w:val="24"/>
                <w:lang w:eastAsia="ru-RU"/>
              </w:rPr>
            </w:pPr>
          </w:p>
        </w:tc>
        <w:tc>
          <w:tcPr>
            <w:tcW w:w="1559" w:type="dxa"/>
          </w:tcPr>
          <w:p w:rsidR="004D51B9" w:rsidRPr="004D51B9" w:rsidRDefault="004D51B9" w:rsidP="009C7DE1">
            <w:pPr>
              <w:jc w:val="center"/>
              <w:rPr>
                <w:rFonts w:ascii="Times New Roman" w:hAnsi="Times New Roman"/>
                <w:sz w:val="24"/>
                <w:szCs w:val="24"/>
              </w:rPr>
            </w:pPr>
          </w:p>
        </w:tc>
        <w:tc>
          <w:tcPr>
            <w:tcW w:w="1573" w:type="dxa"/>
          </w:tcPr>
          <w:p w:rsidR="004D51B9" w:rsidRPr="004D51B9" w:rsidRDefault="004D51B9" w:rsidP="009C7DE1">
            <w:pPr>
              <w:jc w:val="center"/>
              <w:rPr>
                <w:rFonts w:ascii="Times New Roman" w:hAnsi="Times New Roman"/>
                <w:sz w:val="24"/>
                <w:szCs w:val="24"/>
              </w:rPr>
            </w:pPr>
          </w:p>
        </w:tc>
        <w:tc>
          <w:tcPr>
            <w:tcW w:w="2050" w:type="dxa"/>
          </w:tcPr>
          <w:p w:rsidR="004D51B9" w:rsidRPr="004D51B9" w:rsidRDefault="004D51B9" w:rsidP="009C7DE1">
            <w:pPr>
              <w:jc w:val="center"/>
              <w:rPr>
                <w:rFonts w:ascii="Times New Roman" w:hAnsi="Times New Roman"/>
                <w:sz w:val="24"/>
                <w:szCs w:val="24"/>
              </w:rPr>
            </w:pPr>
          </w:p>
        </w:tc>
      </w:tr>
      <w:tr w:rsidR="004D51B9" w:rsidRPr="004D51B9" w:rsidTr="009C7DE1">
        <w:trPr>
          <w:trHeight w:val="550"/>
          <w:jc w:val="center"/>
        </w:trPr>
        <w:tc>
          <w:tcPr>
            <w:tcW w:w="4504" w:type="dxa"/>
            <w:tcMar>
              <w:top w:w="0" w:type="dxa"/>
              <w:left w:w="108" w:type="dxa"/>
              <w:bottom w:w="0" w:type="dxa"/>
              <w:right w:w="108" w:type="dxa"/>
            </w:tcMar>
            <w:hideMark/>
          </w:tcPr>
          <w:p w:rsidR="004D51B9" w:rsidRPr="004D51B9" w:rsidRDefault="004D51B9" w:rsidP="009C7DE1">
            <w:pPr>
              <w:spacing w:after="0" w:line="280" w:lineRule="atLeast"/>
              <w:ind w:left="132" w:right="-45"/>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сельское хозяйство, охота и лесное хозяйство</w:t>
            </w:r>
          </w:p>
        </w:tc>
        <w:tc>
          <w:tcPr>
            <w:tcW w:w="1744" w:type="dxa"/>
            <w:tcMar>
              <w:top w:w="0" w:type="dxa"/>
              <w:left w:w="108" w:type="dxa"/>
              <w:bottom w:w="0" w:type="dxa"/>
              <w:right w:w="108" w:type="dxa"/>
            </w:tcMar>
            <w:hideMark/>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581</w:t>
            </w:r>
          </w:p>
        </w:tc>
        <w:tc>
          <w:tcPr>
            <w:tcW w:w="1517"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612</w:t>
            </w:r>
          </w:p>
        </w:tc>
        <w:tc>
          <w:tcPr>
            <w:tcW w:w="1559" w:type="dxa"/>
          </w:tcPr>
          <w:p w:rsidR="004D51B9" w:rsidRPr="004D51B9" w:rsidRDefault="004D51B9" w:rsidP="009C7DE1">
            <w:pPr>
              <w:spacing w:after="0" w:line="280" w:lineRule="atLeast"/>
              <w:ind w:right="227"/>
              <w:jc w:val="center"/>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110</w:t>
            </w:r>
          </w:p>
        </w:tc>
        <w:tc>
          <w:tcPr>
            <w:tcW w:w="1559"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13</w:t>
            </w:r>
          </w:p>
        </w:tc>
        <w:tc>
          <w:tcPr>
            <w:tcW w:w="1573"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16</w:t>
            </w:r>
          </w:p>
        </w:tc>
        <w:tc>
          <w:tcPr>
            <w:tcW w:w="2050"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18</w:t>
            </w:r>
          </w:p>
        </w:tc>
      </w:tr>
      <w:tr w:rsidR="004D51B9" w:rsidRPr="004D51B9" w:rsidTr="009C7DE1">
        <w:trPr>
          <w:trHeight w:val="570"/>
          <w:jc w:val="center"/>
        </w:trPr>
        <w:tc>
          <w:tcPr>
            <w:tcW w:w="4504" w:type="dxa"/>
            <w:tcMar>
              <w:top w:w="0" w:type="dxa"/>
              <w:left w:w="108" w:type="dxa"/>
              <w:bottom w:w="0" w:type="dxa"/>
              <w:right w:w="108" w:type="dxa"/>
            </w:tcMar>
            <w:hideMark/>
          </w:tcPr>
          <w:p w:rsidR="004D51B9" w:rsidRPr="004D51B9" w:rsidRDefault="004D51B9" w:rsidP="009C7DE1">
            <w:pPr>
              <w:spacing w:after="0" w:line="280" w:lineRule="atLeast"/>
              <w:ind w:left="132"/>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рыболовство, рыбоводство</w:t>
            </w:r>
          </w:p>
        </w:tc>
        <w:tc>
          <w:tcPr>
            <w:tcW w:w="1744" w:type="dxa"/>
            <w:tcMar>
              <w:top w:w="0" w:type="dxa"/>
              <w:left w:w="108" w:type="dxa"/>
              <w:bottom w:w="0" w:type="dxa"/>
              <w:right w:w="108" w:type="dxa"/>
            </w:tcMar>
            <w:hideMark/>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172</w:t>
            </w:r>
          </w:p>
        </w:tc>
        <w:tc>
          <w:tcPr>
            <w:tcW w:w="1517"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181</w:t>
            </w:r>
          </w:p>
        </w:tc>
        <w:tc>
          <w:tcPr>
            <w:tcW w:w="1559" w:type="dxa"/>
          </w:tcPr>
          <w:p w:rsidR="004D51B9" w:rsidRPr="004D51B9" w:rsidRDefault="004D51B9" w:rsidP="009C7DE1">
            <w:pPr>
              <w:spacing w:after="0" w:line="280" w:lineRule="atLeast"/>
              <w:ind w:right="227"/>
              <w:jc w:val="center"/>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20</w:t>
            </w:r>
          </w:p>
        </w:tc>
        <w:tc>
          <w:tcPr>
            <w:tcW w:w="1559"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4</w:t>
            </w:r>
          </w:p>
        </w:tc>
        <w:tc>
          <w:tcPr>
            <w:tcW w:w="1573"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7</w:t>
            </w:r>
          </w:p>
        </w:tc>
        <w:tc>
          <w:tcPr>
            <w:tcW w:w="2050"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7</w:t>
            </w:r>
          </w:p>
        </w:tc>
      </w:tr>
      <w:tr w:rsidR="004D51B9" w:rsidRPr="004D51B9" w:rsidTr="009C7DE1">
        <w:trPr>
          <w:trHeight w:val="570"/>
          <w:jc w:val="center"/>
        </w:trPr>
        <w:tc>
          <w:tcPr>
            <w:tcW w:w="4504" w:type="dxa"/>
            <w:tcMar>
              <w:top w:w="0" w:type="dxa"/>
              <w:left w:w="108" w:type="dxa"/>
              <w:bottom w:w="0" w:type="dxa"/>
              <w:right w:w="108" w:type="dxa"/>
            </w:tcMar>
            <w:hideMark/>
          </w:tcPr>
          <w:p w:rsidR="004D51B9" w:rsidRPr="004D51B9" w:rsidRDefault="004D51B9" w:rsidP="009C7DE1">
            <w:pPr>
              <w:spacing w:after="0" w:line="280" w:lineRule="atLeast"/>
              <w:ind w:left="130"/>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добыча полезных ископаемых</w:t>
            </w:r>
          </w:p>
        </w:tc>
        <w:tc>
          <w:tcPr>
            <w:tcW w:w="1744" w:type="dxa"/>
            <w:tcMar>
              <w:top w:w="0" w:type="dxa"/>
              <w:left w:w="108" w:type="dxa"/>
              <w:bottom w:w="0" w:type="dxa"/>
              <w:right w:w="108" w:type="dxa"/>
            </w:tcMar>
            <w:hideMark/>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99</w:t>
            </w:r>
          </w:p>
        </w:tc>
        <w:tc>
          <w:tcPr>
            <w:tcW w:w="1517"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88</w:t>
            </w:r>
          </w:p>
        </w:tc>
        <w:tc>
          <w:tcPr>
            <w:tcW w:w="1559" w:type="dxa"/>
          </w:tcPr>
          <w:p w:rsidR="004D51B9" w:rsidRPr="004D51B9" w:rsidRDefault="004D51B9" w:rsidP="009C7DE1">
            <w:pPr>
              <w:spacing w:after="0" w:line="280" w:lineRule="atLeast"/>
              <w:ind w:right="227"/>
              <w:jc w:val="center"/>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12</w:t>
            </w:r>
          </w:p>
        </w:tc>
        <w:tc>
          <w:tcPr>
            <w:tcW w:w="1559"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3</w:t>
            </w:r>
          </w:p>
        </w:tc>
        <w:tc>
          <w:tcPr>
            <w:tcW w:w="1573"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2</w:t>
            </w:r>
          </w:p>
        </w:tc>
        <w:tc>
          <w:tcPr>
            <w:tcW w:w="2050"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2</w:t>
            </w:r>
          </w:p>
        </w:tc>
      </w:tr>
      <w:tr w:rsidR="004D51B9" w:rsidRPr="004D51B9" w:rsidTr="009C7DE1">
        <w:trPr>
          <w:trHeight w:val="674"/>
          <w:jc w:val="center"/>
        </w:trPr>
        <w:tc>
          <w:tcPr>
            <w:tcW w:w="4504" w:type="dxa"/>
            <w:tcMar>
              <w:top w:w="0" w:type="dxa"/>
              <w:left w:w="108" w:type="dxa"/>
              <w:bottom w:w="0" w:type="dxa"/>
              <w:right w:w="108" w:type="dxa"/>
            </w:tcMar>
            <w:hideMark/>
          </w:tcPr>
          <w:p w:rsidR="004D51B9" w:rsidRPr="004D51B9" w:rsidRDefault="004D51B9" w:rsidP="009C7DE1">
            <w:pPr>
              <w:spacing w:after="0" w:line="280" w:lineRule="atLeast"/>
              <w:ind w:firstLine="252"/>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 xml:space="preserve">обрабатывающие производства </w:t>
            </w:r>
          </w:p>
          <w:p w:rsidR="004D51B9" w:rsidRPr="004D51B9" w:rsidRDefault="004D51B9" w:rsidP="009C7DE1">
            <w:pPr>
              <w:spacing w:after="0" w:line="280" w:lineRule="atLeast"/>
              <w:ind w:firstLine="252"/>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из них:</w:t>
            </w:r>
          </w:p>
        </w:tc>
        <w:tc>
          <w:tcPr>
            <w:tcW w:w="1744" w:type="dxa"/>
            <w:tcMar>
              <w:top w:w="0" w:type="dxa"/>
              <w:left w:w="108" w:type="dxa"/>
              <w:bottom w:w="0" w:type="dxa"/>
              <w:right w:w="108" w:type="dxa"/>
            </w:tcMar>
            <w:hideMark/>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1909</w:t>
            </w:r>
          </w:p>
        </w:tc>
        <w:tc>
          <w:tcPr>
            <w:tcW w:w="1517"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1928</w:t>
            </w:r>
          </w:p>
        </w:tc>
        <w:tc>
          <w:tcPr>
            <w:tcW w:w="1559" w:type="dxa"/>
          </w:tcPr>
          <w:p w:rsidR="004D51B9" w:rsidRPr="004D51B9" w:rsidRDefault="004D51B9" w:rsidP="009C7DE1">
            <w:pPr>
              <w:spacing w:after="0" w:line="280" w:lineRule="atLeast"/>
              <w:ind w:right="227"/>
              <w:jc w:val="center"/>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299</w:t>
            </w:r>
          </w:p>
        </w:tc>
        <w:tc>
          <w:tcPr>
            <w:tcW w:w="1559"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32</w:t>
            </w:r>
          </w:p>
        </w:tc>
        <w:tc>
          <w:tcPr>
            <w:tcW w:w="1573"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37</w:t>
            </w:r>
          </w:p>
        </w:tc>
        <w:tc>
          <w:tcPr>
            <w:tcW w:w="2050"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40</w:t>
            </w:r>
          </w:p>
        </w:tc>
      </w:tr>
      <w:tr w:rsidR="004D51B9" w:rsidRPr="004D51B9" w:rsidTr="009C7DE1">
        <w:trPr>
          <w:trHeight w:val="718"/>
          <w:jc w:val="center"/>
        </w:trPr>
        <w:tc>
          <w:tcPr>
            <w:tcW w:w="4504" w:type="dxa"/>
            <w:tcMar>
              <w:top w:w="0" w:type="dxa"/>
              <w:left w:w="108" w:type="dxa"/>
              <w:bottom w:w="0" w:type="dxa"/>
              <w:right w:w="108" w:type="dxa"/>
            </w:tcMar>
            <w:hideMark/>
          </w:tcPr>
          <w:p w:rsidR="004D51B9" w:rsidRPr="004D51B9" w:rsidRDefault="004D51B9" w:rsidP="009C7DE1">
            <w:pPr>
              <w:spacing w:after="0" w:line="280" w:lineRule="atLeast"/>
              <w:ind w:left="249"/>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 xml:space="preserve">производство пищевых продуктов, включая напитки </w:t>
            </w:r>
          </w:p>
        </w:tc>
        <w:tc>
          <w:tcPr>
            <w:tcW w:w="1744" w:type="dxa"/>
            <w:tcMar>
              <w:top w:w="0" w:type="dxa"/>
              <w:left w:w="108" w:type="dxa"/>
              <w:bottom w:w="0" w:type="dxa"/>
              <w:right w:w="108" w:type="dxa"/>
            </w:tcMar>
            <w:hideMark/>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369</w:t>
            </w:r>
          </w:p>
        </w:tc>
        <w:tc>
          <w:tcPr>
            <w:tcW w:w="1517"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373</w:t>
            </w:r>
          </w:p>
        </w:tc>
        <w:tc>
          <w:tcPr>
            <w:tcW w:w="1559" w:type="dxa"/>
          </w:tcPr>
          <w:p w:rsidR="004D51B9" w:rsidRPr="004D51B9" w:rsidRDefault="004D51B9" w:rsidP="009C7DE1">
            <w:pPr>
              <w:spacing w:after="0" w:line="280" w:lineRule="atLeast"/>
              <w:ind w:right="227"/>
              <w:jc w:val="center"/>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104</w:t>
            </w:r>
          </w:p>
        </w:tc>
        <w:tc>
          <w:tcPr>
            <w:tcW w:w="1559"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15</w:t>
            </w:r>
          </w:p>
        </w:tc>
        <w:tc>
          <w:tcPr>
            <w:tcW w:w="1573"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13</w:t>
            </w:r>
          </w:p>
        </w:tc>
        <w:tc>
          <w:tcPr>
            <w:tcW w:w="2050"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15</w:t>
            </w:r>
          </w:p>
        </w:tc>
      </w:tr>
      <w:tr w:rsidR="004D51B9" w:rsidRPr="004D51B9" w:rsidTr="009C7DE1">
        <w:trPr>
          <w:trHeight w:val="570"/>
          <w:jc w:val="center"/>
        </w:trPr>
        <w:tc>
          <w:tcPr>
            <w:tcW w:w="4504" w:type="dxa"/>
            <w:tcMar>
              <w:top w:w="0" w:type="dxa"/>
              <w:left w:w="108" w:type="dxa"/>
              <w:bottom w:w="0" w:type="dxa"/>
              <w:right w:w="108" w:type="dxa"/>
            </w:tcMar>
            <w:hideMark/>
          </w:tcPr>
          <w:p w:rsidR="004D51B9" w:rsidRPr="004D51B9" w:rsidRDefault="004D51B9" w:rsidP="009C7DE1">
            <w:pPr>
              <w:spacing w:after="0" w:line="280" w:lineRule="atLeast"/>
              <w:ind w:left="252" w:hanging="252"/>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    текстильное и швейное     производство</w:t>
            </w:r>
          </w:p>
        </w:tc>
        <w:tc>
          <w:tcPr>
            <w:tcW w:w="1744" w:type="dxa"/>
            <w:tcMar>
              <w:top w:w="0" w:type="dxa"/>
              <w:left w:w="108" w:type="dxa"/>
              <w:bottom w:w="0" w:type="dxa"/>
              <w:right w:w="108" w:type="dxa"/>
            </w:tcMar>
            <w:hideMark/>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68</w:t>
            </w:r>
          </w:p>
        </w:tc>
        <w:tc>
          <w:tcPr>
            <w:tcW w:w="1517"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67</w:t>
            </w:r>
          </w:p>
        </w:tc>
        <w:tc>
          <w:tcPr>
            <w:tcW w:w="1559" w:type="dxa"/>
          </w:tcPr>
          <w:p w:rsidR="004D51B9" w:rsidRPr="004D51B9" w:rsidRDefault="004D51B9" w:rsidP="009C7DE1">
            <w:pPr>
              <w:spacing w:after="0" w:line="280" w:lineRule="atLeast"/>
              <w:ind w:right="227"/>
              <w:jc w:val="center"/>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13</w:t>
            </w:r>
          </w:p>
        </w:tc>
        <w:tc>
          <w:tcPr>
            <w:tcW w:w="1559"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w:t>
            </w:r>
          </w:p>
        </w:tc>
        <w:tc>
          <w:tcPr>
            <w:tcW w:w="1573"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w:t>
            </w:r>
          </w:p>
        </w:tc>
        <w:tc>
          <w:tcPr>
            <w:tcW w:w="2050"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2</w:t>
            </w:r>
          </w:p>
        </w:tc>
      </w:tr>
      <w:tr w:rsidR="004D51B9" w:rsidRPr="004D51B9" w:rsidTr="009C7DE1">
        <w:trPr>
          <w:trHeight w:val="855"/>
          <w:jc w:val="center"/>
        </w:trPr>
        <w:tc>
          <w:tcPr>
            <w:tcW w:w="4504" w:type="dxa"/>
            <w:tcMar>
              <w:top w:w="0" w:type="dxa"/>
              <w:left w:w="108" w:type="dxa"/>
              <w:bottom w:w="0" w:type="dxa"/>
              <w:right w:w="108" w:type="dxa"/>
            </w:tcMar>
            <w:hideMark/>
          </w:tcPr>
          <w:p w:rsidR="004D51B9" w:rsidRPr="004D51B9" w:rsidRDefault="004D51B9" w:rsidP="009C7DE1">
            <w:pPr>
              <w:spacing w:after="0" w:line="280" w:lineRule="atLeast"/>
              <w:ind w:left="252"/>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производство кожи, изделий из кожи и производство обуви</w:t>
            </w:r>
          </w:p>
        </w:tc>
        <w:tc>
          <w:tcPr>
            <w:tcW w:w="1744" w:type="dxa"/>
            <w:tcMar>
              <w:top w:w="0" w:type="dxa"/>
              <w:left w:w="108" w:type="dxa"/>
              <w:bottom w:w="0" w:type="dxa"/>
              <w:right w:w="108" w:type="dxa"/>
            </w:tcMar>
            <w:hideMark/>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9</w:t>
            </w:r>
          </w:p>
        </w:tc>
        <w:tc>
          <w:tcPr>
            <w:tcW w:w="1517"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15</w:t>
            </w:r>
          </w:p>
        </w:tc>
        <w:tc>
          <w:tcPr>
            <w:tcW w:w="1559" w:type="dxa"/>
          </w:tcPr>
          <w:p w:rsidR="004D51B9" w:rsidRPr="004D51B9" w:rsidRDefault="004D51B9" w:rsidP="009C7DE1">
            <w:pPr>
              <w:spacing w:after="0" w:line="280" w:lineRule="atLeast"/>
              <w:ind w:right="227"/>
              <w:jc w:val="center"/>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5</w:t>
            </w:r>
          </w:p>
        </w:tc>
        <w:tc>
          <w:tcPr>
            <w:tcW w:w="1559"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2</w:t>
            </w:r>
          </w:p>
        </w:tc>
        <w:tc>
          <w:tcPr>
            <w:tcW w:w="1573"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2</w:t>
            </w:r>
          </w:p>
        </w:tc>
        <w:tc>
          <w:tcPr>
            <w:tcW w:w="2050"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4</w:t>
            </w:r>
          </w:p>
        </w:tc>
      </w:tr>
      <w:tr w:rsidR="004D51B9" w:rsidRPr="004D51B9" w:rsidTr="009C7DE1">
        <w:trPr>
          <w:trHeight w:val="855"/>
          <w:jc w:val="center"/>
        </w:trPr>
        <w:tc>
          <w:tcPr>
            <w:tcW w:w="4504" w:type="dxa"/>
            <w:tcMar>
              <w:top w:w="0" w:type="dxa"/>
              <w:left w:w="108" w:type="dxa"/>
              <w:bottom w:w="0" w:type="dxa"/>
              <w:right w:w="108" w:type="dxa"/>
            </w:tcMar>
            <w:hideMark/>
          </w:tcPr>
          <w:p w:rsidR="004D51B9" w:rsidRPr="004D51B9" w:rsidRDefault="004D51B9" w:rsidP="009C7DE1">
            <w:pPr>
              <w:spacing w:after="0" w:line="280" w:lineRule="atLeast"/>
              <w:ind w:left="252"/>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 xml:space="preserve">обработка древесины и </w:t>
            </w:r>
          </w:p>
          <w:p w:rsidR="004D51B9" w:rsidRPr="004D51B9" w:rsidRDefault="004D51B9" w:rsidP="009C7DE1">
            <w:pPr>
              <w:spacing w:after="0" w:line="280" w:lineRule="atLeast"/>
              <w:ind w:left="252"/>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 xml:space="preserve">производство изделий </w:t>
            </w:r>
          </w:p>
          <w:p w:rsidR="004D51B9" w:rsidRPr="004D51B9" w:rsidRDefault="004D51B9" w:rsidP="009C7DE1">
            <w:pPr>
              <w:spacing w:after="0" w:line="280" w:lineRule="atLeast"/>
              <w:ind w:left="252"/>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 xml:space="preserve">из дерева </w:t>
            </w:r>
          </w:p>
        </w:tc>
        <w:tc>
          <w:tcPr>
            <w:tcW w:w="1744" w:type="dxa"/>
            <w:tcMar>
              <w:top w:w="0" w:type="dxa"/>
              <w:left w:w="108" w:type="dxa"/>
              <w:bottom w:w="0" w:type="dxa"/>
              <w:right w:w="108" w:type="dxa"/>
            </w:tcMar>
            <w:hideMark/>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143</w:t>
            </w:r>
          </w:p>
        </w:tc>
        <w:tc>
          <w:tcPr>
            <w:tcW w:w="1517"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170</w:t>
            </w:r>
          </w:p>
        </w:tc>
        <w:tc>
          <w:tcPr>
            <w:tcW w:w="1559" w:type="dxa"/>
          </w:tcPr>
          <w:p w:rsidR="004D51B9" w:rsidRPr="004D51B9" w:rsidRDefault="004D51B9" w:rsidP="009C7DE1">
            <w:pPr>
              <w:spacing w:after="0" w:line="280" w:lineRule="atLeast"/>
              <w:ind w:right="227"/>
              <w:jc w:val="center"/>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27</w:t>
            </w:r>
          </w:p>
        </w:tc>
        <w:tc>
          <w:tcPr>
            <w:tcW w:w="1559"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w:t>
            </w:r>
          </w:p>
        </w:tc>
        <w:tc>
          <w:tcPr>
            <w:tcW w:w="1573"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w:t>
            </w:r>
          </w:p>
        </w:tc>
        <w:tc>
          <w:tcPr>
            <w:tcW w:w="2050"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w:t>
            </w:r>
          </w:p>
        </w:tc>
      </w:tr>
      <w:tr w:rsidR="004D51B9" w:rsidRPr="004D51B9" w:rsidTr="009C7DE1">
        <w:trPr>
          <w:trHeight w:val="1195"/>
          <w:jc w:val="center"/>
        </w:trPr>
        <w:tc>
          <w:tcPr>
            <w:tcW w:w="4504" w:type="dxa"/>
            <w:tcMar>
              <w:top w:w="0" w:type="dxa"/>
              <w:left w:w="108" w:type="dxa"/>
              <w:bottom w:w="0" w:type="dxa"/>
              <w:right w:w="108" w:type="dxa"/>
            </w:tcMar>
            <w:hideMark/>
          </w:tcPr>
          <w:p w:rsidR="004D51B9" w:rsidRPr="004D51B9" w:rsidRDefault="004D51B9" w:rsidP="009C7DE1">
            <w:pPr>
              <w:spacing w:after="0" w:line="280" w:lineRule="atLeast"/>
              <w:ind w:left="252"/>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lastRenderedPageBreak/>
              <w:t xml:space="preserve">целлюлозно-бумажное </w:t>
            </w:r>
          </w:p>
          <w:p w:rsidR="004D51B9" w:rsidRPr="004D51B9" w:rsidRDefault="004D51B9" w:rsidP="009C7DE1">
            <w:pPr>
              <w:spacing w:after="0" w:line="280" w:lineRule="atLeast"/>
              <w:ind w:left="252"/>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 xml:space="preserve">производство; </w:t>
            </w:r>
            <w:proofErr w:type="gramStart"/>
            <w:r w:rsidRPr="004D51B9">
              <w:rPr>
                <w:rFonts w:ascii="Times New Roman" w:eastAsia="Times New Roman" w:hAnsi="Times New Roman"/>
                <w:sz w:val="24"/>
                <w:szCs w:val="24"/>
                <w:lang w:eastAsia="ru-RU"/>
              </w:rPr>
              <w:t>издательская</w:t>
            </w:r>
            <w:proofErr w:type="gramEnd"/>
            <w:r w:rsidRPr="004D51B9">
              <w:rPr>
                <w:rFonts w:ascii="Times New Roman" w:eastAsia="Times New Roman" w:hAnsi="Times New Roman"/>
                <w:sz w:val="24"/>
                <w:szCs w:val="24"/>
                <w:lang w:eastAsia="ru-RU"/>
              </w:rPr>
              <w:t xml:space="preserve"> и </w:t>
            </w:r>
          </w:p>
          <w:p w:rsidR="004D51B9" w:rsidRPr="004D51B9" w:rsidRDefault="004D51B9" w:rsidP="009C7DE1">
            <w:pPr>
              <w:spacing w:after="0" w:line="280" w:lineRule="atLeast"/>
              <w:ind w:left="252"/>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полиграфическая деятельность</w:t>
            </w:r>
          </w:p>
        </w:tc>
        <w:tc>
          <w:tcPr>
            <w:tcW w:w="1744" w:type="dxa"/>
            <w:tcMar>
              <w:top w:w="0" w:type="dxa"/>
              <w:left w:w="108" w:type="dxa"/>
              <w:bottom w:w="0" w:type="dxa"/>
              <w:right w:w="108" w:type="dxa"/>
            </w:tcMar>
            <w:hideMark/>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236</w:t>
            </w:r>
          </w:p>
        </w:tc>
        <w:tc>
          <w:tcPr>
            <w:tcW w:w="1517"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238</w:t>
            </w:r>
          </w:p>
        </w:tc>
        <w:tc>
          <w:tcPr>
            <w:tcW w:w="1559" w:type="dxa"/>
          </w:tcPr>
          <w:p w:rsidR="004D51B9" w:rsidRPr="004D51B9" w:rsidRDefault="004D51B9" w:rsidP="009C7DE1">
            <w:pPr>
              <w:spacing w:after="0" w:line="280" w:lineRule="atLeast"/>
              <w:ind w:right="227"/>
              <w:jc w:val="center"/>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11</w:t>
            </w:r>
          </w:p>
        </w:tc>
        <w:tc>
          <w:tcPr>
            <w:tcW w:w="1559"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w:t>
            </w:r>
          </w:p>
        </w:tc>
        <w:tc>
          <w:tcPr>
            <w:tcW w:w="1573"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w:t>
            </w:r>
          </w:p>
        </w:tc>
        <w:tc>
          <w:tcPr>
            <w:tcW w:w="2050"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w:t>
            </w:r>
          </w:p>
        </w:tc>
      </w:tr>
      <w:tr w:rsidR="004D51B9" w:rsidRPr="004D51B9" w:rsidTr="009C7DE1">
        <w:trPr>
          <w:trHeight w:val="570"/>
          <w:jc w:val="center"/>
        </w:trPr>
        <w:tc>
          <w:tcPr>
            <w:tcW w:w="4504" w:type="dxa"/>
            <w:tcMar>
              <w:top w:w="0" w:type="dxa"/>
              <w:left w:w="108" w:type="dxa"/>
              <w:bottom w:w="0" w:type="dxa"/>
              <w:right w:w="108" w:type="dxa"/>
            </w:tcMar>
            <w:hideMark/>
          </w:tcPr>
          <w:p w:rsidR="004D51B9" w:rsidRPr="004D51B9" w:rsidRDefault="004D51B9" w:rsidP="009C7DE1">
            <w:pPr>
              <w:spacing w:after="0" w:line="280" w:lineRule="atLeast"/>
              <w:ind w:left="249"/>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химическое производство</w:t>
            </w:r>
          </w:p>
        </w:tc>
        <w:tc>
          <w:tcPr>
            <w:tcW w:w="1744" w:type="dxa"/>
            <w:tcMar>
              <w:top w:w="0" w:type="dxa"/>
              <w:left w:w="108" w:type="dxa"/>
              <w:bottom w:w="0" w:type="dxa"/>
              <w:right w:w="108" w:type="dxa"/>
            </w:tcMar>
            <w:hideMark/>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30</w:t>
            </w:r>
          </w:p>
        </w:tc>
        <w:tc>
          <w:tcPr>
            <w:tcW w:w="1517"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31</w:t>
            </w:r>
          </w:p>
        </w:tc>
        <w:tc>
          <w:tcPr>
            <w:tcW w:w="1559" w:type="dxa"/>
          </w:tcPr>
          <w:p w:rsidR="004D51B9" w:rsidRPr="004D51B9" w:rsidRDefault="004D51B9" w:rsidP="009C7DE1">
            <w:pPr>
              <w:spacing w:after="0" w:line="280" w:lineRule="atLeast"/>
              <w:ind w:right="227"/>
              <w:jc w:val="center"/>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1</w:t>
            </w:r>
          </w:p>
        </w:tc>
        <w:tc>
          <w:tcPr>
            <w:tcW w:w="1559"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2</w:t>
            </w:r>
          </w:p>
        </w:tc>
        <w:tc>
          <w:tcPr>
            <w:tcW w:w="1573"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4</w:t>
            </w:r>
          </w:p>
        </w:tc>
        <w:tc>
          <w:tcPr>
            <w:tcW w:w="2050"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w:t>
            </w:r>
          </w:p>
        </w:tc>
      </w:tr>
      <w:tr w:rsidR="004D51B9" w:rsidRPr="004D51B9" w:rsidTr="009C7DE1">
        <w:trPr>
          <w:trHeight w:val="855"/>
          <w:jc w:val="center"/>
        </w:trPr>
        <w:tc>
          <w:tcPr>
            <w:tcW w:w="4504" w:type="dxa"/>
            <w:tcMar>
              <w:top w:w="0" w:type="dxa"/>
              <w:left w:w="108" w:type="dxa"/>
              <w:bottom w:w="0" w:type="dxa"/>
              <w:right w:w="108" w:type="dxa"/>
            </w:tcMar>
            <w:hideMark/>
          </w:tcPr>
          <w:p w:rsidR="004D51B9" w:rsidRPr="004D51B9" w:rsidRDefault="004D51B9" w:rsidP="009C7DE1">
            <w:pPr>
              <w:spacing w:after="0" w:line="280" w:lineRule="atLeast"/>
              <w:ind w:left="249"/>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 xml:space="preserve">производство </w:t>
            </w:r>
            <w:proofErr w:type="gramStart"/>
            <w:r w:rsidRPr="004D51B9">
              <w:rPr>
                <w:rFonts w:ascii="Times New Roman" w:eastAsia="Times New Roman" w:hAnsi="Times New Roman"/>
                <w:sz w:val="24"/>
                <w:szCs w:val="24"/>
                <w:lang w:eastAsia="ru-RU"/>
              </w:rPr>
              <w:t>резиновых</w:t>
            </w:r>
            <w:proofErr w:type="gramEnd"/>
            <w:r w:rsidRPr="004D51B9">
              <w:rPr>
                <w:rFonts w:ascii="Times New Roman" w:eastAsia="Times New Roman" w:hAnsi="Times New Roman"/>
                <w:sz w:val="24"/>
                <w:szCs w:val="24"/>
                <w:lang w:eastAsia="ru-RU"/>
              </w:rPr>
              <w:t xml:space="preserve"> и </w:t>
            </w:r>
          </w:p>
          <w:p w:rsidR="004D51B9" w:rsidRPr="004D51B9" w:rsidRDefault="004D51B9" w:rsidP="009C7DE1">
            <w:pPr>
              <w:spacing w:after="0" w:line="280" w:lineRule="atLeast"/>
              <w:ind w:left="249"/>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пластмассовых изделий</w:t>
            </w:r>
          </w:p>
        </w:tc>
        <w:tc>
          <w:tcPr>
            <w:tcW w:w="1744" w:type="dxa"/>
            <w:tcMar>
              <w:top w:w="0" w:type="dxa"/>
              <w:left w:w="108" w:type="dxa"/>
              <w:bottom w:w="0" w:type="dxa"/>
              <w:right w:w="108" w:type="dxa"/>
            </w:tcMar>
            <w:hideMark/>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131</w:t>
            </w:r>
          </w:p>
        </w:tc>
        <w:tc>
          <w:tcPr>
            <w:tcW w:w="1517"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126</w:t>
            </w:r>
          </w:p>
        </w:tc>
        <w:tc>
          <w:tcPr>
            <w:tcW w:w="1559" w:type="dxa"/>
          </w:tcPr>
          <w:p w:rsidR="004D51B9" w:rsidRPr="004D51B9" w:rsidRDefault="004D51B9" w:rsidP="009C7DE1">
            <w:pPr>
              <w:spacing w:after="0" w:line="280" w:lineRule="atLeast"/>
              <w:ind w:right="227"/>
              <w:jc w:val="center"/>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23</w:t>
            </w:r>
          </w:p>
        </w:tc>
        <w:tc>
          <w:tcPr>
            <w:tcW w:w="1559"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w:t>
            </w:r>
          </w:p>
        </w:tc>
        <w:tc>
          <w:tcPr>
            <w:tcW w:w="1573"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w:t>
            </w:r>
          </w:p>
        </w:tc>
        <w:tc>
          <w:tcPr>
            <w:tcW w:w="2050"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w:t>
            </w:r>
          </w:p>
        </w:tc>
      </w:tr>
      <w:tr w:rsidR="004D51B9" w:rsidRPr="004D51B9" w:rsidTr="009C7DE1">
        <w:trPr>
          <w:trHeight w:val="855"/>
          <w:jc w:val="center"/>
        </w:trPr>
        <w:tc>
          <w:tcPr>
            <w:tcW w:w="4504" w:type="dxa"/>
            <w:tcMar>
              <w:top w:w="0" w:type="dxa"/>
              <w:left w:w="108" w:type="dxa"/>
              <w:bottom w:w="0" w:type="dxa"/>
              <w:right w:w="108" w:type="dxa"/>
            </w:tcMar>
            <w:hideMark/>
          </w:tcPr>
          <w:p w:rsidR="004D51B9" w:rsidRPr="004D51B9" w:rsidRDefault="004D51B9" w:rsidP="009C7DE1">
            <w:pPr>
              <w:spacing w:after="0" w:line="280" w:lineRule="atLeast"/>
              <w:ind w:left="249"/>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 xml:space="preserve">производство прочих </w:t>
            </w:r>
          </w:p>
          <w:p w:rsidR="004D51B9" w:rsidRPr="004D51B9" w:rsidRDefault="004D51B9" w:rsidP="009C7DE1">
            <w:pPr>
              <w:spacing w:after="0" w:line="280" w:lineRule="atLeast"/>
              <w:ind w:left="249"/>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неметалли</w:t>
            </w:r>
            <w:r w:rsidRPr="004D51B9">
              <w:rPr>
                <w:rFonts w:ascii="Times New Roman" w:eastAsia="Times New Roman" w:hAnsi="Times New Roman"/>
                <w:sz w:val="24"/>
                <w:szCs w:val="24"/>
                <w:lang w:eastAsia="ru-RU"/>
              </w:rPr>
              <w:softHyphen/>
              <w:t xml:space="preserve">ческих </w:t>
            </w:r>
          </w:p>
          <w:p w:rsidR="004D51B9" w:rsidRPr="004D51B9" w:rsidRDefault="004D51B9" w:rsidP="009C7DE1">
            <w:pPr>
              <w:spacing w:after="0" w:line="280" w:lineRule="atLeast"/>
              <w:ind w:left="249"/>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минеральных продуктов</w:t>
            </w:r>
          </w:p>
        </w:tc>
        <w:tc>
          <w:tcPr>
            <w:tcW w:w="1744" w:type="dxa"/>
            <w:tcMar>
              <w:top w:w="0" w:type="dxa"/>
              <w:left w:w="108" w:type="dxa"/>
              <w:bottom w:w="0" w:type="dxa"/>
              <w:right w:w="108" w:type="dxa"/>
            </w:tcMar>
            <w:hideMark/>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146</w:t>
            </w:r>
          </w:p>
        </w:tc>
        <w:tc>
          <w:tcPr>
            <w:tcW w:w="1517"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142</w:t>
            </w:r>
          </w:p>
        </w:tc>
        <w:tc>
          <w:tcPr>
            <w:tcW w:w="1559" w:type="dxa"/>
          </w:tcPr>
          <w:p w:rsidR="004D51B9" w:rsidRPr="004D51B9" w:rsidRDefault="004D51B9" w:rsidP="009C7DE1">
            <w:pPr>
              <w:spacing w:after="0" w:line="280" w:lineRule="atLeast"/>
              <w:ind w:right="227"/>
              <w:jc w:val="center"/>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20</w:t>
            </w:r>
          </w:p>
        </w:tc>
        <w:tc>
          <w:tcPr>
            <w:tcW w:w="1559"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4</w:t>
            </w:r>
          </w:p>
        </w:tc>
        <w:tc>
          <w:tcPr>
            <w:tcW w:w="1573"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5</w:t>
            </w:r>
          </w:p>
        </w:tc>
        <w:tc>
          <w:tcPr>
            <w:tcW w:w="2050"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4</w:t>
            </w:r>
          </w:p>
        </w:tc>
      </w:tr>
      <w:tr w:rsidR="004D51B9" w:rsidRPr="004D51B9" w:rsidTr="009C7DE1">
        <w:trPr>
          <w:trHeight w:val="1141"/>
          <w:jc w:val="center"/>
        </w:trPr>
        <w:tc>
          <w:tcPr>
            <w:tcW w:w="4504" w:type="dxa"/>
            <w:tcMar>
              <w:top w:w="0" w:type="dxa"/>
              <w:left w:w="108" w:type="dxa"/>
              <w:bottom w:w="0" w:type="dxa"/>
              <w:right w:w="108" w:type="dxa"/>
            </w:tcMar>
            <w:hideMark/>
          </w:tcPr>
          <w:p w:rsidR="004D51B9" w:rsidRPr="004D51B9" w:rsidRDefault="004D51B9" w:rsidP="009C7DE1">
            <w:pPr>
              <w:spacing w:after="0" w:line="280" w:lineRule="atLeast"/>
              <w:ind w:left="252"/>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металлургическое производство и производство готовых  металлических изделий</w:t>
            </w:r>
          </w:p>
        </w:tc>
        <w:tc>
          <w:tcPr>
            <w:tcW w:w="1744" w:type="dxa"/>
            <w:tcMar>
              <w:top w:w="0" w:type="dxa"/>
              <w:left w:w="108" w:type="dxa"/>
              <w:bottom w:w="0" w:type="dxa"/>
              <w:right w:w="108" w:type="dxa"/>
            </w:tcMar>
            <w:hideMark/>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114</w:t>
            </w:r>
          </w:p>
        </w:tc>
        <w:tc>
          <w:tcPr>
            <w:tcW w:w="1517"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118</w:t>
            </w:r>
          </w:p>
        </w:tc>
        <w:tc>
          <w:tcPr>
            <w:tcW w:w="1559" w:type="dxa"/>
          </w:tcPr>
          <w:p w:rsidR="004D51B9" w:rsidRPr="004D51B9" w:rsidRDefault="004D51B9" w:rsidP="009C7DE1">
            <w:pPr>
              <w:spacing w:after="0" w:line="280" w:lineRule="atLeast"/>
              <w:ind w:right="227"/>
              <w:jc w:val="center"/>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18</w:t>
            </w:r>
          </w:p>
        </w:tc>
        <w:tc>
          <w:tcPr>
            <w:tcW w:w="1559"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w:t>
            </w:r>
          </w:p>
        </w:tc>
        <w:tc>
          <w:tcPr>
            <w:tcW w:w="1573"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4</w:t>
            </w:r>
          </w:p>
        </w:tc>
        <w:tc>
          <w:tcPr>
            <w:tcW w:w="2050"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5</w:t>
            </w:r>
          </w:p>
        </w:tc>
      </w:tr>
      <w:tr w:rsidR="004D51B9" w:rsidRPr="004D51B9" w:rsidTr="009C7DE1">
        <w:trPr>
          <w:trHeight w:val="570"/>
          <w:jc w:val="center"/>
        </w:trPr>
        <w:tc>
          <w:tcPr>
            <w:tcW w:w="4504" w:type="dxa"/>
            <w:tcMar>
              <w:top w:w="0" w:type="dxa"/>
              <w:left w:w="108" w:type="dxa"/>
              <w:bottom w:w="0" w:type="dxa"/>
              <w:right w:w="108" w:type="dxa"/>
            </w:tcMar>
            <w:hideMark/>
          </w:tcPr>
          <w:p w:rsidR="004D51B9" w:rsidRPr="004D51B9" w:rsidRDefault="004D51B9" w:rsidP="009C7DE1">
            <w:pPr>
              <w:spacing w:after="0" w:line="280" w:lineRule="atLeast"/>
              <w:ind w:left="252"/>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производство машин и оборудования</w:t>
            </w:r>
          </w:p>
        </w:tc>
        <w:tc>
          <w:tcPr>
            <w:tcW w:w="1744" w:type="dxa"/>
            <w:tcMar>
              <w:top w:w="0" w:type="dxa"/>
              <w:left w:w="108" w:type="dxa"/>
              <w:bottom w:w="0" w:type="dxa"/>
              <w:right w:w="108" w:type="dxa"/>
            </w:tcMar>
            <w:hideMark/>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188</w:t>
            </w:r>
          </w:p>
        </w:tc>
        <w:tc>
          <w:tcPr>
            <w:tcW w:w="1517"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209</w:t>
            </w:r>
          </w:p>
        </w:tc>
        <w:tc>
          <w:tcPr>
            <w:tcW w:w="1559" w:type="dxa"/>
          </w:tcPr>
          <w:p w:rsidR="004D51B9" w:rsidRPr="004D51B9" w:rsidRDefault="004D51B9" w:rsidP="009C7DE1">
            <w:pPr>
              <w:spacing w:after="0" w:line="280" w:lineRule="atLeast"/>
              <w:ind w:right="227"/>
              <w:jc w:val="center"/>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28</w:t>
            </w:r>
          </w:p>
        </w:tc>
        <w:tc>
          <w:tcPr>
            <w:tcW w:w="1559"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7</w:t>
            </w:r>
          </w:p>
        </w:tc>
        <w:tc>
          <w:tcPr>
            <w:tcW w:w="1573"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3</w:t>
            </w:r>
          </w:p>
        </w:tc>
        <w:tc>
          <w:tcPr>
            <w:tcW w:w="2050"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3</w:t>
            </w:r>
          </w:p>
        </w:tc>
      </w:tr>
      <w:tr w:rsidR="004D51B9" w:rsidRPr="004D51B9" w:rsidTr="009C7DE1">
        <w:trPr>
          <w:trHeight w:val="700"/>
          <w:jc w:val="center"/>
        </w:trPr>
        <w:tc>
          <w:tcPr>
            <w:tcW w:w="4504" w:type="dxa"/>
            <w:tcMar>
              <w:top w:w="0" w:type="dxa"/>
              <w:left w:w="108" w:type="dxa"/>
              <w:bottom w:w="0" w:type="dxa"/>
              <w:right w:w="108" w:type="dxa"/>
            </w:tcMar>
            <w:hideMark/>
          </w:tcPr>
          <w:p w:rsidR="004D51B9" w:rsidRPr="004D51B9" w:rsidRDefault="004D51B9" w:rsidP="009C7DE1">
            <w:pPr>
              <w:spacing w:after="0" w:line="280" w:lineRule="atLeast"/>
              <w:ind w:left="252"/>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производство электрооборудования, электронного и оптического оборудования</w:t>
            </w:r>
          </w:p>
        </w:tc>
        <w:tc>
          <w:tcPr>
            <w:tcW w:w="1744" w:type="dxa"/>
            <w:tcMar>
              <w:top w:w="0" w:type="dxa"/>
              <w:left w:w="108" w:type="dxa"/>
              <w:bottom w:w="0" w:type="dxa"/>
              <w:right w:w="108" w:type="dxa"/>
            </w:tcMar>
            <w:hideMark/>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130</w:t>
            </w:r>
          </w:p>
        </w:tc>
        <w:tc>
          <w:tcPr>
            <w:tcW w:w="1517"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124</w:t>
            </w:r>
          </w:p>
        </w:tc>
        <w:tc>
          <w:tcPr>
            <w:tcW w:w="1559" w:type="dxa"/>
          </w:tcPr>
          <w:p w:rsidR="004D51B9" w:rsidRPr="004D51B9" w:rsidRDefault="004D51B9" w:rsidP="009C7DE1">
            <w:pPr>
              <w:spacing w:after="0" w:line="280" w:lineRule="atLeast"/>
              <w:ind w:right="227"/>
              <w:jc w:val="center"/>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6</w:t>
            </w:r>
          </w:p>
        </w:tc>
        <w:tc>
          <w:tcPr>
            <w:tcW w:w="1559"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w:t>
            </w:r>
          </w:p>
        </w:tc>
        <w:tc>
          <w:tcPr>
            <w:tcW w:w="1573"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w:t>
            </w:r>
          </w:p>
        </w:tc>
        <w:tc>
          <w:tcPr>
            <w:tcW w:w="2050"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w:t>
            </w:r>
          </w:p>
        </w:tc>
      </w:tr>
      <w:tr w:rsidR="004D51B9" w:rsidRPr="004D51B9" w:rsidTr="009C7DE1">
        <w:trPr>
          <w:trHeight w:val="652"/>
          <w:jc w:val="center"/>
        </w:trPr>
        <w:tc>
          <w:tcPr>
            <w:tcW w:w="4504" w:type="dxa"/>
            <w:tcMar>
              <w:top w:w="0" w:type="dxa"/>
              <w:left w:w="108" w:type="dxa"/>
              <w:bottom w:w="0" w:type="dxa"/>
              <w:right w:w="108" w:type="dxa"/>
            </w:tcMar>
            <w:hideMark/>
          </w:tcPr>
          <w:p w:rsidR="004D51B9" w:rsidRPr="004D51B9" w:rsidRDefault="004D51B9" w:rsidP="009C7DE1">
            <w:pPr>
              <w:spacing w:after="0" w:line="280" w:lineRule="atLeast"/>
              <w:ind w:left="252"/>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производство транспортных средств и оборудования</w:t>
            </w:r>
          </w:p>
        </w:tc>
        <w:tc>
          <w:tcPr>
            <w:tcW w:w="1744" w:type="dxa"/>
            <w:tcMar>
              <w:top w:w="0" w:type="dxa"/>
              <w:left w:w="108" w:type="dxa"/>
              <w:bottom w:w="0" w:type="dxa"/>
              <w:right w:w="108" w:type="dxa"/>
            </w:tcMar>
            <w:hideMark/>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175</w:t>
            </w:r>
          </w:p>
        </w:tc>
        <w:tc>
          <w:tcPr>
            <w:tcW w:w="1517"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160</w:t>
            </w:r>
          </w:p>
        </w:tc>
        <w:tc>
          <w:tcPr>
            <w:tcW w:w="1559" w:type="dxa"/>
          </w:tcPr>
          <w:p w:rsidR="004D51B9" w:rsidRPr="004D51B9" w:rsidRDefault="004D51B9" w:rsidP="009C7DE1">
            <w:pPr>
              <w:spacing w:after="0" w:line="280" w:lineRule="atLeast"/>
              <w:ind w:right="227"/>
              <w:jc w:val="center"/>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12</w:t>
            </w:r>
          </w:p>
        </w:tc>
        <w:tc>
          <w:tcPr>
            <w:tcW w:w="1559"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4</w:t>
            </w:r>
          </w:p>
        </w:tc>
        <w:tc>
          <w:tcPr>
            <w:tcW w:w="1573"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3</w:t>
            </w:r>
          </w:p>
        </w:tc>
        <w:tc>
          <w:tcPr>
            <w:tcW w:w="2050"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2</w:t>
            </w:r>
          </w:p>
        </w:tc>
      </w:tr>
      <w:tr w:rsidR="004D51B9" w:rsidRPr="004D51B9" w:rsidTr="009C7DE1">
        <w:trPr>
          <w:trHeight w:val="285"/>
          <w:jc w:val="center"/>
        </w:trPr>
        <w:tc>
          <w:tcPr>
            <w:tcW w:w="4504" w:type="dxa"/>
            <w:tcMar>
              <w:top w:w="0" w:type="dxa"/>
              <w:left w:w="108" w:type="dxa"/>
              <w:bottom w:w="0" w:type="dxa"/>
              <w:right w:w="108" w:type="dxa"/>
            </w:tcMar>
            <w:hideMark/>
          </w:tcPr>
          <w:p w:rsidR="004D51B9" w:rsidRPr="004D51B9" w:rsidRDefault="004D51B9" w:rsidP="009C7DE1">
            <w:pPr>
              <w:spacing w:after="0" w:line="280" w:lineRule="atLeast"/>
              <w:ind w:left="252"/>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прочие производства</w:t>
            </w:r>
          </w:p>
        </w:tc>
        <w:tc>
          <w:tcPr>
            <w:tcW w:w="1744" w:type="dxa"/>
            <w:tcMar>
              <w:top w:w="0" w:type="dxa"/>
              <w:left w:w="108" w:type="dxa"/>
              <w:bottom w:w="0" w:type="dxa"/>
              <w:right w:w="108" w:type="dxa"/>
            </w:tcMar>
            <w:hideMark/>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169</w:t>
            </w:r>
          </w:p>
        </w:tc>
        <w:tc>
          <w:tcPr>
            <w:tcW w:w="1517"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154</w:t>
            </w:r>
          </w:p>
        </w:tc>
        <w:tc>
          <w:tcPr>
            <w:tcW w:w="1559" w:type="dxa"/>
          </w:tcPr>
          <w:p w:rsidR="004D51B9" w:rsidRPr="004D51B9" w:rsidRDefault="004D51B9" w:rsidP="009C7DE1">
            <w:pPr>
              <w:spacing w:after="0" w:line="280" w:lineRule="atLeast"/>
              <w:ind w:right="227"/>
              <w:jc w:val="center"/>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30</w:t>
            </w:r>
          </w:p>
        </w:tc>
        <w:tc>
          <w:tcPr>
            <w:tcW w:w="1559"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w:t>
            </w:r>
          </w:p>
        </w:tc>
        <w:tc>
          <w:tcPr>
            <w:tcW w:w="1573"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w:t>
            </w:r>
          </w:p>
        </w:tc>
        <w:tc>
          <w:tcPr>
            <w:tcW w:w="2050"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3</w:t>
            </w:r>
          </w:p>
        </w:tc>
      </w:tr>
      <w:tr w:rsidR="004D51B9" w:rsidRPr="004D51B9" w:rsidTr="009C7DE1">
        <w:trPr>
          <w:trHeight w:val="855"/>
          <w:jc w:val="center"/>
        </w:trPr>
        <w:tc>
          <w:tcPr>
            <w:tcW w:w="4504" w:type="dxa"/>
            <w:tcMar>
              <w:top w:w="0" w:type="dxa"/>
              <w:left w:w="108" w:type="dxa"/>
              <w:bottom w:w="0" w:type="dxa"/>
              <w:right w:w="108" w:type="dxa"/>
            </w:tcMar>
            <w:hideMark/>
          </w:tcPr>
          <w:p w:rsidR="004D51B9" w:rsidRPr="004D51B9" w:rsidRDefault="004D51B9" w:rsidP="009C7DE1">
            <w:pPr>
              <w:spacing w:after="0" w:line="280" w:lineRule="atLeast"/>
              <w:ind w:left="132" w:hanging="132"/>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lastRenderedPageBreak/>
              <w:t>  производство и распределение электроэнергии, газа и воды</w:t>
            </w:r>
          </w:p>
        </w:tc>
        <w:tc>
          <w:tcPr>
            <w:tcW w:w="1744" w:type="dxa"/>
            <w:tcMar>
              <w:top w:w="0" w:type="dxa"/>
              <w:left w:w="108" w:type="dxa"/>
              <w:bottom w:w="0" w:type="dxa"/>
              <w:right w:w="108" w:type="dxa"/>
            </w:tcMar>
            <w:hideMark/>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136</w:t>
            </w:r>
          </w:p>
        </w:tc>
        <w:tc>
          <w:tcPr>
            <w:tcW w:w="1517"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142</w:t>
            </w:r>
          </w:p>
        </w:tc>
        <w:tc>
          <w:tcPr>
            <w:tcW w:w="1559" w:type="dxa"/>
          </w:tcPr>
          <w:p w:rsidR="004D51B9" w:rsidRPr="004D51B9" w:rsidRDefault="004D51B9" w:rsidP="009C7DE1">
            <w:pPr>
              <w:spacing w:after="0" w:line="280" w:lineRule="atLeast"/>
              <w:ind w:right="227"/>
              <w:jc w:val="center"/>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37</w:t>
            </w:r>
          </w:p>
        </w:tc>
        <w:tc>
          <w:tcPr>
            <w:tcW w:w="1559"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7</w:t>
            </w:r>
          </w:p>
        </w:tc>
        <w:tc>
          <w:tcPr>
            <w:tcW w:w="1573"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5</w:t>
            </w:r>
          </w:p>
        </w:tc>
        <w:tc>
          <w:tcPr>
            <w:tcW w:w="2050"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5</w:t>
            </w:r>
          </w:p>
        </w:tc>
      </w:tr>
      <w:tr w:rsidR="004D51B9" w:rsidRPr="004D51B9" w:rsidTr="009C7DE1">
        <w:trPr>
          <w:trHeight w:val="285"/>
          <w:jc w:val="center"/>
        </w:trPr>
        <w:tc>
          <w:tcPr>
            <w:tcW w:w="4504" w:type="dxa"/>
            <w:tcMar>
              <w:top w:w="0" w:type="dxa"/>
              <w:left w:w="108" w:type="dxa"/>
              <w:bottom w:w="0" w:type="dxa"/>
              <w:right w:w="108" w:type="dxa"/>
            </w:tcMar>
            <w:hideMark/>
          </w:tcPr>
          <w:p w:rsidR="004D51B9" w:rsidRPr="004D51B9" w:rsidRDefault="004D51B9" w:rsidP="009C7DE1">
            <w:pPr>
              <w:spacing w:after="0" w:line="280" w:lineRule="atLeast"/>
              <w:ind w:left="132"/>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строительство</w:t>
            </w:r>
          </w:p>
        </w:tc>
        <w:tc>
          <w:tcPr>
            <w:tcW w:w="1744" w:type="dxa"/>
            <w:tcMar>
              <w:top w:w="0" w:type="dxa"/>
              <w:left w:w="108" w:type="dxa"/>
              <w:bottom w:w="0" w:type="dxa"/>
              <w:right w:w="108" w:type="dxa"/>
            </w:tcMar>
            <w:hideMark/>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2965</w:t>
            </w:r>
          </w:p>
        </w:tc>
        <w:tc>
          <w:tcPr>
            <w:tcW w:w="1517"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3019</w:t>
            </w:r>
          </w:p>
        </w:tc>
        <w:tc>
          <w:tcPr>
            <w:tcW w:w="1559" w:type="dxa"/>
          </w:tcPr>
          <w:p w:rsidR="004D51B9" w:rsidRPr="004D51B9" w:rsidRDefault="004D51B9" w:rsidP="009C7DE1">
            <w:pPr>
              <w:spacing w:after="0" w:line="280" w:lineRule="atLeast"/>
              <w:ind w:right="227"/>
              <w:jc w:val="center"/>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348</w:t>
            </w:r>
          </w:p>
        </w:tc>
        <w:tc>
          <w:tcPr>
            <w:tcW w:w="1559"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17</w:t>
            </w:r>
          </w:p>
        </w:tc>
        <w:tc>
          <w:tcPr>
            <w:tcW w:w="1573"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25</w:t>
            </w:r>
          </w:p>
        </w:tc>
        <w:tc>
          <w:tcPr>
            <w:tcW w:w="2050"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28</w:t>
            </w:r>
          </w:p>
        </w:tc>
      </w:tr>
      <w:tr w:rsidR="004D51B9" w:rsidRPr="004D51B9" w:rsidTr="009C7DE1">
        <w:trPr>
          <w:trHeight w:val="1127"/>
          <w:jc w:val="center"/>
        </w:trPr>
        <w:tc>
          <w:tcPr>
            <w:tcW w:w="4504" w:type="dxa"/>
            <w:tcMar>
              <w:top w:w="0" w:type="dxa"/>
              <w:left w:w="108" w:type="dxa"/>
              <w:bottom w:w="0" w:type="dxa"/>
              <w:right w:w="108" w:type="dxa"/>
            </w:tcMar>
            <w:hideMark/>
          </w:tcPr>
          <w:p w:rsidR="004D51B9" w:rsidRPr="004D51B9" w:rsidRDefault="004D51B9" w:rsidP="009C7DE1">
            <w:pPr>
              <w:spacing w:after="0" w:line="280" w:lineRule="atLeast"/>
              <w:ind w:left="132" w:hanging="132"/>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  оптовая и розничная торговля; ремонт автотранспортных средств, мотоциклов, бытовых изделий и предметов личного пользования</w:t>
            </w:r>
          </w:p>
        </w:tc>
        <w:tc>
          <w:tcPr>
            <w:tcW w:w="1744" w:type="dxa"/>
            <w:tcMar>
              <w:top w:w="0" w:type="dxa"/>
              <w:left w:w="108" w:type="dxa"/>
              <w:bottom w:w="0" w:type="dxa"/>
              <w:right w:w="108" w:type="dxa"/>
            </w:tcMar>
            <w:hideMark/>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13403</w:t>
            </w:r>
          </w:p>
        </w:tc>
        <w:tc>
          <w:tcPr>
            <w:tcW w:w="1517"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13576</w:t>
            </w:r>
          </w:p>
        </w:tc>
        <w:tc>
          <w:tcPr>
            <w:tcW w:w="1559" w:type="dxa"/>
          </w:tcPr>
          <w:p w:rsidR="004D51B9" w:rsidRPr="004D51B9" w:rsidRDefault="004D51B9" w:rsidP="009C7DE1">
            <w:pPr>
              <w:spacing w:after="0" w:line="280" w:lineRule="atLeast"/>
              <w:ind w:right="227"/>
              <w:jc w:val="center"/>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1453</w:t>
            </w:r>
          </w:p>
        </w:tc>
        <w:tc>
          <w:tcPr>
            <w:tcW w:w="1559"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96</w:t>
            </w:r>
          </w:p>
        </w:tc>
        <w:tc>
          <w:tcPr>
            <w:tcW w:w="1573"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107</w:t>
            </w:r>
          </w:p>
        </w:tc>
        <w:tc>
          <w:tcPr>
            <w:tcW w:w="2050"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144</w:t>
            </w:r>
          </w:p>
        </w:tc>
      </w:tr>
      <w:tr w:rsidR="004D51B9" w:rsidRPr="004D51B9" w:rsidTr="009C7DE1">
        <w:trPr>
          <w:trHeight w:val="285"/>
          <w:jc w:val="center"/>
        </w:trPr>
        <w:tc>
          <w:tcPr>
            <w:tcW w:w="4504" w:type="dxa"/>
            <w:tcMar>
              <w:top w:w="0" w:type="dxa"/>
              <w:left w:w="108" w:type="dxa"/>
              <w:bottom w:w="0" w:type="dxa"/>
              <w:right w:w="108" w:type="dxa"/>
            </w:tcMar>
            <w:hideMark/>
          </w:tcPr>
          <w:p w:rsidR="004D51B9" w:rsidRPr="004D51B9" w:rsidRDefault="004D51B9" w:rsidP="009C7DE1">
            <w:pPr>
              <w:spacing w:after="0" w:line="280" w:lineRule="atLeast"/>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  гостиницы и рестораны</w:t>
            </w:r>
          </w:p>
        </w:tc>
        <w:tc>
          <w:tcPr>
            <w:tcW w:w="1744" w:type="dxa"/>
            <w:tcMar>
              <w:top w:w="0" w:type="dxa"/>
              <w:left w:w="108" w:type="dxa"/>
              <w:bottom w:w="0" w:type="dxa"/>
              <w:right w:w="108" w:type="dxa"/>
            </w:tcMar>
            <w:hideMark/>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863</w:t>
            </w:r>
          </w:p>
        </w:tc>
        <w:tc>
          <w:tcPr>
            <w:tcW w:w="1517"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926</w:t>
            </w:r>
          </w:p>
        </w:tc>
        <w:tc>
          <w:tcPr>
            <w:tcW w:w="1559" w:type="dxa"/>
          </w:tcPr>
          <w:p w:rsidR="004D51B9" w:rsidRPr="004D51B9" w:rsidRDefault="004D51B9" w:rsidP="009C7DE1">
            <w:pPr>
              <w:spacing w:after="0" w:line="280" w:lineRule="atLeast"/>
              <w:ind w:right="227"/>
              <w:jc w:val="center"/>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151</w:t>
            </w:r>
          </w:p>
        </w:tc>
        <w:tc>
          <w:tcPr>
            <w:tcW w:w="1559"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2</w:t>
            </w:r>
          </w:p>
        </w:tc>
        <w:tc>
          <w:tcPr>
            <w:tcW w:w="1573"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2</w:t>
            </w:r>
          </w:p>
        </w:tc>
        <w:tc>
          <w:tcPr>
            <w:tcW w:w="2050"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3</w:t>
            </w:r>
          </w:p>
        </w:tc>
      </w:tr>
      <w:tr w:rsidR="004D51B9" w:rsidRPr="004D51B9" w:rsidTr="009C7DE1">
        <w:trPr>
          <w:trHeight w:val="285"/>
          <w:jc w:val="center"/>
        </w:trPr>
        <w:tc>
          <w:tcPr>
            <w:tcW w:w="4504" w:type="dxa"/>
            <w:tcMar>
              <w:top w:w="0" w:type="dxa"/>
              <w:left w:w="108" w:type="dxa"/>
              <w:bottom w:w="0" w:type="dxa"/>
              <w:right w:w="108" w:type="dxa"/>
            </w:tcMar>
            <w:hideMark/>
          </w:tcPr>
          <w:p w:rsidR="004D51B9" w:rsidRPr="004D51B9" w:rsidRDefault="004D51B9" w:rsidP="009C7DE1">
            <w:pPr>
              <w:spacing w:after="0" w:line="280" w:lineRule="atLeast"/>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  транспорт и связь</w:t>
            </w:r>
          </w:p>
        </w:tc>
        <w:tc>
          <w:tcPr>
            <w:tcW w:w="1744" w:type="dxa"/>
            <w:tcMar>
              <w:top w:w="0" w:type="dxa"/>
              <w:left w:w="108" w:type="dxa"/>
              <w:bottom w:w="0" w:type="dxa"/>
              <w:right w:w="108" w:type="dxa"/>
            </w:tcMar>
            <w:hideMark/>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3231</w:t>
            </w:r>
          </w:p>
        </w:tc>
        <w:tc>
          <w:tcPr>
            <w:tcW w:w="1517"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3323</w:t>
            </w:r>
          </w:p>
        </w:tc>
        <w:tc>
          <w:tcPr>
            <w:tcW w:w="1559" w:type="dxa"/>
          </w:tcPr>
          <w:p w:rsidR="004D51B9" w:rsidRPr="004D51B9" w:rsidRDefault="004D51B9" w:rsidP="009C7DE1">
            <w:pPr>
              <w:spacing w:after="0" w:line="280" w:lineRule="atLeast"/>
              <w:ind w:right="227"/>
              <w:jc w:val="center"/>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408</w:t>
            </w:r>
          </w:p>
        </w:tc>
        <w:tc>
          <w:tcPr>
            <w:tcW w:w="1559"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33</w:t>
            </w:r>
          </w:p>
        </w:tc>
        <w:tc>
          <w:tcPr>
            <w:tcW w:w="1573"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37</w:t>
            </w:r>
          </w:p>
        </w:tc>
        <w:tc>
          <w:tcPr>
            <w:tcW w:w="2050"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38</w:t>
            </w:r>
          </w:p>
        </w:tc>
      </w:tr>
      <w:tr w:rsidR="004D51B9" w:rsidRPr="004D51B9" w:rsidTr="009C7DE1">
        <w:trPr>
          <w:trHeight w:val="285"/>
          <w:jc w:val="center"/>
        </w:trPr>
        <w:tc>
          <w:tcPr>
            <w:tcW w:w="4504" w:type="dxa"/>
            <w:tcMar>
              <w:top w:w="0" w:type="dxa"/>
              <w:left w:w="108" w:type="dxa"/>
              <w:bottom w:w="0" w:type="dxa"/>
              <w:right w:w="108" w:type="dxa"/>
            </w:tcMar>
            <w:hideMark/>
          </w:tcPr>
          <w:p w:rsidR="004D51B9" w:rsidRPr="004D51B9" w:rsidRDefault="004D51B9" w:rsidP="009C7DE1">
            <w:pPr>
              <w:spacing w:after="0" w:line="280" w:lineRule="atLeast"/>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  финансовая деятельность</w:t>
            </w:r>
          </w:p>
        </w:tc>
        <w:tc>
          <w:tcPr>
            <w:tcW w:w="1744" w:type="dxa"/>
            <w:tcMar>
              <w:top w:w="0" w:type="dxa"/>
              <w:left w:w="108" w:type="dxa"/>
              <w:bottom w:w="0" w:type="dxa"/>
              <w:right w:w="108" w:type="dxa"/>
            </w:tcMar>
            <w:hideMark/>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371</w:t>
            </w:r>
          </w:p>
        </w:tc>
        <w:tc>
          <w:tcPr>
            <w:tcW w:w="1517"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348</w:t>
            </w:r>
          </w:p>
        </w:tc>
        <w:tc>
          <w:tcPr>
            <w:tcW w:w="1559" w:type="dxa"/>
          </w:tcPr>
          <w:p w:rsidR="004D51B9" w:rsidRPr="004D51B9" w:rsidRDefault="004D51B9" w:rsidP="009C7DE1">
            <w:pPr>
              <w:spacing w:after="0" w:line="280" w:lineRule="atLeast"/>
              <w:ind w:right="227"/>
              <w:jc w:val="center"/>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14</w:t>
            </w:r>
          </w:p>
        </w:tc>
        <w:tc>
          <w:tcPr>
            <w:tcW w:w="1559"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w:t>
            </w:r>
          </w:p>
        </w:tc>
        <w:tc>
          <w:tcPr>
            <w:tcW w:w="1573"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9</w:t>
            </w:r>
          </w:p>
        </w:tc>
        <w:tc>
          <w:tcPr>
            <w:tcW w:w="2050"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5</w:t>
            </w:r>
          </w:p>
        </w:tc>
      </w:tr>
      <w:tr w:rsidR="004D51B9" w:rsidRPr="004D51B9" w:rsidTr="009C7DE1">
        <w:trPr>
          <w:trHeight w:val="144"/>
          <w:jc w:val="center"/>
        </w:trPr>
        <w:tc>
          <w:tcPr>
            <w:tcW w:w="4504" w:type="dxa"/>
            <w:tcMar>
              <w:top w:w="0" w:type="dxa"/>
              <w:left w:w="108" w:type="dxa"/>
              <w:bottom w:w="0" w:type="dxa"/>
              <w:right w:w="108" w:type="dxa"/>
            </w:tcMar>
            <w:hideMark/>
          </w:tcPr>
          <w:p w:rsidR="004D51B9" w:rsidRPr="004D51B9" w:rsidRDefault="004D51B9" w:rsidP="009C7DE1">
            <w:pPr>
              <w:spacing w:after="0" w:line="280" w:lineRule="atLeast"/>
              <w:ind w:left="132"/>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 xml:space="preserve">операции с </w:t>
            </w:r>
            <w:proofErr w:type="gramStart"/>
            <w:r w:rsidRPr="004D51B9">
              <w:rPr>
                <w:rFonts w:ascii="Times New Roman" w:eastAsia="Times New Roman" w:hAnsi="Times New Roman"/>
                <w:sz w:val="24"/>
                <w:szCs w:val="24"/>
                <w:lang w:eastAsia="ru-RU"/>
              </w:rPr>
              <w:t>недвижи</w:t>
            </w:r>
            <w:r w:rsidRPr="004D51B9">
              <w:rPr>
                <w:rFonts w:ascii="Times New Roman" w:eastAsia="Times New Roman" w:hAnsi="Times New Roman"/>
                <w:sz w:val="24"/>
                <w:szCs w:val="24"/>
                <w:lang w:eastAsia="ru-RU"/>
              </w:rPr>
              <w:softHyphen/>
              <w:t>мым</w:t>
            </w:r>
            <w:proofErr w:type="gramEnd"/>
            <w:r w:rsidRPr="004D51B9">
              <w:rPr>
                <w:rFonts w:ascii="Times New Roman" w:eastAsia="Times New Roman" w:hAnsi="Times New Roman"/>
                <w:sz w:val="24"/>
                <w:szCs w:val="24"/>
                <w:lang w:eastAsia="ru-RU"/>
              </w:rPr>
              <w:t xml:space="preserve"> </w:t>
            </w:r>
          </w:p>
          <w:p w:rsidR="004D51B9" w:rsidRPr="004D51B9" w:rsidRDefault="004D51B9" w:rsidP="009C7DE1">
            <w:pPr>
              <w:spacing w:after="0" w:line="280" w:lineRule="atLeast"/>
              <w:ind w:left="132"/>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 xml:space="preserve">имуществом, аренда и </w:t>
            </w:r>
          </w:p>
          <w:p w:rsidR="004D51B9" w:rsidRPr="004D51B9" w:rsidRDefault="004D51B9" w:rsidP="009C7DE1">
            <w:pPr>
              <w:spacing w:after="0" w:line="144" w:lineRule="atLeast"/>
              <w:ind w:left="130"/>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предо</w:t>
            </w:r>
            <w:r w:rsidRPr="004D51B9">
              <w:rPr>
                <w:rFonts w:ascii="Times New Roman" w:eastAsia="Times New Roman" w:hAnsi="Times New Roman"/>
                <w:sz w:val="24"/>
                <w:szCs w:val="24"/>
                <w:lang w:eastAsia="ru-RU"/>
              </w:rPr>
              <w:softHyphen/>
              <w:t>ставление услуг</w:t>
            </w:r>
          </w:p>
        </w:tc>
        <w:tc>
          <w:tcPr>
            <w:tcW w:w="1744" w:type="dxa"/>
            <w:tcMar>
              <w:top w:w="0" w:type="dxa"/>
              <w:left w:w="108" w:type="dxa"/>
              <w:bottom w:w="0" w:type="dxa"/>
              <w:right w:w="108" w:type="dxa"/>
            </w:tcMar>
            <w:hideMark/>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5909</w:t>
            </w:r>
          </w:p>
        </w:tc>
        <w:tc>
          <w:tcPr>
            <w:tcW w:w="1517"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6042</w:t>
            </w:r>
          </w:p>
        </w:tc>
        <w:tc>
          <w:tcPr>
            <w:tcW w:w="1559" w:type="dxa"/>
          </w:tcPr>
          <w:p w:rsidR="004D51B9" w:rsidRPr="004D51B9" w:rsidRDefault="004D51B9" w:rsidP="009C7DE1">
            <w:pPr>
              <w:spacing w:after="0" w:line="144" w:lineRule="atLeast"/>
              <w:ind w:right="227"/>
              <w:jc w:val="center"/>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618</w:t>
            </w:r>
          </w:p>
        </w:tc>
        <w:tc>
          <w:tcPr>
            <w:tcW w:w="1559"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12</w:t>
            </w:r>
          </w:p>
        </w:tc>
        <w:tc>
          <w:tcPr>
            <w:tcW w:w="1573"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12</w:t>
            </w:r>
          </w:p>
        </w:tc>
        <w:tc>
          <w:tcPr>
            <w:tcW w:w="2050"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13</w:t>
            </w:r>
          </w:p>
        </w:tc>
      </w:tr>
      <w:tr w:rsidR="004D51B9" w:rsidRPr="004D51B9" w:rsidTr="009C7DE1">
        <w:trPr>
          <w:trHeight w:val="144"/>
          <w:jc w:val="center"/>
        </w:trPr>
        <w:tc>
          <w:tcPr>
            <w:tcW w:w="4504" w:type="dxa"/>
            <w:tcMar>
              <w:top w:w="0" w:type="dxa"/>
              <w:left w:w="108" w:type="dxa"/>
              <w:bottom w:w="0" w:type="dxa"/>
              <w:right w:w="108" w:type="dxa"/>
            </w:tcMar>
            <w:hideMark/>
          </w:tcPr>
          <w:p w:rsidR="004D51B9" w:rsidRPr="004D51B9" w:rsidRDefault="004D51B9" w:rsidP="009C7DE1">
            <w:pPr>
              <w:spacing w:after="0" w:line="144" w:lineRule="atLeast"/>
              <w:ind w:left="132"/>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образование</w:t>
            </w:r>
          </w:p>
        </w:tc>
        <w:tc>
          <w:tcPr>
            <w:tcW w:w="1744" w:type="dxa"/>
            <w:tcMar>
              <w:top w:w="0" w:type="dxa"/>
              <w:left w:w="108" w:type="dxa"/>
              <w:bottom w:w="0" w:type="dxa"/>
              <w:right w:w="108" w:type="dxa"/>
            </w:tcMar>
            <w:hideMark/>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64</w:t>
            </w:r>
          </w:p>
        </w:tc>
        <w:tc>
          <w:tcPr>
            <w:tcW w:w="1517"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66</w:t>
            </w:r>
          </w:p>
        </w:tc>
        <w:tc>
          <w:tcPr>
            <w:tcW w:w="1559" w:type="dxa"/>
          </w:tcPr>
          <w:p w:rsidR="004D51B9" w:rsidRPr="004D51B9" w:rsidRDefault="004D51B9" w:rsidP="009C7DE1">
            <w:pPr>
              <w:spacing w:after="0" w:line="144" w:lineRule="atLeast"/>
              <w:ind w:right="227"/>
              <w:jc w:val="center"/>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1</w:t>
            </w:r>
          </w:p>
        </w:tc>
        <w:tc>
          <w:tcPr>
            <w:tcW w:w="1559"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w:t>
            </w:r>
          </w:p>
        </w:tc>
        <w:tc>
          <w:tcPr>
            <w:tcW w:w="1573"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w:t>
            </w:r>
          </w:p>
        </w:tc>
        <w:tc>
          <w:tcPr>
            <w:tcW w:w="2050"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w:t>
            </w:r>
          </w:p>
        </w:tc>
      </w:tr>
      <w:tr w:rsidR="004D51B9" w:rsidRPr="004D51B9" w:rsidTr="009C7DE1">
        <w:trPr>
          <w:trHeight w:val="144"/>
          <w:jc w:val="center"/>
        </w:trPr>
        <w:tc>
          <w:tcPr>
            <w:tcW w:w="4504" w:type="dxa"/>
            <w:tcMar>
              <w:top w:w="0" w:type="dxa"/>
              <w:left w:w="108" w:type="dxa"/>
              <w:bottom w:w="0" w:type="dxa"/>
              <w:right w:w="108" w:type="dxa"/>
            </w:tcMar>
            <w:hideMark/>
          </w:tcPr>
          <w:p w:rsidR="004D51B9" w:rsidRPr="004D51B9" w:rsidRDefault="004D51B9" w:rsidP="009C7DE1">
            <w:pPr>
              <w:spacing w:after="0" w:line="144" w:lineRule="atLeast"/>
              <w:ind w:left="130"/>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здравоохранение и предоставление социальных услуг</w:t>
            </w:r>
          </w:p>
        </w:tc>
        <w:tc>
          <w:tcPr>
            <w:tcW w:w="1744" w:type="dxa"/>
            <w:tcMar>
              <w:top w:w="0" w:type="dxa"/>
              <w:left w:w="108" w:type="dxa"/>
              <w:bottom w:w="0" w:type="dxa"/>
              <w:right w:w="108" w:type="dxa"/>
            </w:tcMar>
            <w:hideMark/>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549</w:t>
            </w:r>
          </w:p>
        </w:tc>
        <w:tc>
          <w:tcPr>
            <w:tcW w:w="1517"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583</w:t>
            </w:r>
          </w:p>
        </w:tc>
        <w:tc>
          <w:tcPr>
            <w:tcW w:w="1559" w:type="dxa"/>
          </w:tcPr>
          <w:p w:rsidR="004D51B9" w:rsidRPr="004D51B9" w:rsidRDefault="004D51B9" w:rsidP="009C7DE1">
            <w:pPr>
              <w:spacing w:after="0" w:line="144" w:lineRule="atLeast"/>
              <w:ind w:right="227"/>
              <w:jc w:val="center"/>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71</w:t>
            </w:r>
          </w:p>
        </w:tc>
        <w:tc>
          <w:tcPr>
            <w:tcW w:w="1559"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4</w:t>
            </w:r>
          </w:p>
        </w:tc>
        <w:tc>
          <w:tcPr>
            <w:tcW w:w="1573"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4</w:t>
            </w:r>
          </w:p>
        </w:tc>
        <w:tc>
          <w:tcPr>
            <w:tcW w:w="2050"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5</w:t>
            </w:r>
          </w:p>
        </w:tc>
      </w:tr>
      <w:tr w:rsidR="004D51B9" w:rsidRPr="004D51B9" w:rsidTr="009C7DE1">
        <w:trPr>
          <w:trHeight w:val="144"/>
          <w:jc w:val="center"/>
        </w:trPr>
        <w:tc>
          <w:tcPr>
            <w:tcW w:w="4504" w:type="dxa"/>
            <w:tcMar>
              <w:top w:w="0" w:type="dxa"/>
              <w:left w:w="108" w:type="dxa"/>
              <w:bottom w:w="0" w:type="dxa"/>
              <w:right w:w="108" w:type="dxa"/>
            </w:tcMar>
            <w:hideMark/>
          </w:tcPr>
          <w:p w:rsidR="004D51B9" w:rsidRPr="004D51B9" w:rsidRDefault="004D51B9" w:rsidP="009C7DE1">
            <w:pPr>
              <w:spacing w:after="0" w:line="280" w:lineRule="atLeast"/>
              <w:ind w:left="132"/>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предоставление прочих</w:t>
            </w:r>
          </w:p>
          <w:p w:rsidR="004D51B9" w:rsidRPr="004D51B9" w:rsidRDefault="004D51B9" w:rsidP="009C7DE1">
            <w:pPr>
              <w:spacing w:after="0" w:line="280" w:lineRule="atLeast"/>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  коммуналь</w:t>
            </w:r>
            <w:r w:rsidRPr="004D51B9">
              <w:rPr>
                <w:rFonts w:ascii="Times New Roman" w:eastAsia="Times New Roman" w:hAnsi="Times New Roman"/>
                <w:sz w:val="24"/>
                <w:szCs w:val="24"/>
                <w:lang w:eastAsia="ru-RU"/>
              </w:rPr>
              <w:softHyphen/>
              <w:t xml:space="preserve">ных, социальных и </w:t>
            </w:r>
          </w:p>
          <w:p w:rsidR="004D51B9" w:rsidRPr="004D51B9" w:rsidRDefault="004D51B9" w:rsidP="009C7DE1">
            <w:pPr>
              <w:spacing w:after="0" w:line="144" w:lineRule="atLeast"/>
              <w:ind w:left="132"/>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персональных услуг</w:t>
            </w:r>
          </w:p>
        </w:tc>
        <w:tc>
          <w:tcPr>
            <w:tcW w:w="1744" w:type="dxa"/>
            <w:tcMar>
              <w:top w:w="0" w:type="dxa"/>
              <w:left w:w="108" w:type="dxa"/>
              <w:bottom w:w="0" w:type="dxa"/>
              <w:right w:w="108" w:type="dxa"/>
            </w:tcMar>
            <w:hideMark/>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894</w:t>
            </w:r>
          </w:p>
        </w:tc>
        <w:tc>
          <w:tcPr>
            <w:tcW w:w="1517"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901</w:t>
            </w:r>
          </w:p>
        </w:tc>
        <w:tc>
          <w:tcPr>
            <w:tcW w:w="1559" w:type="dxa"/>
          </w:tcPr>
          <w:p w:rsidR="004D51B9" w:rsidRPr="004D51B9" w:rsidRDefault="004D51B9" w:rsidP="009C7DE1">
            <w:pPr>
              <w:spacing w:after="0" w:line="144" w:lineRule="atLeast"/>
              <w:ind w:right="227"/>
              <w:jc w:val="center"/>
              <w:rPr>
                <w:rFonts w:ascii="Times New Roman" w:eastAsia="Times New Roman" w:hAnsi="Times New Roman"/>
                <w:sz w:val="24"/>
                <w:szCs w:val="24"/>
                <w:lang w:eastAsia="ru-RU"/>
              </w:rPr>
            </w:pPr>
            <w:r w:rsidRPr="004D51B9">
              <w:rPr>
                <w:rFonts w:ascii="Times New Roman" w:eastAsia="Times New Roman" w:hAnsi="Times New Roman"/>
                <w:sz w:val="24"/>
                <w:szCs w:val="24"/>
                <w:lang w:eastAsia="ru-RU"/>
              </w:rPr>
              <w:t>104</w:t>
            </w:r>
          </w:p>
        </w:tc>
        <w:tc>
          <w:tcPr>
            <w:tcW w:w="1559"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w:t>
            </w:r>
          </w:p>
        </w:tc>
        <w:tc>
          <w:tcPr>
            <w:tcW w:w="1573"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w:t>
            </w:r>
          </w:p>
        </w:tc>
        <w:tc>
          <w:tcPr>
            <w:tcW w:w="2050" w:type="dxa"/>
          </w:tcPr>
          <w:p w:rsidR="004D51B9" w:rsidRPr="004D51B9" w:rsidRDefault="004D51B9" w:rsidP="009C7DE1">
            <w:pPr>
              <w:jc w:val="center"/>
              <w:rPr>
                <w:rFonts w:ascii="Times New Roman" w:hAnsi="Times New Roman"/>
                <w:sz w:val="24"/>
                <w:szCs w:val="24"/>
              </w:rPr>
            </w:pPr>
            <w:r w:rsidRPr="004D51B9">
              <w:rPr>
                <w:rFonts w:ascii="Times New Roman" w:hAnsi="Times New Roman"/>
                <w:sz w:val="24"/>
                <w:szCs w:val="24"/>
              </w:rPr>
              <w:t>1</w:t>
            </w:r>
          </w:p>
        </w:tc>
      </w:tr>
    </w:tbl>
    <w:p w:rsidR="00CC497B" w:rsidRPr="00CC497B" w:rsidRDefault="00CC497B" w:rsidP="00CC497B">
      <w:pPr>
        <w:spacing w:after="0" w:line="240" w:lineRule="auto"/>
        <w:jc w:val="both"/>
        <w:rPr>
          <w:rFonts w:ascii="Times New Roman" w:eastAsia="Times New Roman" w:hAnsi="Times New Roman"/>
          <w:sz w:val="20"/>
          <w:szCs w:val="20"/>
          <w:lang w:eastAsia="ru-RU"/>
        </w:rPr>
      </w:pPr>
    </w:p>
    <w:p w:rsidR="00CC497B" w:rsidRDefault="00CC497B" w:rsidP="00BE3ABE">
      <w:pPr>
        <w:spacing w:after="0" w:line="240" w:lineRule="auto"/>
        <w:jc w:val="both"/>
        <w:rPr>
          <w:rFonts w:ascii="Times New Roman" w:eastAsia="Times New Roman" w:hAnsi="Times New Roman"/>
          <w:sz w:val="28"/>
          <w:szCs w:val="28"/>
          <w:lang w:eastAsia="ru-RU"/>
        </w:rPr>
      </w:pPr>
      <w:r w:rsidRPr="00CC497B">
        <w:rPr>
          <w:rFonts w:ascii="Times New Roman" w:eastAsia="Times New Roman" w:hAnsi="Times New Roman"/>
          <w:sz w:val="28"/>
          <w:szCs w:val="28"/>
          <w:lang w:eastAsia="ru-RU"/>
        </w:rPr>
        <w:lastRenderedPageBreak/>
        <w:t>        </w:t>
      </w:r>
    </w:p>
    <w:p w:rsidR="00BE3ABE" w:rsidRDefault="00BE3ABE" w:rsidP="00BE3ABE">
      <w:pPr>
        <w:spacing w:after="0" w:line="240" w:lineRule="auto"/>
        <w:jc w:val="center"/>
        <w:rPr>
          <w:rFonts w:ascii="Times New Roman" w:eastAsia="Times New Roman" w:hAnsi="Times New Roman"/>
          <w:sz w:val="28"/>
          <w:szCs w:val="28"/>
          <w:lang w:val="ru-MO" w:eastAsia="ru-RU"/>
        </w:rPr>
      </w:pPr>
    </w:p>
    <w:p w:rsidR="003D4993" w:rsidRDefault="003D4993" w:rsidP="00BE3ABE">
      <w:pPr>
        <w:spacing w:after="0" w:line="240" w:lineRule="auto"/>
        <w:jc w:val="center"/>
        <w:rPr>
          <w:rFonts w:ascii="Times New Roman" w:eastAsia="Times New Roman" w:hAnsi="Times New Roman"/>
          <w:sz w:val="28"/>
          <w:szCs w:val="28"/>
          <w:lang w:val="ru-MO" w:eastAsia="ru-RU"/>
        </w:rPr>
      </w:pPr>
    </w:p>
    <w:p w:rsidR="003D4993" w:rsidRPr="00D425FA" w:rsidRDefault="003D4993" w:rsidP="003D4993">
      <w:pPr>
        <w:spacing w:after="0" w:line="240" w:lineRule="auto"/>
        <w:ind w:right="3436"/>
        <w:rPr>
          <w:rFonts w:ascii="Times New Roman" w:eastAsia="Times New Roman" w:hAnsi="Times New Roman"/>
          <w:sz w:val="36"/>
          <w:szCs w:val="36"/>
          <w:lang w:eastAsia="ru-RU"/>
        </w:rPr>
      </w:pPr>
      <w:r w:rsidRPr="00D425FA">
        <w:rPr>
          <w:rFonts w:ascii="Times New Roman" w:eastAsia="Times New Roman" w:hAnsi="Times New Roman"/>
          <w:noProof/>
          <w:sz w:val="20"/>
          <w:szCs w:val="52"/>
          <w:lang w:eastAsia="ru-RU"/>
        </w:rPr>
        <w:pict>
          <v:shapetype id="_x0000_t202" coordsize="21600,21600" o:spt="202" path="m,l,21600r21600,l21600,xe">
            <v:stroke joinstyle="miter"/>
            <v:path gradientshapeok="t" o:connecttype="rect"/>
          </v:shapetype>
          <v:shape id="_x0000_s1044" type="#_x0000_t202" style="position:absolute;margin-left:422.15pt;margin-top:3.8pt;width:342.85pt;height:317.85pt;z-index:251651584" stroked="f">
            <v:textbox style="mso-next-textbox:#_x0000_s1044">
              <w:txbxContent>
                <w:p w:rsidR="003D4993" w:rsidRPr="00D425FA" w:rsidRDefault="003D4993" w:rsidP="003D4993">
                  <w:pPr>
                    <w:spacing w:line="312" w:lineRule="auto"/>
                    <w:ind w:firstLine="539"/>
                    <w:jc w:val="both"/>
                    <w:rPr>
                      <w:rFonts w:ascii="Times New Roman" w:hAnsi="Times New Roman"/>
                      <w:sz w:val="28"/>
                      <w:szCs w:val="28"/>
                    </w:rPr>
                  </w:pPr>
                  <w:r w:rsidRPr="00D425FA">
                    <w:rPr>
                      <w:rFonts w:ascii="Times New Roman" w:hAnsi="Times New Roman"/>
                      <w:sz w:val="28"/>
                      <w:szCs w:val="28"/>
                    </w:rPr>
                    <w:t>На 1 января 2015 года в Статистическом регистре хозяйствующих субъектов по Примо</w:t>
                  </w:r>
                  <w:r w:rsidRPr="00D425FA">
                    <w:rPr>
                      <w:rFonts w:ascii="Times New Roman" w:hAnsi="Times New Roman"/>
                      <w:sz w:val="28"/>
                      <w:szCs w:val="28"/>
                    </w:rPr>
                    <w:t>р</w:t>
                  </w:r>
                  <w:r w:rsidRPr="00D425FA">
                    <w:rPr>
                      <w:rFonts w:ascii="Times New Roman" w:hAnsi="Times New Roman"/>
                      <w:sz w:val="28"/>
                      <w:szCs w:val="28"/>
                    </w:rPr>
                    <w:t xml:space="preserve">скому краю учтено  </w:t>
                  </w:r>
                  <w:r w:rsidRPr="00D425FA">
                    <w:rPr>
                      <w:rFonts w:ascii="Times New Roman" w:hAnsi="Times New Roman"/>
                      <w:sz w:val="28"/>
                      <w:szCs w:val="28"/>
                      <w:lang w:val="ru-MO"/>
                    </w:rPr>
                    <w:t>68355</w:t>
                  </w:r>
                  <w:r w:rsidRPr="00D425FA">
                    <w:rPr>
                      <w:rFonts w:ascii="Times New Roman" w:hAnsi="Times New Roman"/>
                      <w:sz w:val="28"/>
                      <w:szCs w:val="28"/>
                    </w:rPr>
                    <w:t xml:space="preserve"> организ</w:t>
                  </w:r>
                  <w:r w:rsidRPr="00D425FA">
                    <w:rPr>
                      <w:rFonts w:ascii="Times New Roman" w:hAnsi="Times New Roman"/>
                      <w:sz w:val="28"/>
                      <w:szCs w:val="28"/>
                    </w:rPr>
                    <w:t>а</w:t>
                  </w:r>
                  <w:r w:rsidRPr="00D425FA">
                    <w:rPr>
                      <w:rFonts w:ascii="Times New Roman" w:hAnsi="Times New Roman"/>
                      <w:sz w:val="28"/>
                      <w:szCs w:val="28"/>
                    </w:rPr>
                    <w:t>ций. Из них более 97% являются юридич</w:t>
                  </w:r>
                  <w:r w:rsidRPr="00D425FA">
                    <w:rPr>
                      <w:rFonts w:ascii="Times New Roman" w:hAnsi="Times New Roman"/>
                      <w:sz w:val="28"/>
                      <w:szCs w:val="28"/>
                    </w:rPr>
                    <w:t>е</w:t>
                  </w:r>
                  <w:r w:rsidRPr="00D425FA">
                    <w:rPr>
                      <w:rFonts w:ascii="Times New Roman" w:hAnsi="Times New Roman"/>
                      <w:sz w:val="28"/>
                      <w:szCs w:val="28"/>
                    </w:rPr>
                    <w:t>скими лицами, остальные – филиалы, пре</w:t>
                  </w:r>
                  <w:r w:rsidRPr="00D425FA">
                    <w:rPr>
                      <w:rFonts w:ascii="Times New Roman" w:hAnsi="Times New Roman"/>
                      <w:sz w:val="28"/>
                      <w:szCs w:val="28"/>
                    </w:rPr>
                    <w:t>д</w:t>
                  </w:r>
                  <w:r w:rsidRPr="00D425FA">
                    <w:rPr>
                      <w:rFonts w:ascii="Times New Roman" w:hAnsi="Times New Roman"/>
                      <w:sz w:val="28"/>
                      <w:szCs w:val="28"/>
                    </w:rPr>
                    <w:t>ставительства и др.</w:t>
                  </w:r>
                </w:p>
                <w:p w:rsidR="003D4993" w:rsidRPr="00D425FA" w:rsidRDefault="003D4993" w:rsidP="003D4993">
                  <w:pPr>
                    <w:spacing w:line="312" w:lineRule="auto"/>
                    <w:ind w:firstLine="539"/>
                    <w:jc w:val="both"/>
                    <w:rPr>
                      <w:rFonts w:ascii="Times New Roman" w:hAnsi="Times New Roman"/>
                      <w:sz w:val="28"/>
                      <w:szCs w:val="28"/>
                    </w:rPr>
                  </w:pPr>
                  <w:r w:rsidRPr="00D425FA">
                    <w:rPr>
                      <w:rFonts w:ascii="Times New Roman" w:hAnsi="Times New Roman"/>
                      <w:sz w:val="28"/>
                      <w:szCs w:val="28"/>
                    </w:rPr>
                    <w:t xml:space="preserve">На 1 января 2015 года учтено </w:t>
                  </w:r>
                  <w:r w:rsidRPr="00D425FA">
                    <w:rPr>
                      <w:rFonts w:ascii="Times New Roman" w:hAnsi="Times New Roman"/>
                      <w:sz w:val="28"/>
                      <w:szCs w:val="28"/>
                      <w:lang w:val="ru-MO"/>
                    </w:rPr>
                    <w:t>51230</w:t>
                  </w:r>
                  <w:r w:rsidRPr="00D425FA">
                    <w:rPr>
                      <w:rFonts w:ascii="Times New Roman" w:hAnsi="Times New Roman"/>
                      <w:sz w:val="28"/>
                      <w:szCs w:val="28"/>
                    </w:rPr>
                    <w:t xml:space="preserve"> индивидуал</w:t>
                  </w:r>
                  <w:r w:rsidRPr="00D425FA">
                    <w:rPr>
                      <w:rFonts w:ascii="Times New Roman" w:hAnsi="Times New Roman"/>
                      <w:sz w:val="28"/>
                      <w:szCs w:val="28"/>
                    </w:rPr>
                    <w:t>ь</w:t>
                  </w:r>
                  <w:r w:rsidRPr="00D425FA">
                    <w:rPr>
                      <w:rFonts w:ascii="Times New Roman" w:hAnsi="Times New Roman"/>
                      <w:sz w:val="28"/>
                      <w:szCs w:val="28"/>
                    </w:rPr>
                    <w:t>ных предпринимателей. Более 54% из них при регистрации заявили основным видом деятельности оптовую и розни</w:t>
                  </w:r>
                  <w:r w:rsidRPr="00D425FA">
                    <w:rPr>
                      <w:rFonts w:ascii="Times New Roman" w:hAnsi="Times New Roman"/>
                      <w:sz w:val="28"/>
                      <w:szCs w:val="28"/>
                    </w:rPr>
                    <w:t>ч</w:t>
                  </w:r>
                  <w:r w:rsidRPr="00D425FA">
                    <w:rPr>
                      <w:rFonts w:ascii="Times New Roman" w:hAnsi="Times New Roman"/>
                      <w:sz w:val="28"/>
                      <w:szCs w:val="28"/>
                    </w:rPr>
                    <w:t>ную торговлю; ремонт автотранспортных средств, бытовых изделий и пре</w:t>
                  </w:r>
                  <w:r w:rsidRPr="00D425FA">
                    <w:rPr>
                      <w:rFonts w:ascii="Times New Roman" w:hAnsi="Times New Roman"/>
                      <w:sz w:val="28"/>
                      <w:szCs w:val="28"/>
                    </w:rPr>
                    <w:t>д</w:t>
                  </w:r>
                  <w:r w:rsidRPr="00D425FA">
                    <w:rPr>
                      <w:rFonts w:ascii="Times New Roman" w:hAnsi="Times New Roman"/>
                      <w:sz w:val="28"/>
                      <w:szCs w:val="28"/>
                    </w:rPr>
                    <w:t>метов личного пользования.</w:t>
                  </w:r>
                </w:p>
              </w:txbxContent>
            </v:textbox>
          </v:shape>
        </w:pict>
      </w:r>
      <w:r w:rsidRPr="00D425FA">
        <w:rPr>
          <w:rFonts w:ascii="Times New Roman" w:eastAsia="Times New Roman" w:hAnsi="Times New Roman"/>
          <w:b/>
          <w:bCs/>
          <w:i/>
          <w:iCs/>
          <w:noProof/>
          <w:sz w:val="20"/>
          <w:szCs w:val="52"/>
          <w:lang w:eastAsia="ru-RU"/>
        </w:rPr>
        <w:pict>
          <v:shape id="_x0000_s1049" type="#_x0000_t202" style="position:absolute;margin-left:63pt;margin-top:30.8pt;width:135pt;height:36pt;z-index:251656704" filled="f" stroked="f">
            <v:textbox style="mso-next-textbox:#_x0000_s1049">
              <w:txbxContent>
                <w:p w:rsidR="003D4993" w:rsidRPr="00D425FA" w:rsidRDefault="003D4993" w:rsidP="003D4993">
                  <w:pPr>
                    <w:jc w:val="center"/>
                    <w:rPr>
                      <w:rFonts w:ascii="Times New Roman" w:hAnsi="Times New Roman"/>
                      <w:iCs/>
                      <w:sz w:val="24"/>
                      <w:szCs w:val="24"/>
                    </w:rPr>
                  </w:pPr>
                  <w:r w:rsidRPr="00D425FA">
                    <w:rPr>
                      <w:rFonts w:ascii="Times New Roman" w:hAnsi="Times New Roman"/>
                      <w:iCs/>
                      <w:sz w:val="24"/>
                      <w:szCs w:val="24"/>
                    </w:rPr>
                    <w:t>Смешанная</w:t>
                  </w:r>
                  <w:r w:rsidRPr="00D425FA">
                    <w:rPr>
                      <w:rFonts w:ascii="Times New Roman" w:hAnsi="Times New Roman"/>
                      <w:iCs/>
                      <w:sz w:val="24"/>
                      <w:szCs w:val="24"/>
                    </w:rPr>
                    <w:br/>
                    <w:t>российская – 1.5%</w:t>
                  </w:r>
                </w:p>
              </w:txbxContent>
            </v:textbox>
          </v:shape>
        </w:pict>
      </w:r>
      <w:r w:rsidRPr="00D425FA">
        <w:rPr>
          <w:rFonts w:ascii="Times New Roman" w:eastAsia="Times New Roman" w:hAnsi="Times New Roman"/>
          <w:noProof/>
          <w:sz w:val="20"/>
          <w:szCs w:val="52"/>
          <w:lang w:eastAsia="ru-RU"/>
        </w:rPr>
        <w:pict>
          <v:shape id="_x0000_s1045" type="#_x0000_t202" style="position:absolute;margin-left:261pt;margin-top:30.8pt;width:135pt;height:36pt;z-index:251652608" filled="f" stroked="f">
            <v:textbox style="mso-next-textbox:#_x0000_s1045">
              <w:txbxContent>
                <w:p w:rsidR="003D4993" w:rsidRPr="00D425FA" w:rsidRDefault="003D4993" w:rsidP="003D4993">
                  <w:pPr>
                    <w:jc w:val="center"/>
                    <w:rPr>
                      <w:rFonts w:ascii="Times New Roman" w:hAnsi="Times New Roman"/>
                      <w:iCs/>
                      <w:sz w:val="24"/>
                      <w:szCs w:val="24"/>
                    </w:rPr>
                  </w:pPr>
                  <w:r w:rsidRPr="00D425FA">
                    <w:rPr>
                      <w:rFonts w:ascii="Times New Roman" w:hAnsi="Times New Roman"/>
                      <w:iCs/>
                      <w:sz w:val="24"/>
                      <w:szCs w:val="24"/>
                    </w:rPr>
                    <w:t xml:space="preserve">Государственная - </w:t>
                  </w:r>
                  <w:r w:rsidRPr="00D425FA">
                    <w:rPr>
                      <w:rFonts w:ascii="Times New Roman" w:hAnsi="Times New Roman"/>
                      <w:iCs/>
                      <w:sz w:val="24"/>
                      <w:szCs w:val="24"/>
                    </w:rPr>
                    <w:br/>
                    <w:t>2.2%</w:t>
                  </w:r>
                </w:p>
              </w:txbxContent>
            </v:textbox>
          </v:shape>
        </w:pict>
      </w:r>
      <w:r w:rsidRPr="00D425FA">
        <w:rPr>
          <w:rFonts w:ascii="Times New Roman" w:eastAsia="Times New Roman" w:hAnsi="Times New Roman"/>
          <w:b/>
          <w:bCs/>
          <w:i/>
          <w:iCs/>
          <w:noProof/>
          <w:sz w:val="20"/>
          <w:szCs w:val="52"/>
          <w:lang w:eastAsia="ru-RU"/>
        </w:rPr>
        <w:pict>
          <v:shape id="_x0000_s1046" type="#_x0000_t75" style="position:absolute;margin-left:36pt;margin-top:30.8pt;width:369pt;height:236.75pt;z-index:-251662848">
            <v:imagedata r:id="rId13" o:title=""/>
          </v:shape>
          <o:OLEObject Type="Embed" ProgID="Excel.Chart.8" ShapeID="_x0000_s1046" DrawAspect="Content" ObjectID="_1558352742" r:id="rId14">
            <o:FieldCodes>\s</o:FieldCodes>
          </o:OLEObject>
        </w:pict>
      </w:r>
      <w:r w:rsidRPr="00D425FA">
        <w:rPr>
          <w:rFonts w:ascii="Times New Roman" w:eastAsia="Times New Roman" w:hAnsi="Times New Roman"/>
          <w:b/>
          <w:bCs/>
          <w:sz w:val="28"/>
          <w:szCs w:val="28"/>
          <w:lang w:eastAsia="ru-RU"/>
        </w:rPr>
        <w:t xml:space="preserve">Структура организаций по формам собственности </w:t>
      </w:r>
      <w:r w:rsidRPr="00D425FA">
        <w:rPr>
          <w:rFonts w:ascii="Times New Roman" w:eastAsia="Times New Roman" w:hAnsi="Times New Roman"/>
          <w:b/>
          <w:bCs/>
          <w:sz w:val="28"/>
          <w:szCs w:val="28"/>
          <w:lang w:eastAsia="ru-RU"/>
        </w:rPr>
        <w:br/>
        <w:t>на 1 января 2015 года</w:t>
      </w:r>
    </w:p>
    <w:p w:rsidR="003D4993" w:rsidRPr="000A3D31" w:rsidRDefault="003D4993" w:rsidP="003D4993">
      <w:pPr>
        <w:spacing w:after="0" w:line="240" w:lineRule="auto"/>
        <w:jc w:val="center"/>
        <w:rPr>
          <w:rFonts w:ascii="Times New Roman" w:eastAsia="Times New Roman" w:hAnsi="Times New Roman"/>
          <w:b/>
          <w:bCs/>
          <w:i/>
          <w:iCs/>
          <w:sz w:val="28"/>
          <w:szCs w:val="24"/>
          <w:lang w:val="ru-MO" w:eastAsia="ru-RU"/>
        </w:rPr>
      </w:pPr>
    </w:p>
    <w:p w:rsidR="003D4993" w:rsidRPr="000A3D31" w:rsidRDefault="003D4993" w:rsidP="003D4993">
      <w:pPr>
        <w:spacing w:after="0" w:line="240" w:lineRule="auto"/>
        <w:jc w:val="center"/>
        <w:rPr>
          <w:rFonts w:ascii="Times New Roman" w:eastAsia="Times New Roman" w:hAnsi="Times New Roman"/>
          <w:b/>
          <w:bCs/>
          <w:i/>
          <w:iCs/>
          <w:sz w:val="28"/>
          <w:szCs w:val="24"/>
          <w:lang w:val="ru-MO" w:eastAsia="ru-RU"/>
        </w:rPr>
      </w:pPr>
      <w:r w:rsidRPr="000A3D31">
        <w:rPr>
          <w:rFonts w:ascii="Times New Roman" w:eastAsia="Times New Roman" w:hAnsi="Times New Roman"/>
          <w:b/>
          <w:bCs/>
          <w:i/>
          <w:iCs/>
          <w:noProof/>
          <w:sz w:val="20"/>
          <w:szCs w:val="24"/>
          <w:lang w:eastAsia="ru-RU"/>
        </w:rPr>
        <w:pict>
          <v:shape id="_x0000_s1050" type="#_x0000_t202" style="position:absolute;left:0;text-align:left;margin-left:162pt;margin-top:.5pt;width:135pt;height:36pt;z-index:251657728" filled="f" stroked="f">
            <v:textbox style="mso-next-textbox:#_x0000_s1050">
              <w:txbxContent>
                <w:p w:rsidR="003D4993" w:rsidRPr="00D425FA" w:rsidRDefault="003D4993" w:rsidP="003D4993">
                  <w:pPr>
                    <w:jc w:val="center"/>
                    <w:rPr>
                      <w:rFonts w:ascii="Times New Roman" w:hAnsi="Times New Roman"/>
                      <w:iCs/>
                      <w:sz w:val="24"/>
                      <w:szCs w:val="24"/>
                    </w:rPr>
                  </w:pPr>
                  <w:r w:rsidRPr="00D425FA">
                    <w:rPr>
                      <w:rFonts w:ascii="Times New Roman" w:hAnsi="Times New Roman"/>
                      <w:iCs/>
                      <w:sz w:val="24"/>
                      <w:szCs w:val="24"/>
                    </w:rPr>
                    <w:t xml:space="preserve">Иностранная - </w:t>
                  </w:r>
                  <w:r w:rsidRPr="00D425FA">
                    <w:rPr>
                      <w:rFonts w:ascii="Times New Roman" w:hAnsi="Times New Roman"/>
                      <w:iCs/>
                      <w:sz w:val="24"/>
                      <w:szCs w:val="24"/>
                    </w:rPr>
                    <w:br/>
                    <w:t>1.9%</w:t>
                  </w:r>
                </w:p>
              </w:txbxContent>
            </v:textbox>
          </v:shape>
        </w:pict>
      </w:r>
    </w:p>
    <w:p w:rsidR="003D4993" w:rsidRPr="000A3D31" w:rsidRDefault="003D4993" w:rsidP="003D4993">
      <w:pPr>
        <w:spacing w:after="0" w:line="240" w:lineRule="auto"/>
        <w:jc w:val="center"/>
        <w:rPr>
          <w:rFonts w:ascii="Times New Roman" w:eastAsia="Times New Roman" w:hAnsi="Times New Roman"/>
          <w:b/>
          <w:bCs/>
          <w:i/>
          <w:iCs/>
          <w:sz w:val="28"/>
          <w:szCs w:val="24"/>
          <w:lang w:val="ru-MO" w:eastAsia="ru-RU"/>
        </w:rPr>
      </w:pPr>
      <w:r w:rsidRPr="000A3D31">
        <w:rPr>
          <w:rFonts w:ascii="Times New Roman" w:eastAsia="Times New Roman" w:hAnsi="Times New Roman"/>
          <w:b/>
          <w:bCs/>
          <w:i/>
          <w:iCs/>
          <w:noProof/>
          <w:sz w:val="20"/>
          <w:szCs w:val="24"/>
          <w:lang w:eastAsia="ru-RU"/>
        </w:rPr>
        <w:pict>
          <v:shape id="_x0000_s1051" type="#_x0000_t202" style="position:absolute;left:0;text-align:left;margin-left:297pt;margin-top:11.4pt;width:135pt;height:45pt;z-index:251658752" filled="f" stroked="f">
            <v:textbox style="mso-next-textbox:#_x0000_s1051">
              <w:txbxContent>
                <w:p w:rsidR="003D4993" w:rsidRPr="00D425FA" w:rsidRDefault="003D4993" w:rsidP="003D4993">
                  <w:pPr>
                    <w:pStyle w:val="ab"/>
                    <w:rPr>
                      <w:rFonts w:ascii="Times New Roman" w:hAnsi="Times New Roman"/>
                      <w:iCs/>
                      <w:sz w:val="24"/>
                      <w:szCs w:val="24"/>
                    </w:rPr>
                  </w:pPr>
                  <w:r w:rsidRPr="00D425FA">
                    <w:rPr>
                      <w:rFonts w:ascii="Times New Roman" w:hAnsi="Times New Roman"/>
                      <w:iCs/>
                      <w:sz w:val="24"/>
                      <w:szCs w:val="24"/>
                    </w:rPr>
                    <w:t>Муниципальная</w:t>
                  </w:r>
                  <w:r>
                    <w:rPr>
                      <w:rFonts w:ascii="Arial" w:hAnsi="Arial" w:cs="Arial"/>
                      <w:i/>
                      <w:iCs/>
                    </w:rPr>
                    <w:t xml:space="preserve"> – </w:t>
                  </w:r>
                  <w:r w:rsidRPr="00D425FA">
                    <w:rPr>
                      <w:rFonts w:ascii="Times New Roman" w:hAnsi="Times New Roman"/>
                      <w:iCs/>
                      <w:sz w:val="24"/>
                      <w:szCs w:val="24"/>
                    </w:rPr>
                    <w:t>3.3%</w:t>
                  </w:r>
                </w:p>
              </w:txbxContent>
            </v:textbox>
          </v:shape>
        </w:pict>
      </w:r>
      <w:r w:rsidRPr="000A3D31">
        <w:rPr>
          <w:rFonts w:ascii="Times New Roman" w:eastAsia="Times New Roman" w:hAnsi="Times New Roman"/>
          <w:b/>
          <w:bCs/>
          <w:i/>
          <w:iCs/>
          <w:noProof/>
          <w:sz w:val="20"/>
          <w:szCs w:val="24"/>
          <w:lang w:eastAsia="ru-RU"/>
        </w:rPr>
        <w:pict>
          <v:shape id="_x0000_s1048" type="#_x0000_t202" style="position:absolute;left:0;text-align:left;margin-left:0;margin-top:2.4pt;width:126pt;height:54pt;z-index:251655680" stroked="f">
            <v:fill opacity=".5"/>
            <v:textbox style="mso-next-textbox:#_x0000_s1048">
              <w:txbxContent>
                <w:p w:rsidR="003D4993" w:rsidRPr="00D425FA" w:rsidRDefault="003D4993" w:rsidP="003D4993">
                  <w:pPr>
                    <w:pStyle w:val="ab"/>
                    <w:rPr>
                      <w:rFonts w:ascii="Times New Roman" w:hAnsi="Times New Roman"/>
                      <w:iCs/>
                      <w:sz w:val="24"/>
                      <w:szCs w:val="24"/>
                    </w:rPr>
                  </w:pPr>
                  <w:r w:rsidRPr="00D425FA">
                    <w:rPr>
                      <w:rFonts w:ascii="Times New Roman" w:hAnsi="Times New Roman"/>
                      <w:iCs/>
                      <w:sz w:val="24"/>
                      <w:szCs w:val="24"/>
                    </w:rPr>
                    <w:t>Общественных и</w:t>
                  </w:r>
                  <w:r w:rsidRPr="00D425FA">
                    <w:rPr>
                      <w:rFonts w:ascii="Times New Roman" w:hAnsi="Times New Roman"/>
                      <w:iCs/>
                      <w:sz w:val="24"/>
                      <w:szCs w:val="24"/>
                    </w:rPr>
                    <w:br/>
                    <w:t>религиозных</w:t>
                  </w:r>
                  <w:r w:rsidRPr="00D425FA">
                    <w:rPr>
                      <w:rFonts w:ascii="Times New Roman" w:hAnsi="Times New Roman"/>
                      <w:iCs/>
                      <w:sz w:val="24"/>
                      <w:szCs w:val="24"/>
                    </w:rPr>
                    <w:br/>
                    <w:t xml:space="preserve">организаций – </w:t>
                  </w:r>
                  <w:r w:rsidRPr="00D425FA">
                    <w:rPr>
                      <w:rFonts w:ascii="Times New Roman" w:hAnsi="Times New Roman"/>
                      <w:iCs/>
                      <w:sz w:val="24"/>
                      <w:szCs w:val="24"/>
                      <w:lang w:val="ru-MO"/>
                    </w:rPr>
                    <w:t>2.9</w:t>
                  </w:r>
                  <w:r w:rsidRPr="00D425FA">
                    <w:rPr>
                      <w:rFonts w:ascii="Times New Roman" w:hAnsi="Times New Roman"/>
                      <w:iCs/>
                      <w:sz w:val="24"/>
                      <w:szCs w:val="24"/>
                    </w:rPr>
                    <w:t>%</w:t>
                  </w:r>
                </w:p>
              </w:txbxContent>
            </v:textbox>
          </v:shape>
        </w:pict>
      </w:r>
    </w:p>
    <w:p w:rsidR="003D4993" w:rsidRPr="000A3D31" w:rsidRDefault="003D4993" w:rsidP="003D4993">
      <w:pPr>
        <w:spacing w:after="0" w:line="240" w:lineRule="auto"/>
        <w:jc w:val="center"/>
        <w:rPr>
          <w:rFonts w:ascii="Times New Roman" w:eastAsia="Times New Roman" w:hAnsi="Times New Roman"/>
          <w:b/>
          <w:bCs/>
          <w:i/>
          <w:iCs/>
          <w:sz w:val="28"/>
          <w:szCs w:val="24"/>
          <w:lang w:val="ru-MO" w:eastAsia="ru-RU"/>
        </w:rPr>
      </w:pPr>
    </w:p>
    <w:p w:rsidR="003D4993" w:rsidRPr="000A3D31" w:rsidRDefault="003D4993" w:rsidP="003D4993">
      <w:pPr>
        <w:spacing w:after="0" w:line="240" w:lineRule="auto"/>
        <w:jc w:val="center"/>
        <w:rPr>
          <w:rFonts w:ascii="Times New Roman" w:eastAsia="Times New Roman" w:hAnsi="Times New Roman"/>
          <w:b/>
          <w:bCs/>
          <w:i/>
          <w:iCs/>
          <w:sz w:val="28"/>
          <w:szCs w:val="24"/>
          <w:lang w:val="ru-MO" w:eastAsia="ru-RU"/>
        </w:rPr>
      </w:pPr>
    </w:p>
    <w:p w:rsidR="003D4993" w:rsidRPr="000A3D31" w:rsidRDefault="003D4993" w:rsidP="003D4993">
      <w:pPr>
        <w:spacing w:after="0" w:line="240" w:lineRule="auto"/>
        <w:jc w:val="center"/>
        <w:rPr>
          <w:rFonts w:ascii="Times New Roman" w:eastAsia="Times New Roman" w:hAnsi="Times New Roman"/>
          <w:b/>
          <w:bCs/>
          <w:i/>
          <w:iCs/>
          <w:sz w:val="28"/>
          <w:szCs w:val="24"/>
          <w:lang w:val="ru-MO" w:eastAsia="ru-RU"/>
        </w:rPr>
      </w:pPr>
    </w:p>
    <w:p w:rsidR="003D4993" w:rsidRPr="000A3D31" w:rsidRDefault="003D4993" w:rsidP="003D4993">
      <w:pPr>
        <w:spacing w:after="0" w:line="240" w:lineRule="auto"/>
        <w:jc w:val="center"/>
        <w:rPr>
          <w:rFonts w:ascii="Times New Roman" w:eastAsia="Times New Roman" w:hAnsi="Times New Roman"/>
          <w:b/>
          <w:bCs/>
          <w:i/>
          <w:iCs/>
          <w:sz w:val="28"/>
          <w:szCs w:val="24"/>
          <w:lang w:val="ru-MO" w:eastAsia="ru-RU"/>
        </w:rPr>
      </w:pPr>
      <w:r w:rsidRPr="000A3D31">
        <w:rPr>
          <w:rFonts w:ascii="Times New Roman" w:eastAsia="Times New Roman" w:hAnsi="Times New Roman"/>
          <w:b/>
          <w:bCs/>
          <w:i/>
          <w:iCs/>
          <w:noProof/>
          <w:sz w:val="20"/>
          <w:szCs w:val="24"/>
          <w:lang w:eastAsia="ru-RU"/>
        </w:rPr>
        <w:pict>
          <v:shape id="_x0000_s1047" type="#_x0000_t202" style="position:absolute;left:0;text-align:left;margin-left:162pt;margin-top:10pt;width:126pt;height:27pt;z-index:251654656" filled="f" fillcolor="#ff9" stroked="f">
            <v:fill opacity=".5"/>
            <v:textbox style="mso-next-textbox:#_x0000_s1047">
              <w:txbxContent>
                <w:p w:rsidR="003D4993" w:rsidRPr="00D425FA" w:rsidRDefault="003D4993" w:rsidP="003D4993">
                  <w:pPr>
                    <w:jc w:val="center"/>
                    <w:rPr>
                      <w:rFonts w:ascii="Times New Roman" w:hAnsi="Times New Roman"/>
                      <w:iCs/>
                      <w:sz w:val="24"/>
                      <w:szCs w:val="24"/>
                    </w:rPr>
                  </w:pPr>
                  <w:r w:rsidRPr="00D425FA">
                    <w:rPr>
                      <w:rFonts w:ascii="Times New Roman" w:hAnsi="Times New Roman"/>
                      <w:iCs/>
                      <w:sz w:val="24"/>
                      <w:szCs w:val="24"/>
                    </w:rPr>
                    <w:t>Частная – 88.2%</w:t>
                  </w:r>
                </w:p>
              </w:txbxContent>
            </v:textbox>
          </v:shape>
        </w:pict>
      </w:r>
    </w:p>
    <w:p w:rsidR="003D4993" w:rsidRPr="000A3D31" w:rsidRDefault="003D4993" w:rsidP="003D4993">
      <w:pPr>
        <w:spacing w:after="0" w:line="240" w:lineRule="auto"/>
        <w:jc w:val="center"/>
        <w:rPr>
          <w:rFonts w:ascii="Times New Roman" w:eastAsia="Times New Roman" w:hAnsi="Times New Roman"/>
          <w:b/>
          <w:bCs/>
          <w:i/>
          <w:iCs/>
          <w:sz w:val="28"/>
          <w:szCs w:val="24"/>
          <w:lang w:val="ru-MO" w:eastAsia="ru-RU"/>
        </w:rPr>
      </w:pPr>
    </w:p>
    <w:p w:rsidR="003D4993" w:rsidRPr="000A3D31" w:rsidRDefault="003D4993" w:rsidP="003D4993">
      <w:pPr>
        <w:spacing w:after="0" w:line="240" w:lineRule="auto"/>
        <w:jc w:val="center"/>
        <w:rPr>
          <w:rFonts w:ascii="Times New Roman" w:eastAsia="Times New Roman" w:hAnsi="Times New Roman"/>
          <w:b/>
          <w:bCs/>
          <w:i/>
          <w:iCs/>
          <w:sz w:val="28"/>
          <w:szCs w:val="24"/>
          <w:lang w:val="ru-MO" w:eastAsia="ru-RU"/>
        </w:rPr>
      </w:pPr>
    </w:p>
    <w:p w:rsidR="003D4993" w:rsidRPr="000A3D31" w:rsidRDefault="003D4993" w:rsidP="003D4993">
      <w:pPr>
        <w:spacing w:after="0" w:line="240" w:lineRule="auto"/>
        <w:jc w:val="center"/>
        <w:rPr>
          <w:rFonts w:ascii="Times New Roman" w:eastAsia="Times New Roman" w:hAnsi="Times New Roman"/>
          <w:b/>
          <w:bCs/>
          <w:i/>
          <w:iCs/>
          <w:sz w:val="28"/>
          <w:szCs w:val="24"/>
          <w:lang w:val="ru-MO" w:eastAsia="ru-RU"/>
        </w:rPr>
      </w:pPr>
    </w:p>
    <w:p w:rsidR="003D4993" w:rsidRPr="000A3D31" w:rsidRDefault="003D4993" w:rsidP="003D4993">
      <w:pPr>
        <w:spacing w:after="0" w:line="240" w:lineRule="auto"/>
        <w:jc w:val="center"/>
        <w:rPr>
          <w:rFonts w:ascii="Times New Roman" w:eastAsia="Times New Roman" w:hAnsi="Times New Roman"/>
          <w:b/>
          <w:bCs/>
          <w:i/>
          <w:iCs/>
          <w:sz w:val="28"/>
          <w:szCs w:val="24"/>
          <w:lang w:val="ru-MO" w:eastAsia="ru-RU"/>
        </w:rPr>
      </w:pPr>
    </w:p>
    <w:p w:rsidR="003D4993" w:rsidRPr="000A3D31" w:rsidRDefault="003D4993" w:rsidP="003D4993">
      <w:pPr>
        <w:spacing w:after="0" w:line="240" w:lineRule="auto"/>
        <w:jc w:val="center"/>
        <w:rPr>
          <w:rFonts w:ascii="Times New Roman" w:eastAsia="Times New Roman" w:hAnsi="Times New Roman"/>
          <w:b/>
          <w:bCs/>
          <w:i/>
          <w:iCs/>
          <w:sz w:val="28"/>
          <w:szCs w:val="24"/>
          <w:lang w:val="ru-MO" w:eastAsia="ru-RU"/>
        </w:rPr>
      </w:pPr>
    </w:p>
    <w:p w:rsidR="003D4993" w:rsidRPr="000A3D31" w:rsidRDefault="003D4993" w:rsidP="003D4993">
      <w:pPr>
        <w:spacing w:after="0" w:line="240" w:lineRule="auto"/>
        <w:jc w:val="center"/>
        <w:rPr>
          <w:rFonts w:ascii="Times New Roman" w:eastAsia="Times New Roman" w:hAnsi="Times New Roman"/>
          <w:b/>
          <w:bCs/>
          <w:i/>
          <w:iCs/>
          <w:sz w:val="28"/>
          <w:szCs w:val="24"/>
          <w:lang w:val="ru-MO" w:eastAsia="ru-RU"/>
        </w:rPr>
      </w:pPr>
    </w:p>
    <w:p w:rsidR="003D4993" w:rsidRDefault="003D4993" w:rsidP="003D4993">
      <w:pPr>
        <w:spacing w:after="240" w:line="240" w:lineRule="auto"/>
        <w:jc w:val="center"/>
        <w:rPr>
          <w:rFonts w:ascii="Times New Roman" w:eastAsia="Times New Roman" w:hAnsi="Times New Roman"/>
          <w:b/>
          <w:bCs/>
          <w:sz w:val="28"/>
          <w:szCs w:val="28"/>
          <w:lang w:eastAsia="ru-RU"/>
        </w:rPr>
      </w:pPr>
    </w:p>
    <w:p w:rsidR="003D4993" w:rsidRPr="003D4993" w:rsidRDefault="003D4993" w:rsidP="00BE3ABE">
      <w:pPr>
        <w:spacing w:after="0" w:line="240" w:lineRule="auto"/>
        <w:jc w:val="center"/>
        <w:rPr>
          <w:rFonts w:ascii="Times New Roman" w:eastAsia="Times New Roman" w:hAnsi="Times New Roman"/>
          <w:sz w:val="28"/>
          <w:szCs w:val="28"/>
          <w:lang w:eastAsia="ru-RU"/>
        </w:rPr>
      </w:pPr>
    </w:p>
    <w:p w:rsidR="00CC497B" w:rsidRDefault="00BE3ABE" w:rsidP="004D51B9">
      <w:pPr>
        <w:pStyle w:val="Default"/>
        <w:spacing w:line="360" w:lineRule="auto"/>
        <w:ind w:right="-314"/>
        <w:jc w:val="both"/>
        <w:rPr>
          <w:iCs/>
          <w:sz w:val="28"/>
          <w:szCs w:val="28"/>
          <w:lang w:eastAsia="ru-RU"/>
        </w:rPr>
      </w:pPr>
      <w:proofErr w:type="gramStart"/>
      <w:r w:rsidRPr="00BE3ABE">
        <w:rPr>
          <w:b/>
          <w:bCs/>
          <w:iCs/>
          <w:sz w:val="28"/>
          <w:szCs w:val="28"/>
          <w:lang w:val="ru-MO" w:eastAsia="ru-RU"/>
        </w:rPr>
        <w:lastRenderedPageBreak/>
        <w:t>Объем валового регионального продукта в расчете на душу населения в сравнении с Россией и ДВФО</w:t>
      </w:r>
      <w:r w:rsidR="004D51B9">
        <w:rPr>
          <w:b/>
          <w:bCs/>
          <w:iCs/>
          <w:sz w:val="28"/>
          <w:szCs w:val="28"/>
          <w:lang w:val="ru-MO" w:eastAsia="ru-RU"/>
        </w:rPr>
        <w:t>, т</w:t>
      </w:r>
      <w:r w:rsidR="004D51B9" w:rsidRPr="004D51B9">
        <w:rPr>
          <w:iCs/>
          <w:sz w:val="28"/>
          <w:szCs w:val="28"/>
          <w:lang w:val="ru-MO" w:eastAsia="ru-RU"/>
        </w:rPr>
        <w:t>ыс.</w:t>
      </w:r>
      <w:r w:rsidR="004D51B9">
        <w:rPr>
          <w:iCs/>
          <w:sz w:val="28"/>
          <w:szCs w:val="28"/>
          <w:lang w:val="ru-MO" w:eastAsia="ru-RU"/>
        </w:rPr>
        <w:t xml:space="preserve"> </w:t>
      </w:r>
      <w:r w:rsidR="00A1526A">
        <w:rPr>
          <w:iCs/>
          <w:sz w:val="28"/>
          <w:szCs w:val="28"/>
          <w:lang w:val="ru-MO" w:eastAsia="ru-RU"/>
        </w:rPr>
        <w:t>р</w:t>
      </w:r>
      <w:r w:rsidR="004D51B9" w:rsidRPr="004D51B9">
        <w:rPr>
          <w:iCs/>
          <w:sz w:val="28"/>
          <w:szCs w:val="28"/>
          <w:lang w:val="ru-MO" w:eastAsia="ru-RU"/>
        </w:rPr>
        <w:t>уб</w:t>
      </w:r>
      <w:r w:rsidR="00A1526A">
        <w:rPr>
          <w:iCs/>
          <w:sz w:val="28"/>
          <w:szCs w:val="28"/>
          <w:lang w:val="ru-MO" w:eastAsia="ru-RU"/>
        </w:rPr>
        <w:t>лей</w:t>
      </w:r>
      <w:r w:rsidRPr="004D51B9">
        <w:rPr>
          <w:iCs/>
          <w:sz w:val="28"/>
          <w:szCs w:val="28"/>
          <w:lang w:val="ru-MO" w:eastAsia="ru-RU"/>
        </w:rPr>
        <w:t>)</w:t>
      </w:r>
      <w:r w:rsidR="00995914" w:rsidRPr="00BE3ABE">
        <w:rPr>
          <w:iCs/>
          <w:sz w:val="28"/>
          <w:szCs w:val="28"/>
          <w:lang w:eastAsia="ru-RU"/>
        </w:rPr>
        <w:object w:dxaOrig="14295" w:dyaOrig="3435">
          <v:shape id="_x0000_i1031" type="#_x0000_t75" style="width:714.55pt;height:171.85pt" o:ole="">
            <v:imagedata r:id="rId15" o:title=""/>
          </v:shape>
          <o:OLEObject Type="Embed" ProgID="Excel.Chart.8" ShapeID="_x0000_i1031" DrawAspect="Content" ObjectID="_1558352740" r:id="rId16">
            <o:FieldCodes>\s</o:FieldCodes>
          </o:OLEObject>
        </w:object>
      </w:r>
      <w:proofErr w:type="gramEnd"/>
    </w:p>
    <w:p w:rsidR="002A1D4C" w:rsidRPr="002A1D4C" w:rsidRDefault="002A1D4C" w:rsidP="002A1D4C">
      <w:pPr>
        <w:spacing w:after="0" w:line="240" w:lineRule="auto"/>
        <w:jc w:val="both"/>
        <w:rPr>
          <w:rFonts w:ascii="Times New Roman" w:eastAsia="Times New Roman" w:hAnsi="Times New Roman"/>
          <w:sz w:val="20"/>
          <w:szCs w:val="20"/>
          <w:lang w:eastAsia="ru-RU"/>
        </w:rPr>
      </w:pPr>
      <w:r w:rsidRPr="002A1D4C">
        <w:rPr>
          <w:rFonts w:ascii="Times New Roman" w:eastAsia="Times New Roman" w:hAnsi="Times New Roman"/>
          <w:sz w:val="28"/>
          <w:szCs w:val="28"/>
          <w:lang w:eastAsia="ru-RU"/>
        </w:rPr>
        <w:t> </w:t>
      </w:r>
    </w:p>
    <w:p w:rsidR="00995914" w:rsidRDefault="002A1D4C" w:rsidP="00995914">
      <w:pPr>
        <w:spacing w:after="240" w:line="240" w:lineRule="auto"/>
        <w:jc w:val="center"/>
        <w:rPr>
          <w:rFonts w:ascii="Times New Roman" w:eastAsia="Times New Roman" w:hAnsi="Times New Roman"/>
          <w:b/>
          <w:bCs/>
          <w:i/>
          <w:iCs/>
          <w:noProof/>
          <w:sz w:val="20"/>
          <w:szCs w:val="24"/>
          <w:lang w:eastAsia="ru-RU"/>
        </w:rPr>
      </w:pPr>
      <w:r w:rsidRPr="002A1D4C">
        <w:rPr>
          <w:rFonts w:ascii="Times New Roman" w:eastAsia="Times New Roman" w:hAnsi="Times New Roman"/>
          <w:sz w:val="28"/>
          <w:szCs w:val="28"/>
          <w:lang w:eastAsia="ru-RU"/>
        </w:rPr>
        <w:t> </w:t>
      </w:r>
      <w:r w:rsidR="00995914" w:rsidRPr="000A3D31">
        <w:rPr>
          <w:rFonts w:ascii="Times New Roman" w:eastAsia="Times New Roman" w:hAnsi="Times New Roman"/>
          <w:b/>
          <w:bCs/>
          <w:i/>
          <w:iCs/>
          <w:noProof/>
          <w:sz w:val="20"/>
          <w:szCs w:val="24"/>
          <w:lang w:eastAsia="ru-RU"/>
        </w:rPr>
        <w:pict>
          <v:shape id="_x0000_s1054" type="#_x0000_t202" style="position:absolute;left:0;text-align:left;margin-left:641.55pt;margin-top:12.95pt;width:122.95pt;height:63pt;z-index:251661824;mso-position-horizontal-relative:text;mso-position-vertical-relative:text" filled="f" stroked="f">
            <v:textbox>
              <w:txbxContent>
                <w:p w:rsidR="00995914" w:rsidRPr="000A3D31" w:rsidRDefault="00995914" w:rsidP="00995914">
                  <w:pPr>
                    <w:jc w:val="center"/>
                    <w:rPr>
                      <w:rFonts w:ascii="Times New Roman" w:hAnsi="Times New Roman"/>
                      <w:iCs/>
                      <w:sz w:val="24"/>
                      <w:szCs w:val="24"/>
                    </w:rPr>
                  </w:pPr>
                  <w:r w:rsidRPr="000A3D31">
                    <w:rPr>
                      <w:rFonts w:ascii="Times New Roman" w:hAnsi="Times New Roman"/>
                      <w:iCs/>
                      <w:sz w:val="24"/>
                      <w:szCs w:val="24"/>
                    </w:rPr>
                    <w:t xml:space="preserve">Организации </w:t>
                  </w:r>
                  <w:r w:rsidRPr="000A3D31">
                    <w:rPr>
                      <w:rFonts w:ascii="Times New Roman" w:hAnsi="Times New Roman"/>
                      <w:iCs/>
                      <w:sz w:val="24"/>
                      <w:szCs w:val="24"/>
                    </w:rPr>
                    <w:br/>
                    <w:t xml:space="preserve">без права </w:t>
                  </w:r>
                  <w:r w:rsidRPr="000A3D31">
                    <w:rPr>
                      <w:rFonts w:ascii="Times New Roman" w:hAnsi="Times New Roman"/>
                      <w:iCs/>
                      <w:sz w:val="24"/>
                      <w:szCs w:val="24"/>
                    </w:rPr>
                    <w:br/>
                    <w:t>юридического лица</w:t>
                  </w:r>
                </w:p>
              </w:txbxContent>
            </v:textbox>
          </v:shape>
        </w:pict>
      </w:r>
      <w:r w:rsidR="00995914" w:rsidRPr="000A3D31">
        <w:rPr>
          <w:rFonts w:ascii="Times New Roman" w:eastAsia="Times New Roman" w:hAnsi="Times New Roman"/>
          <w:b/>
          <w:bCs/>
          <w:sz w:val="28"/>
          <w:szCs w:val="28"/>
          <w:lang w:eastAsia="ru-RU"/>
        </w:rPr>
        <w:t>Распределение хозяйствующих субъектов по организационно-правовым формам</w:t>
      </w:r>
      <w:r w:rsidR="00995914" w:rsidRPr="000A3D31">
        <w:rPr>
          <w:rFonts w:ascii="Times New Roman" w:eastAsia="Times New Roman" w:hAnsi="Times New Roman"/>
          <w:b/>
          <w:bCs/>
          <w:i/>
          <w:iCs/>
          <w:noProof/>
          <w:sz w:val="20"/>
          <w:szCs w:val="24"/>
          <w:lang w:eastAsia="ru-RU"/>
        </w:rPr>
        <w:t xml:space="preserve"> </w:t>
      </w:r>
    </w:p>
    <w:p w:rsidR="00995914" w:rsidRPr="000A3D31" w:rsidRDefault="00995914" w:rsidP="00995914">
      <w:pPr>
        <w:spacing w:after="240" w:line="240" w:lineRule="auto"/>
        <w:jc w:val="center"/>
        <w:rPr>
          <w:rFonts w:ascii="Times New Roman" w:eastAsia="Times New Roman" w:hAnsi="Times New Roman"/>
          <w:b/>
          <w:bCs/>
          <w:i/>
          <w:iCs/>
          <w:noProof/>
          <w:sz w:val="20"/>
          <w:szCs w:val="24"/>
          <w:lang w:eastAsia="ru-RU"/>
        </w:rPr>
      </w:pPr>
      <w:r w:rsidRPr="000A3D31">
        <w:rPr>
          <w:rFonts w:ascii="Times New Roman" w:eastAsia="Times New Roman" w:hAnsi="Times New Roman"/>
          <w:b/>
          <w:bCs/>
          <w:i/>
          <w:iCs/>
          <w:noProof/>
          <w:sz w:val="20"/>
          <w:szCs w:val="24"/>
          <w:lang w:eastAsia="ru-RU"/>
        </w:rPr>
        <w:pict>
          <v:shape id="_x0000_s1052" type="#_x0000_t202" style="position:absolute;left:0;text-align:left;margin-left:265.95pt;margin-top:16.8pt;width:153pt;height:27pt;z-index:251659776" stroked="f">
            <v:textbox>
              <w:txbxContent>
                <w:p w:rsidR="00995914" w:rsidRPr="000A3D31" w:rsidRDefault="00995914" w:rsidP="00995914">
                  <w:pPr>
                    <w:jc w:val="center"/>
                    <w:rPr>
                      <w:rFonts w:ascii="Times New Roman" w:hAnsi="Times New Roman"/>
                      <w:iCs/>
                      <w:sz w:val="24"/>
                      <w:szCs w:val="24"/>
                    </w:rPr>
                  </w:pPr>
                  <w:r w:rsidRPr="000A3D31">
                    <w:rPr>
                      <w:rFonts w:ascii="Times New Roman" w:hAnsi="Times New Roman"/>
                      <w:iCs/>
                      <w:sz w:val="24"/>
                      <w:szCs w:val="24"/>
                    </w:rPr>
                    <w:t>Коммерческие</w:t>
                  </w:r>
                </w:p>
              </w:txbxContent>
            </v:textbox>
          </v:shape>
        </w:pict>
      </w:r>
      <w:r w:rsidRPr="000A3D31">
        <w:rPr>
          <w:rFonts w:ascii="Times New Roman" w:eastAsia="Times New Roman" w:hAnsi="Times New Roman"/>
          <w:b/>
          <w:bCs/>
          <w:i/>
          <w:iCs/>
          <w:noProof/>
          <w:sz w:val="20"/>
          <w:szCs w:val="24"/>
          <w:lang w:eastAsia="ru-RU"/>
        </w:rPr>
        <w:pict>
          <v:shape id="_x0000_s1053" type="#_x0000_t202" style="position:absolute;left:0;text-align:left;margin-left:528.8pt;margin-top:1.75pt;width:126pt;height:27pt;z-index:251660800" stroked="f">
            <v:textbox>
              <w:txbxContent>
                <w:p w:rsidR="00995914" w:rsidRPr="000A3D31" w:rsidRDefault="00995914" w:rsidP="00995914">
                  <w:pPr>
                    <w:jc w:val="center"/>
                    <w:rPr>
                      <w:rFonts w:ascii="Times New Roman" w:hAnsi="Times New Roman"/>
                      <w:iCs/>
                      <w:sz w:val="24"/>
                      <w:szCs w:val="24"/>
                    </w:rPr>
                  </w:pPr>
                  <w:r w:rsidRPr="000A3D31">
                    <w:rPr>
                      <w:rFonts w:ascii="Times New Roman" w:hAnsi="Times New Roman"/>
                      <w:iCs/>
                      <w:sz w:val="24"/>
                      <w:szCs w:val="24"/>
                    </w:rPr>
                    <w:t>Некоммерческие</w:t>
                  </w:r>
                </w:p>
              </w:txbxContent>
            </v:textbox>
          </v:shape>
        </w:pict>
      </w:r>
    </w:p>
    <w:p w:rsidR="00995914" w:rsidRPr="000A3D31" w:rsidRDefault="00995914" w:rsidP="00995914">
      <w:pPr>
        <w:spacing w:after="0" w:line="240" w:lineRule="auto"/>
        <w:jc w:val="center"/>
        <w:rPr>
          <w:rFonts w:ascii="Times New Roman" w:eastAsia="Times New Roman" w:hAnsi="Times New Roman"/>
          <w:b/>
          <w:bCs/>
          <w:i/>
          <w:iCs/>
          <w:noProof/>
          <w:sz w:val="20"/>
          <w:szCs w:val="24"/>
          <w:lang w:eastAsia="ru-RU"/>
        </w:rPr>
      </w:pPr>
    </w:p>
    <w:p w:rsidR="002A1D4C" w:rsidRPr="002A1D4C" w:rsidRDefault="00995914" w:rsidP="00995914">
      <w:pPr>
        <w:spacing w:after="0" w:line="240" w:lineRule="auto"/>
        <w:ind w:firstLine="720"/>
        <w:jc w:val="both"/>
        <w:rPr>
          <w:rFonts w:ascii="Times New Roman" w:eastAsia="Times New Roman" w:hAnsi="Times New Roman"/>
          <w:sz w:val="20"/>
          <w:szCs w:val="20"/>
          <w:lang w:eastAsia="ru-RU"/>
        </w:rPr>
      </w:pPr>
      <w:r w:rsidRPr="000A3D31">
        <w:rPr>
          <w:rFonts w:eastAsia="Times New Roman"/>
          <w:lang w:eastAsia="ru-RU"/>
        </w:rPr>
        <w:object w:dxaOrig="13785" w:dyaOrig="2645">
          <v:shape id="_x0000_i1032" type="#_x0000_t75" style="width:689.45pt;height:132.45pt" o:ole="">
            <v:imagedata r:id="rId17" o:title=""/>
          </v:shape>
          <o:OLEObject Type="Embed" ProgID="Excel.Chart.8" ShapeID="_x0000_i1032" DrawAspect="Content" ObjectID="_1558352741" r:id="rId18">
            <o:FieldCodes>\s</o:FieldCodes>
          </o:OLEObject>
        </w:object>
      </w:r>
    </w:p>
    <w:p w:rsidR="004E6309" w:rsidRDefault="004E6309" w:rsidP="007C5FE3">
      <w:pPr>
        <w:pStyle w:val="Default"/>
        <w:spacing w:line="360" w:lineRule="auto"/>
        <w:ind w:firstLine="708"/>
        <w:jc w:val="both"/>
        <w:rPr>
          <w:i/>
          <w:iCs/>
          <w:sz w:val="23"/>
          <w:szCs w:val="23"/>
          <w:lang w:eastAsia="ru-RU"/>
        </w:rPr>
      </w:pPr>
    </w:p>
    <w:p w:rsidR="004E6309" w:rsidRDefault="004E6309" w:rsidP="007C5FE3">
      <w:pPr>
        <w:pStyle w:val="Default"/>
        <w:spacing w:line="360" w:lineRule="auto"/>
        <w:ind w:firstLine="708"/>
        <w:jc w:val="both"/>
        <w:rPr>
          <w:i/>
          <w:iCs/>
          <w:sz w:val="23"/>
          <w:szCs w:val="23"/>
          <w:lang w:eastAsia="ru-RU"/>
        </w:rPr>
        <w:sectPr w:rsidR="004E6309" w:rsidSect="004D51B9">
          <w:pgSz w:w="16838" w:h="11906" w:orient="landscape"/>
          <w:pgMar w:top="426" w:right="1134" w:bottom="850" w:left="1134" w:header="708" w:footer="708" w:gutter="0"/>
          <w:cols w:space="708"/>
          <w:titlePg/>
          <w:docGrid w:linePitch="360"/>
        </w:sectPr>
      </w:pPr>
    </w:p>
    <w:p w:rsidR="00AD0714" w:rsidRPr="00AD0714" w:rsidRDefault="00AD0714" w:rsidP="00AD0714">
      <w:pPr>
        <w:autoSpaceDE w:val="0"/>
        <w:autoSpaceDN w:val="0"/>
        <w:adjustRightInd w:val="0"/>
        <w:spacing w:after="0" w:line="240" w:lineRule="auto"/>
        <w:rPr>
          <w:rFonts w:ascii="Times New Roman" w:hAnsi="Times New Roman"/>
          <w:color w:val="000000"/>
          <w:sz w:val="24"/>
          <w:szCs w:val="24"/>
          <w:lang w:eastAsia="ru-RU"/>
        </w:rPr>
      </w:pPr>
    </w:p>
    <w:p w:rsidR="00AD0714" w:rsidRDefault="00AD0714" w:rsidP="00AD0714">
      <w:pPr>
        <w:autoSpaceDE w:val="0"/>
        <w:autoSpaceDN w:val="0"/>
        <w:adjustRightInd w:val="0"/>
        <w:spacing w:after="0" w:line="240" w:lineRule="auto"/>
        <w:rPr>
          <w:rFonts w:ascii="Times New Roman" w:hAnsi="Times New Roman"/>
          <w:b/>
          <w:bCs/>
          <w:color w:val="000000"/>
          <w:sz w:val="28"/>
          <w:szCs w:val="28"/>
          <w:lang w:eastAsia="ru-RU"/>
        </w:rPr>
      </w:pPr>
      <w:r w:rsidRPr="00AD0714">
        <w:rPr>
          <w:rFonts w:ascii="Times New Roman" w:hAnsi="Times New Roman"/>
          <w:color w:val="000000"/>
          <w:sz w:val="24"/>
          <w:szCs w:val="24"/>
          <w:lang w:eastAsia="ru-RU"/>
        </w:rPr>
        <w:t xml:space="preserve"> </w:t>
      </w:r>
      <w:r w:rsidRPr="00AD0714">
        <w:rPr>
          <w:rFonts w:ascii="Times New Roman" w:hAnsi="Times New Roman"/>
          <w:b/>
          <w:bCs/>
          <w:color w:val="000000"/>
          <w:sz w:val="28"/>
          <w:szCs w:val="28"/>
          <w:lang w:eastAsia="ru-RU"/>
        </w:rPr>
        <w:t xml:space="preserve">Раздел 3. Сведения о реализации составляющих стандарта развития конкуренции в субъекте Российской Федерации. </w:t>
      </w:r>
    </w:p>
    <w:p w:rsidR="00C413B4" w:rsidRPr="00AD0714" w:rsidRDefault="00C413B4" w:rsidP="00AD0714">
      <w:pPr>
        <w:autoSpaceDE w:val="0"/>
        <w:autoSpaceDN w:val="0"/>
        <w:adjustRightInd w:val="0"/>
        <w:spacing w:after="0" w:line="240" w:lineRule="auto"/>
        <w:rPr>
          <w:rFonts w:ascii="Times New Roman" w:hAnsi="Times New Roman"/>
          <w:color w:val="000000"/>
          <w:sz w:val="28"/>
          <w:szCs w:val="28"/>
          <w:lang w:eastAsia="ru-RU"/>
        </w:rPr>
      </w:pPr>
    </w:p>
    <w:p w:rsidR="00AD0714" w:rsidRPr="008B429D" w:rsidRDefault="00AD0714" w:rsidP="00C413B4">
      <w:pPr>
        <w:autoSpaceDE w:val="0"/>
        <w:autoSpaceDN w:val="0"/>
        <w:adjustRightInd w:val="0"/>
        <w:spacing w:after="0" w:line="240" w:lineRule="auto"/>
        <w:jc w:val="both"/>
        <w:rPr>
          <w:rFonts w:ascii="Times New Roman" w:hAnsi="Times New Roman"/>
          <w:color w:val="000000"/>
          <w:sz w:val="28"/>
          <w:szCs w:val="28"/>
          <w:lang w:eastAsia="ru-RU"/>
        </w:rPr>
      </w:pPr>
      <w:r w:rsidRPr="008B429D">
        <w:rPr>
          <w:rFonts w:ascii="Times New Roman" w:hAnsi="Times New Roman"/>
          <w:color w:val="000000"/>
          <w:sz w:val="28"/>
          <w:szCs w:val="28"/>
          <w:lang w:eastAsia="ru-RU"/>
        </w:rPr>
        <w:t xml:space="preserve">3.1. Сведения о заключенных соглашениях (меморандумах) по внедрению Стандарта между органами исполнительной власти субъекта Российской Федерации и органами местного самоуправления (далее – соглашения). </w:t>
      </w:r>
    </w:p>
    <w:p w:rsidR="00A33EB0" w:rsidRPr="008B429D" w:rsidRDefault="00A33EB0" w:rsidP="00C413B4">
      <w:pPr>
        <w:autoSpaceDE w:val="0"/>
        <w:autoSpaceDN w:val="0"/>
        <w:adjustRightInd w:val="0"/>
        <w:spacing w:after="0" w:line="240" w:lineRule="auto"/>
        <w:jc w:val="both"/>
        <w:rPr>
          <w:rFonts w:ascii="Times New Roman" w:hAnsi="Times New Roman"/>
          <w:color w:val="000000"/>
          <w:sz w:val="28"/>
          <w:szCs w:val="28"/>
          <w:lang w:eastAsia="ru-RU"/>
        </w:rPr>
      </w:pPr>
    </w:p>
    <w:p w:rsidR="00AD0714" w:rsidRDefault="008B429D" w:rsidP="00C413B4">
      <w:pPr>
        <w:autoSpaceDE w:val="0"/>
        <w:autoSpaceDN w:val="0"/>
        <w:adjustRightInd w:val="0"/>
        <w:spacing w:after="0" w:line="360" w:lineRule="auto"/>
        <w:ind w:firstLine="708"/>
        <w:jc w:val="both"/>
        <w:rPr>
          <w:rFonts w:ascii="Times New Roman" w:hAnsi="Times New Roman"/>
          <w:color w:val="000000"/>
          <w:sz w:val="28"/>
          <w:szCs w:val="28"/>
          <w:lang w:eastAsia="ru-RU"/>
        </w:rPr>
      </w:pPr>
      <w:r w:rsidRPr="008B429D">
        <w:rPr>
          <w:rFonts w:ascii="Times New Roman" w:hAnsi="Times New Roman"/>
          <w:color w:val="000000"/>
          <w:sz w:val="28"/>
          <w:szCs w:val="28"/>
          <w:lang w:eastAsia="ru-RU"/>
        </w:rPr>
        <w:t xml:space="preserve">В состав Приморского края входит </w:t>
      </w:r>
      <w:r w:rsidRPr="008B429D">
        <w:rPr>
          <w:rFonts w:ascii="Times New Roman" w:hAnsi="Times New Roman"/>
          <w:b/>
          <w:color w:val="000000"/>
          <w:sz w:val="28"/>
          <w:szCs w:val="28"/>
          <w:lang w:eastAsia="ru-RU"/>
        </w:rPr>
        <w:t>34</w:t>
      </w:r>
      <w:r w:rsidRPr="008B429D">
        <w:rPr>
          <w:rFonts w:ascii="Times New Roman" w:hAnsi="Times New Roman"/>
          <w:color w:val="000000"/>
          <w:sz w:val="28"/>
          <w:szCs w:val="28"/>
          <w:lang w:eastAsia="ru-RU"/>
        </w:rPr>
        <w:t xml:space="preserve"> </w:t>
      </w:r>
      <w:proofErr w:type="gramStart"/>
      <w:r w:rsidRPr="008B429D">
        <w:rPr>
          <w:rFonts w:ascii="Times New Roman" w:hAnsi="Times New Roman"/>
          <w:color w:val="000000"/>
          <w:sz w:val="28"/>
          <w:szCs w:val="28"/>
          <w:lang w:eastAsia="ru-RU"/>
        </w:rPr>
        <w:t>муниципальных</w:t>
      </w:r>
      <w:proofErr w:type="gramEnd"/>
      <w:r w:rsidRPr="008B429D">
        <w:rPr>
          <w:rFonts w:ascii="Times New Roman" w:hAnsi="Times New Roman"/>
          <w:color w:val="000000"/>
          <w:sz w:val="28"/>
          <w:szCs w:val="28"/>
          <w:lang w:eastAsia="ru-RU"/>
        </w:rPr>
        <w:t xml:space="preserve"> образования. </w:t>
      </w:r>
    </w:p>
    <w:p w:rsidR="00C413B4" w:rsidRDefault="00C413B4" w:rsidP="00C413B4">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Подготовлен проект соглашения </w:t>
      </w:r>
      <w:proofErr w:type="gramStart"/>
      <w:r>
        <w:rPr>
          <w:rFonts w:ascii="Times New Roman" w:hAnsi="Times New Roman"/>
          <w:color w:val="000000"/>
          <w:sz w:val="28"/>
          <w:szCs w:val="28"/>
          <w:lang w:eastAsia="ru-RU"/>
        </w:rPr>
        <w:t>о взаимодействии уполномоченного органа исполнительной власти Приморского края по содействию развитию конкуренции в Приморском крае с органами местного самоуправления в рамках</w:t>
      </w:r>
      <w:proofErr w:type="gramEnd"/>
      <w:r>
        <w:rPr>
          <w:rFonts w:ascii="Times New Roman" w:hAnsi="Times New Roman"/>
          <w:color w:val="000000"/>
          <w:sz w:val="28"/>
          <w:szCs w:val="28"/>
          <w:lang w:eastAsia="ru-RU"/>
        </w:rPr>
        <w:t xml:space="preserve"> внедрения стандарта развития конкуренции (далее – проект Соглашения).  На 0</w:t>
      </w:r>
      <w:r w:rsidR="007677EE">
        <w:rPr>
          <w:rFonts w:ascii="Times New Roman" w:hAnsi="Times New Roman"/>
          <w:color w:val="000000"/>
          <w:sz w:val="28"/>
          <w:szCs w:val="28"/>
          <w:lang w:eastAsia="ru-RU"/>
        </w:rPr>
        <w:t>4</w:t>
      </w:r>
      <w:r>
        <w:rPr>
          <w:rFonts w:ascii="Times New Roman" w:hAnsi="Times New Roman"/>
          <w:color w:val="000000"/>
          <w:sz w:val="28"/>
          <w:szCs w:val="28"/>
          <w:lang w:eastAsia="ru-RU"/>
        </w:rPr>
        <w:t xml:space="preserve">.03.2016 г. соглашения о взаимодействии заключены с органами местного самоуправления </w:t>
      </w:r>
      <w:r w:rsidR="008D2C2E">
        <w:rPr>
          <w:rFonts w:ascii="Times New Roman" w:hAnsi="Times New Roman"/>
          <w:color w:val="000000"/>
          <w:sz w:val="28"/>
          <w:szCs w:val="28"/>
          <w:lang w:eastAsia="ru-RU"/>
        </w:rPr>
        <w:t>4</w:t>
      </w:r>
      <w:r w:rsidR="007677EE">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муниципальн</w:t>
      </w:r>
      <w:r w:rsidR="007677EE">
        <w:rPr>
          <w:rFonts w:ascii="Times New Roman" w:hAnsi="Times New Roman"/>
          <w:color w:val="000000"/>
          <w:sz w:val="28"/>
          <w:szCs w:val="28"/>
          <w:lang w:eastAsia="ru-RU"/>
        </w:rPr>
        <w:t>ых</w:t>
      </w:r>
      <w:r>
        <w:rPr>
          <w:rFonts w:ascii="Times New Roman" w:hAnsi="Times New Roman"/>
          <w:color w:val="000000"/>
          <w:sz w:val="28"/>
          <w:szCs w:val="28"/>
          <w:lang w:eastAsia="ru-RU"/>
        </w:rPr>
        <w:t xml:space="preserve"> образовани</w:t>
      </w:r>
      <w:r w:rsidR="007677EE">
        <w:rPr>
          <w:rFonts w:ascii="Times New Roman" w:hAnsi="Times New Roman"/>
          <w:color w:val="000000"/>
          <w:sz w:val="28"/>
          <w:szCs w:val="28"/>
          <w:lang w:eastAsia="ru-RU"/>
        </w:rPr>
        <w:t>й</w:t>
      </w:r>
      <w:r>
        <w:rPr>
          <w:rFonts w:ascii="Times New Roman" w:hAnsi="Times New Roman"/>
          <w:color w:val="000000"/>
          <w:sz w:val="28"/>
          <w:szCs w:val="28"/>
          <w:lang w:eastAsia="ru-RU"/>
        </w:rPr>
        <w:t xml:space="preserve"> Приморского края</w:t>
      </w:r>
      <w:r w:rsidR="007677EE">
        <w:rPr>
          <w:rFonts w:ascii="Times New Roman" w:hAnsi="Times New Roman"/>
          <w:color w:val="000000"/>
          <w:sz w:val="28"/>
          <w:szCs w:val="28"/>
          <w:lang w:eastAsia="ru-RU"/>
        </w:rPr>
        <w:t>. Выразили согласие о заключении Соглашения 20 органов местного самоуправления края.</w:t>
      </w:r>
    </w:p>
    <w:p w:rsidR="00F26600" w:rsidRDefault="00F26600" w:rsidP="008B429D">
      <w:pPr>
        <w:autoSpaceDE w:val="0"/>
        <w:autoSpaceDN w:val="0"/>
        <w:adjustRightInd w:val="0"/>
        <w:spacing w:after="0" w:line="240" w:lineRule="auto"/>
        <w:jc w:val="both"/>
        <w:rPr>
          <w:rFonts w:ascii="Times New Roman" w:hAnsi="Times New Roman"/>
          <w:b/>
          <w:sz w:val="28"/>
          <w:szCs w:val="28"/>
          <w:lang w:eastAsia="ru-RU"/>
        </w:rPr>
      </w:pPr>
    </w:p>
    <w:p w:rsidR="00AD0714" w:rsidRPr="008B429D" w:rsidRDefault="00AD0714" w:rsidP="008B429D">
      <w:pPr>
        <w:autoSpaceDE w:val="0"/>
        <w:autoSpaceDN w:val="0"/>
        <w:adjustRightInd w:val="0"/>
        <w:spacing w:after="0" w:line="240" w:lineRule="auto"/>
        <w:jc w:val="both"/>
        <w:rPr>
          <w:rFonts w:ascii="Times New Roman" w:hAnsi="Times New Roman"/>
          <w:b/>
          <w:sz w:val="28"/>
          <w:szCs w:val="28"/>
          <w:lang w:eastAsia="ru-RU"/>
        </w:rPr>
      </w:pPr>
      <w:r w:rsidRPr="008B429D">
        <w:rPr>
          <w:rFonts w:ascii="Times New Roman" w:hAnsi="Times New Roman"/>
          <w:b/>
          <w:sz w:val="28"/>
          <w:szCs w:val="28"/>
          <w:lang w:eastAsia="ru-RU"/>
        </w:rPr>
        <w:t xml:space="preserve">3.2. Определение органа исполнительной власти субъекта Российской Федерации, уполномоченного содействовать развитию конкуренции в субъекте Российской Федерации в соответствии со Стандартом (далее – Уполномоченный орган). </w:t>
      </w:r>
    </w:p>
    <w:p w:rsidR="00AD0714" w:rsidRDefault="00AD0714" w:rsidP="00AD0714">
      <w:pPr>
        <w:autoSpaceDE w:val="0"/>
        <w:autoSpaceDN w:val="0"/>
        <w:adjustRightInd w:val="0"/>
        <w:spacing w:after="0" w:line="240" w:lineRule="auto"/>
        <w:rPr>
          <w:rFonts w:ascii="Times New Roman" w:hAnsi="Times New Roman"/>
          <w:sz w:val="23"/>
          <w:szCs w:val="23"/>
          <w:lang w:eastAsia="ru-RU"/>
        </w:rPr>
      </w:pPr>
    </w:p>
    <w:p w:rsidR="008B429D" w:rsidRDefault="008B429D" w:rsidP="00AD0714">
      <w:pPr>
        <w:autoSpaceDE w:val="0"/>
        <w:autoSpaceDN w:val="0"/>
        <w:adjustRightInd w:val="0"/>
        <w:spacing w:after="0" w:line="240" w:lineRule="auto"/>
        <w:rPr>
          <w:rFonts w:ascii="Times New Roman" w:hAnsi="Times New Roman"/>
          <w:sz w:val="23"/>
          <w:szCs w:val="23"/>
          <w:lang w:eastAsia="ru-RU"/>
        </w:rPr>
      </w:pPr>
    </w:p>
    <w:p w:rsidR="00BC6058" w:rsidRDefault="00C413B4" w:rsidP="006E78BC">
      <w:pPr>
        <w:pStyle w:val="Default"/>
        <w:spacing w:line="360" w:lineRule="auto"/>
        <w:ind w:firstLine="708"/>
        <w:jc w:val="both"/>
        <w:rPr>
          <w:i/>
          <w:iCs/>
          <w:sz w:val="23"/>
          <w:szCs w:val="23"/>
          <w:lang w:eastAsia="ru-RU"/>
        </w:rPr>
      </w:pPr>
      <w:r w:rsidRPr="00C534A1">
        <w:rPr>
          <w:bCs/>
          <w:sz w:val="28"/>
          <w:szCs w:val="28"/>
        </w:rPr>
        <w:t xml:space="preserve">Распоряжением Губернатора Приморского края от 1 декабря 2015 года № 233-рг  </w:t>
      </w:r>
      <w:r>
        <w:rPr>
          <w:bCs/>
          <w:sz w:val="28"/>
          <w:szCs w:val="28"/>
        </w:rPr>
        <w:t>определен уполномоченный орган исполнительной власти Приморского края по содействию развитию конкуренции в Приморском крае - департамент экономики и развития предпринимательства Приморского края.</w:t>
      </w:r>
      <w:r w:rsidR="006E78BC">
        <w:rPr>
          <w:bCs/>
          <w:sz w:val="28"/>
          <w:szCs w:val="28"/>
        </w:rPr>
        <w:t xml:space="preserve"> </w:t>
      </w:r>
      <w:hyperlink r:id="rId19" w:history="1">
        <w:r w:rsidR="006E78BC" w:rsidRPr="006731BA">
          <w:rPr>
            <w:rStyle w:val="ae"/>
            <w:sz w:val="23"/>
            <w:szCs w:val="23"/>
            <w:lang w:eastAsia="ru-RU"/>
          </w:rPr>
          <w:t>http://www.primorsky.ru/authorities/executive-agencies/departments/economics/razvitie-konkurentsii.php</w:t>
        </w:r>
      </w:hyperlink>
      <w:r w:rsidR="00BC6058" w:rsidRPr="00AD0714">
        <w:rPr>
          <w:i/>
          <w:iCs/>
          <w:sz w:val="23"/>
          <w:szCs w:val="23"/>
          <w:lang w:eastAsia="ru-RU"/>
        </w:rPr>
        <w:t xml:space="preserve">. </w:t>
      </w:r>
    </w:p>
    <w:p w:rsidR="00C413B4" w:rsidRPr="00AA052B" w:rsidRDefault="006E78BC" w:rsidP="006E78BC">
      <w:pPr>
        <w:autoSpaceDE w:val="0"/>
        <w:autoSpaceDN w:val="0"/>
        <w:adjustRightInd w:val="0"/>
        <w:spacing w:after="0" w:line="360" w:lineRule="auto"/>
        <w:jc w:val="both"/>
        <w:rPr>
          <w:rFonts w:ascii="Times New Roman" w:hAnsi="Times New Roman"/>
          <w:sz w:val="28"/>
          <w:szCs w:val="28"/>
          <w:lang w:eastAsia="ru-RU"/>
        </w:rPr>
      </w:pPr>
      <w:r w:rsidRPr="006E78BC">
        <w:rPr>
          <w:rFonts w:ascii="Times New Roman" w:hAnsi="Times New Roman"/>
          <w:sz w:val="28"/>
          <w:szCs w:val="28"/>
          <w:lang w:eastAsia="ru-RU"/>
        </w:rPr>
        <w:t xml:space="preserve"> </w:t>
      </w:r>
      <w:r>
        <w:rPr>
          <w:rFonts w:ascii="Times New Roman" w:hAnsi="Times New Roman"/>
          <w:sz w:val="28"/>
          <w:szCs w:val="28"/>
          <w:lang w:eastAsia="ru-RU"/>
        </w:rPr>
        <w:tab/>
        <w:t>О</w:t>
      </w:r>
      <w:r w:rsidRPr="006E78BC">
        <w:rPr>
          <w:rFonts w:ascii="Times New Roman" w:hAnsi="Times New Roman"/>
          <w:sz w:val="28"/>
          <w:szCs w:val="28"/>
          <w:lang w:eastAsia="ru-RU"/>
        </w:rPr>
        <w:t>бучающих мероприятий и тренингов для органов местного самоуправления по вопросам содействия развитию конкуренции</w:t>
      </w:r>
      <w:r w:rsidR="00AA052B">
        <w:rPr>
          <w:rFonts w:ascii="Times New Roman" w:hAnsi="Times New Roman"/>
          <w:sz w:val="23"/>
          <w:szCs w:val="23"/>
          <w:lang w:eastAsia="ru-RU"/>
        </w:rPr>
        <w:t xml:space="preserve"> </w:t>
      </w:r>
      <w:r w:rsidR="00AA052B" w:rsidRPr="00AA052B">
        <w:rPr>
          <w:rFonts w:ascii="Times New Roman" w:hAnsi="Times New Roman"/>
          <w:sz w:val="28"/>
          <w:szCs w:val="28"/>
          <w:lang w:eastAsia="ru-RU"/>
        </w:rPr>
        <w:t>в отчетном году не проводилось.</w:t>
      </w:r>
    </w:p>
    <w:p w:rsidR="00AD0714" w:rsidRPr="00AD0714" w:rsidRDefault="00AD0714" w:rsidP="00AD0714">
      <w:pPr>
        <w:autoSpaceDE w:val="0"/>
        <w:autoSpaceDN w:val="0"/>
        <w:adjustRightInd w:val="0"/>
        <w:spacing w:after="0" w:line="240" w:lineRule="auto"/>
        <w:rPr>
          <w:rFonts w:ascii="Times New Roman" w:hAnsi="Times New Roman"/>
          <w:sz w:val="23"/>
          <w:szCs w:val="23"/>
          <w:lang w:eastAsia="ru-RU"/>
        </w:rPr>
      </w:pPr>
    </w:p>
    <w:p w:rsidR="00AD0714" w:rsidRPr="00AA052B" w:rsidRDefault="00AA052B" w:rsidP="00AA052B">
      <w:pPr>
        <w:autoSpaceDE w:val="0"/>
        <w:autoSpaceDN w:val="0"/>
        <w:adjustRightInd w:val="0"/>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Формирование </w:t>
      </w:r>
      <w:r w:rsidRPr="00AA052B">
        <w:rPr>
          <w:rFonts w:ascii="Times New Roman" w:hAnsi="Times New Roman"/>
          <w:sz w:val="28"/>
          <w:szCs w:val="28"/>
          <w:lang w:eastAsia="ru-RU"/>
        </w:rPr>
        <w:t>Рейтинг</w:t>
      </w:r>
      <w:r>
        <w:rPr>
          <w:rFonts w:ascii="Times New Roman" w:hAnsi="Times New Roman"/>
          <w:sz w:val="28"/>
          <w:szCs w:val="28"/>
          <w:lang w:eastAsia="ru-RU"/>
        </w:rPr>
        <w:t>а</w:t>
      </w:r>
      <w:r w:rsidRPr="00AA052B">
        <w:rPr>
          <w:rFonts w:ascii="Times New Roman" w:hAnsi="Times New Roman"/>
          <w:sz w:val="28"/>
          <w:szCs w:val="28"/>
          <w:lang w:eastAsia="ru-RU"/>
        </w:rPr>
        <w:t xml:space="preserve"> </w:t>
      </w:r>
      <w:r w:rsidR="00AD0714" w:rsidRPr="00AA052B">
        <w:rPr>
          <w:rFonts w:ascii="Times New Roman" w:hAnsi="Times New Roman"/>
          <w:sz w:val="28"/>
          <w:szCs w:val="28"/>
          <w:lang w:eastAsia="ru-RU"/>
        </w:rPr>
        <w:t xml:space="preserve"> муниципальных образований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поощрений (далее – Рейтинг)</w:t>
      </w:r>
      <w:r>
        <w:rPr>
          <w:rFonts w:ascii="Times New Roman" w:hAnsi="Times New Roman"/>
          <w:sz w:val="28"/>
          <w:szCs w:val="28"/>
          <w:lang w:eastAsia="ru-RU"/>
        </w:rPr>
        <w:t xml:space="preserve">, а также разработка методологии Рейтинга, </w:t>
      </w:r>
      <w:r>
        <w:rPr>
          <w:rFonts w:ascii="Times New Roman" w:hAnsi="Times New Roman"/>
          <w:sz w:val="28"/>
          <w:szCs w:val="28"/>
          <w:lang w:eastAsia="ru-RU"/>
        </w:rPr>
        <w:lastRenderedPageBreak/>
        <w:t>разработка и утверждение системы поощрений в отчетном году не проводились.</w:t>
      </w:r>
      <w:r w:rsidR="00AD0714" w:rsidRPr="00AA052B">
        <w:rPr>
          <w:rFonts w:ascii="Times New Roman" w:hAnsi="Times New Roman"/>
          <w:sz w:val="28"/>
          <w:szCs w:val="28"/>
          <w:lang w:eastAsia="ru-RU"/>
        </w:rPr>
        <w:t xml:space="preserve"> </w:t>
      </w:r>
    </w:p>
    <w:p w:rsidR="00465557" w:rsidRPr="00AA052B" w:rsidRDefault="00465557" w:rsidP="00AA052B">
      <w:pPr>
        <w:autoSpaceDE w:val="0"/>
        <w:autoSpaceDN w:val="0"/>
        <w:adjustRightInd w:val="0"/>
        <w:spacing w:after="0" w:line="240" w:lineRule="auto"/>
        <w:jc w:val="both"/>
        <w:rPr>
          <w:rFonts w:ascii="Times New Roman" w:hAnsi="Times New Roman"/>
          <w:sz w:val="28"/>
          <w:szCs w:val="28"/>
          <w:lang w:eastAsia="ru-RU"/>
        </w:rPr>
      </w:pPr>
    </w:p>
    <w:p w:rsidR="00AD0714" w:rsidRPr="00AA052B" w:rsidRDefault="00AD0714" w:rsidP="00AA052B">
      <w:pPr>
        <w:autoSpaceDE w:val="0"/>
        <w:autoSpaceDN w:val="0"/>
        <w:adjustRightInd w:val="0"/>
        <w:spacing w:after="0" w:line="240" w:lineRule="auto"/>
        <w:jc w:val="both"/>
        <w:rPr>
          <w:rFonts w:ascii="Times New Roman" w:hAnsi="Times New Roman"/>
          <w:b/>
          <w:sz w:val="28"/>
          <w:szCs w:val="28"/>
          <w:lang w:eastAsia="ru-RU"/>
        </w:rPr>
      </w:pPr>
      <w:r w:rsidRPr="00AA052B">
        <w:rPr>
          <w:rFonts w:ascii="Times New Roman" w:hAnsi="Times New Roman"/>
          <w:b/>
          <w:sz w:val="28"/>
          <w:szCs w:val="28"/>
          <w:lang w:eastAsia="ru-RU"/>
        </w:rPr>
        <w:t xml:space="preserve">3.2.3. Формирование коллегиального координационного или совещательного органа при высшем должностном лице субъекта Российской Федерации по вопросам содействия развитию конкуренции (далее – Коллегиальный орган). </w:t>
      </w:r>
    </w:p>
    <w:p w:rsidR="00AD0714" w:rsidRPr="00AD0714" w:rsidRDefault="00AD0714" w:rsidP="00AD0714">
      <w:pPr>
        <w:autoSpaceDE w:val="0"/>
        <w:autoSpaceDN w:val="0"/>
        <w:adjustRightInd w:val="0"/>
        <w:spacing w:after="0" w:line="240" w:lineRule="auto"/>
        <w:rPr>
          <w:rFonts w:ascii="Times New Roman" w:hAnsi="Times New Roman"/>
          <w:sz w:val="16"/>
          <w:szCs w:val="16"/>
          <w:lang w:eastAsia="ru-RU"/>
        </w:rPr>
      </w:pPr>
    </w:p>
    <w:p w:rsidR="00AD0714" w:rsidRPr="00AD0714" w:rsidRDefault="00AD0714" w:rsidP="00AD0714">
      <w:pPr>
        <w:autoSpaceDE w:val="0"/>
        <w:autoSpaceDN w:val="0"/>
        <w:adjustRightInd w:val="0"/>
        <w:spacing w:after="0" w:line="240" w:lineRule="auto"/>
        <w:rPr>
          <w:rFonts w:ascii="Times New Roman" w:hAnsi="Times New Roman"/>
          <w:sz w:val="24"/>
          <w:szCs w:val="24"/>
          <w:lang w:eastAsia="ru-RU"/>
        </w:rPr>
      </w:pPr>
    </w:p>
    <w:p w:rsidR="00C413B4" w:rsidRDefault="00C413B4" w:rsidP="00AD0714">
      <w:pPr>
        <w:autoSpaceDE w:val="0"/>
        <w:autoSpaceDN w:val="0"/>
        <w:adjustRightInd w:val="0"/>
        <w:spacing w:after="0" w:line="240" w:lineRule="auto"/>
        <w:rPr>
          <w:rFonts w:ascii="Times New Roman" w:hAnsi="Times New Roman"/>
          <w:sz w:val="23"/>
          <w:szCs w:val="23"/>
          <w:lang w:eastAsia="ru-RU"/>
        </w:rPr>
      </w:pPr>
    </w:p>
    <w:p w:rsidR="00371DC7" w:rsidRDefault="005D25C9" w:rsidP="00371DC7">
      <w:pPr>
        <w:autoSpaceDE w:val="0"/>
        <w:autoSpaceDN w:val="0"/>
        <w:adjustRightInd w:val="0"/>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В целях </w:t>
      </w:r>
      <w:proofErr w:type="gramStart"/>
      <w:r>
        <w:rPr>
          <w:rFonts w:ascii="Times New Roman" w:hAnsi="Times New Roman"/>
          <w:sz w:val="28"/>
          <w:szCs w:val="28"/>
          <w:lang w:eastAsia="ru-RU"/>
        </w:rPr>
        <w:t xml:space="preserve">реализации требований </w:t>
      </w:r>
      <w:r w:rsidR="00371DC7">
        <w:rPr>
          <w:rFonts w:ascii="Times New Roman" w:hAnsi="Times New Roman"/>
          <w:sz w:val="28"/>
          <w:szCs w:val="28"/>
          <w:lang w:eastAsia="ru-RU"/>
        </w:rPr>
        <w:t>С</w:t>
      </w:r>
      <w:r>
        <w:rPr>
          <w:rFonts w:ascii="Times New Roman" w:hAnsi="Times New Roman"/>
          <w:sz w:val="28"/>
          <w:szCs w:val="28"/>
          <w:lang w:eastAsia="ru-RU"/>
        </w:rPr>
        <w:t>тандарта развития конкуренции</w:t>
      </w:r>
      <w:proofErr w:type="gramEnd"/>
      <w:r>
        <w:rPr>
          <w:rFonts w:ascii="Times New Roman" w:hAnsi="Times New Roman"/>
          <w:sz w:val="28"/>
          <w:szCs w:val="28"/>
          <w:lang w:eastAsia="ru-RU"/>
        </w:rPr>
        <w:t xml:space="preserve"> в субъектах Российской Федерации</w:t>
      </w:r>
      <w:r w:rsidR="00371DC7">
        <w:rPr>
          <w:rFonts w:ascii="Times New Roman" w:hAnsi="Times New Roman"/>
          <w:sz w:val="28"/>
          <w:szCs w:val="28"/>
          <w:lang w:eastAsia="ru-RU"/>
        </w:rPr>
        <w:t>,</w:t>
      </w:r>
      <w:r>
        <w:rPr>
          <w:rFonts w:ascii="Times New Roman" w:hAnsi="Times New Roman"/>
          <w:sz w:val="28"/>
          <w:szCs w:val="28"/>
          <w:lang w:eastAsia="ru-RU"/>
        </w:rPr>
        <w:t xml:space="preserve"> </w:t>
      </w:r>
      <w:r w:rsidR="00371DC7">
        <w:rPr>
          <w:rFonts w:ascii="Times New Roman" w:hAnsi="Times New Roman"/>
          <w:sz w:val="28"/>
          <w:szCs w:val="28"/>
          <w:lang w:eastAsia="ru-RU"/>
        </w:rPr>
        <w:t xml:space="preserve">разработанного </w:t>
      </w:r>
      <w:r w:rsidR="00371DC7" w:rsidRPr="00371DC7">
        <w:rPr>
          <w:rFonts w:ascii="Times New Roman" w:hAnsi="Times New Roman"/>
          <w:sz w:val="28"/>
          <w:szCs w:val="28"/>
          <w:lang w:eastAsia="ru-RU"/>
        </w:rPr>
        <w:t xml:space="preserve"> во исполнение пункта 2 плана мероприятий по реализации системных мер по развитию конкуренции, входящего в план мероприятий («дорожную карту») «Развитие конкуренции и совершенствование антимонопольной политики», утвержденн</w:t>
      </w:r>
      <w:r w:rsidR="00371DC7">
        <w:rPr>
          <w:rFonts w:ascii="Times New Roman" w:hAnsi="Times New Roman"/>
          <w:sz w:val="28"/>
          <w:szCs w:val="28"/>
          <w:lang w:eastAsia="ru-RU"/>
        </w:rPr>
        <w:t xml:space="preserve">ого </w:t>
      </w:r>
      <w:r w:rsidR="00371DC7" w:rsidRPr="00371DC7">
        <w:rPr>
          <w:rFonts w:ascii="Times New Roman" w:hAnsi="Times New Roman"/>
          <w:sz w:val="28"/>
          <w:szCs w:val="28"/>
          <w:lang w:eastAsia="ru-RU"/>
        </w:rPr>
        <w:t xml:space="preserve">распоряжением Правительства Российской Федерации от 28.12.2012 г. </w:t>
      </w:r>
      <w:r w:rsidR="00371DC7" w:rsidRPr="00371DC7">
        <w:rPr>
          <w:rFonts w:ascii="Times New Roman" w:hAnsi="Times New Roman"/>
          <w:sz w:val="28"/>
          <w:szCs w:val="28"/>
          <w:lang w:eastAsia="ru-RU"/>
        </w:rPr>
        <w:br/>
        <w:t>№ 2579-р.</w:t>
      </w:r>
      <w:r w:rsidR="00371DC7">
        <w:rPr>
          <w:rFonts w:ascii="Times New Roman" w:hAnsi="Times New Roman"/>
          <w:sz w:val="28"/>
          <w:szCs w:val="28"/>
          <w:lang w:eastAsia="ru-RU"/>
        </w:rPr>
        <w:t xml:space="preserve"> Распоряжением Губернатора Приморского края от 8 апреля 2015 года № 73-рг «О создании совета по содействию развитию конкуренции в Приморском крае» создан совет по содействию развитию конкуренции в Приморском крае и утвержден его состав. </w:t>
      </w:r>
    </w:p>
    <w:p w:rsidR="00B750AE" w:rsidRPr="00B750AE" w:rsidRDefault="00B750AE" w:rsidP="00B750AE">
      <w:pPr>
        <w:spacing w:after="0" w:line="336" w:lineRule="auto"/>
        <w:ind w:firstLine="708"/>
        <w:jc w:val="both"/>
        <w:rPr>
          <w:rFonts w:ascii="Times New Roman" w:eastAsia="MS Mincho" w:hAnsi="Times New Roman"/>
          <w:sz w:val="28"/>
          <w:szCs w:val="28"/>
          <w:lang w:eastAsia="ru-RU"/>
        </w:rPr>
      </w:pPr>
      <w:r w:rsidRPr="00B750AE">
        <w:rPr>
          <w:rFonts w:ascii="Times New Roman" w:eastAsia="MS Mincho" w:hAnsi="Times New Roman"/>
          <w:sz w:val="28"/>
          <w:szCs w:val="28"/>
          <w:lang w:eastAsia="ru-RU"/>
        </w:rPr>
        <w:t xml:space="preserve">Распоряжением Правительства Российской Федерации от 5 сентября 20015 года № 1738-р утверждена новая редакция </w:t>
      </w:r>
      <w:r>
        <w:rPr>
          <w:rFonts w:ascii="Times New Roman" w:eastAsia="MS Mincho" w:hAnsi="Times New Roman"/>
          <w:sz w:val="28"/>
          <w:szCs w:val="28"/>
          <w:lang w:eastAsia="ru-RU"/>
        </w:rPr>
        <w:t>С</w:t>
      </w:r>
      <w:r w:rsidRPr="00B750AE">
        <w:rPr>
          <w:rFonts w:ascii="Times New Roman" w:eastAsia="MS Mincho" w:hAnsi="Times New Roman"/>
          <w:sz w:val="28"/>
          <w:szCs w:val="28"/>
          <w:lang w:eastAsia="ru-RU"/>
        </w:rPr>
        <w:t>тандарта.</w:t>
      </w:r>
    </w:p>
    <w:p w:rsidR="00B750AE" w:rsidRPr="00B750AE" w:rsidRDefault="00B750AE" w:rsidP="00B750AE">
      <w:pPr>
        <w:spacing w:after="0" w:line="336" w:lineRule="auto"/>
        <w:ind w:firstLine="708"/>
        <w:jc w:val="both"/>
        <w:rPr>
          <w:rFonts w:ascii="Times New Roman" w:eastAsia="MS Mincho" w:hAnsi="Times New Roman"/>
          <w:sz w:val="28"/>
          <w:szCs w:val="28"/>
          <w:lang w:eastAsia="ru-RU"/>
        </w:rPr>
      </w:pPr>
      <w:r w:rsidRPr="00B750AE">
        <w:rPr>
          <w:rFonts w:ascii="Times New Roman" w:eastAsia="MS Mincho" w:hAnsi="Times New Roman"/>
          <w:sz w:val="28"/>
          <w:szCs w:val="28"/>
          <w:lang w:eastAsia="ru-RU"/>
        </w:rPr>
        <w:t xml:space="preserve">Новая редакция </w:t>
      </w:r>
      <w:r>
        <w:rPr>
          <w:rFonts w:ascii="Times New Roman" w:eastAsia="MS Mincho" w:hAnsi="Times New Roman"/>
          <w:sz w:val="28"/>
          <w:szCs w:val="28"/>
          <w:lang w:eastAsia="ru-RU"/>
        </w:rPr>
        <w:t>С</w:t>
      </w:r>
      <w:r w:rsidRPr="00B750AE">
        <w:rPr>
          <w:rFonts w:ascii="Times New Roman" w:eastAsia="MS Mincho" w:hAnsi="Times New Roman"/>
          <w:sz w:val="28"/>
          <w:szCs w:val="28"/>
          <w:lang w:eastAsia="ru-RU"/>
        </w:rPr>
        <w:t xml:space="preserve">тандарта имеет ряд отличий от </w:t>
      </w:r>
      <w:r>
        <w:rPr>
          <w:rFonts w:ascii="Times New Roman" w:eastAsia="MS Mincho" w:hAnsi="Times New Roman"/>
          <w:sz w:val="28"/>
          <w:szCs w:val="28"/>
          <w:lang w:eastAsia="ru-RU"/>
        </w:rPr>
        <w:t>С</w:t>
      </w:r>
      <w:r w:rsidRPr="00B750AE">
        <w:rPr>
          <w:rFonts w:ascii="Times New Roman" w:eastAsia="MS Mincho" w:hAnsi="Times New Roman"/>
          <w:sz w:val="28"/>
          <w:szCs w:val="28"/>
          <w:lang w:eastAsia="ru-RU"/>
        </w:rPr>
        <w:t xml:space="preserve">тандарта в предыдущей редакции. </w:t>
      </w:r>
      <w:r w:rsidRPr="00B750AE">
        <w:rPr>
          <w:rFonts w:ascii="Times New Roman" w:hAnsi="Times New Roman"/>
          <w:sz w:val="32"/>
          <w:szCs w:val="32"/>
        </w:rPr>
        <w:t xml:space="preserve"> </w:t>
      </w:r>
      <w:r w:rsidRPr="00B750AE">
        <w:rPr>
          <w:rFonts w:ascii="Times New Roman" w:eastAsia="MS Mincho" w:hAnsi="Times New Roman"/>
          <w:sz w:val="28"/>
          <w:szCs w:val="28"/>
          <w:lang w:eastAsia="ru-RU"/>
        </w:rPr>
        <w:t xml:space="preserve">В соответствии с п. 12. </w:t>
      </w:r>
      <w:r>
        <w:rPr>
          <w:rFonts w:ascii="Times New Roman" w:eastAsia="MS Mincho" w:hAnsi="Times New Roman"/>
          <w:sz w:val="28"/>
          <w:szCs w:val="28"/>
          <w:lang w:eastAsia="ru-RU"/>
        </w:rPr>
        <w:t>С</w:t>
      </w:r>
      <w:r w:rsidRPr="00B750AE">
        <w:rPr>
          <w:rFonts w:ascii="Times New Roman" w:eastAsia="MS Mincho" w:hAnsi="Times New Roman"/>
          <w:sz w:val="28"/>
          <w:szCs w:val="28"/>
          <w:lang w:eastAsia="ru-RU"/>
        </w:rPr>
        <w:t xml:space="preserve">тандарта  значительно расширен перечень лиц, включаемых в коллегиальный орган, осуществляющий рассмотрение вопросов содействия развитию конкуренции в субъекте Российской Федерации. </w:t>
      </w:r>
    </w:p>
    <w:p w:rsidR="00B750AE" w:rsidRPr="00B750AE" w:rsidRDefault="00B750AE" w:rsidP="00B750AE">
      <w:pPr>
        <w:spacing w:after="0" w:line="336" w:lineRule="auto"/>
        <w:ind w:firstLine="708"/>
        <w:jc w:val="both"/>
        <w:rPr>
          <w:rFonts w:ascii="Times New Roman" w:eastAsia="MS Mincho" w:hAnsi="Times New Roman"/>
          <w:bCs/>
          <w:iCs/>
          <w:sz w:val="28"/>
          <w:szCs w:val="28"/>
          <w:lang w:eastAsia="ru-RU"/>
        </w:rPr>
      </w:pPr>
      <w:r w:rsidRPr="00B750AE">
        <w:rPr>
          <w:rFonts w:ascii="Times New Roman" w:eastAsia="MS Mincho" w:hAnsi="Times New Roman"/>
          <w:sz w:val="28"/>
          <w:szCs w:val="28"/>
          <w:lang w:eastAsia="ru-RU"/>
        </w:rPr>
        <w:t xml:space="preserve">В целях приведения в соответствие состава совета по содействию развитию конкуренции в Приморском крае, утвержденного распоряжением Губернатора Приморского края от </w:t>
      </w:r>
      <w:r w:rsidRPr="00B750AE">
        <w:rPr>
          <w:rFonts w:ascii="Times New Roman" w:eastAsia="MS Mincho" w:hAnsi="Times New Roman"/>
          <w:bCs/>
          <w:iCs/>
          <w:sz w:val="28"/>
          <w:szCs w:val="28"/>
          <w:lang w:eastAsia="ru-RU"/>
        </w:rPr>
        <w:t>8 апреля 2015 года № 73-рг «О создании совета по содействию развитию конкуренции в Приморском крае», требованиям,  установленным новой редакцией стандарта, в состав совета включены дополнительно:</w:t>
      </w:r>
    </w:p>
    <w:p w:rsidR="00B750AE" w:rsidRPr="00B750AE" w:rsidRDefault="00B750AE" w:rsidP="00B750AE">
      <w:pPr>
        <w:spacing w:after="0" w:line="336" w:lineRule="auto"/>
        <w:ind w:firstLine="708"/>
        <w:jc w:val="both"/>
        <w:rPr>
          <w:rFonts w:ascii="Times New Roman" w:eastAsia="MS Mincho" w:hAnsi="Times New Roman"/>
          <w:bCs/>
          <w:iCs/>
          <w:sz w:val="28"/>
          <w:szCs w:val="28"/>
          <w:lang w:eastAsia="ru-RU"/>
        </w:rPr>
      </w:pPr>
      <w:r w:rsidRPr="00B750AE">
        <w:rPr>
          <w:rFonts w:ascii="Times New Roman" w:eastAsia="MS Mincho" w:hAnsi="Times New Roman"/>
          <w:bCs/>
          <w:iCs/>
          <w:sz w:val="28"/>
          <w:szCs w:val="28"/>
          <w:lang w:eastAsia="ru-RU"/>
        </w:rPr>
        <w:lastRenderedPageBreak/>
        <w:t xml:space="preserve"> представители совета муниципальных образований, и (или) иных объединений муниципальных образований, и (или) органов местного самоуправления; </w:t>
      </w:r>
    </w:p>
    <w:p w:rsidR="00B750AE" w:rsidRPr="00B750AE" w:rsidRDefault="00B750AE" w:rsidP="00B750AE">
      <w:pPr>
        <w:spacing w:after="0" w:line="336" w:lineRule="auto"/>
        <w:ind w:firstLine="708"/>
        <w:jc w:val="both"/>
        <w:rPr>
          <w:rFonts w:ascii="Times New Roman" w:eastAsia="MS Mincho" w:hAnsi="Times New Roman"/>
          <w:bCs/>
          <w:iCs/>
          <w:sz w:val="28"/>
          <w:szCs w:val="28"/>
          <w:lang w:eastAsia="ru-RU"/>
        </w:rPr>
      </w:pPr>
      <w:r w:rsidRPr="00B750AE">
        <w:rPr>
          <w:rFonts w:ascii="Times New Roman" w:eastAsia="MS Mincho" w:hAnsi="Times New Roman"/>
          <w:bCs/>
          <w:iCs/>
          <w:sz w:val="28"/>
          <w:szCs w:val="28"/>
          <w:lang w:eastAsia="ru-RU"/>
        </w:rPr>
        <w:t xml:space="preserve">представители научных, исследовательских, проектных, аналитических организаций и технологических платформ; </w:t>
      </w:r>
    </w:p>
    <w:p w:rsidR="00B750AE" w:rsidRPr="00B750AE" w:rsidRDefault="00B750AE" w:rsidP="00B750AE">
      <w:pPr>
        <w:spacing w:after="0" w:line="336" w:lineRule="auto"/>
        <w:ind w:firstLine="708"/>
        <w:jc w:val="both"/>
        <w:rPr>
          <w:rFonts w:ascii="Times New Roman" w:eastAsia="MS Mincho" w:hAnsi="Times New Roman"/>
          <w:bCs/>
          <w:iCs/>
          <w:sz w:val="28"/>
          <w:szCs w:val="28"/>
          <w:lang w:eastAsia="ru-RU"/>
        </w:rPr>
      </w:pPr>
      <w:r w:rsidRPr="00B750AE">
        <w:rPr>
          <w:rFonts w:ascii="Times New Roman" w:eastAsia="MS Mincho" w:hAnsi="Times New Roman"/>
          <w:bCs/>
          <w:iCs/>
          <w:sz w:val="28"/>
          <w:szCs w:val="28"/>
          <w:lang w:eastAsia="ru-RU"/>
        </w:rPr>
        <w:t>представители объединений сельскохозяйственных товаропроизводителей, переработчиков сельскохозяйственной продукции, крестьянских (фермерских) хозяйств и сельскохозяйственных кооперативов;</w:t>
      </w:r>
    </w:p>
    <w:p w:rsidR="00B750AE" w:rsidRPr="00B750AE" w:rsidRDefault="00B750AE" w:rsidP="00B750AE">
      <w:pPr>
        <w:spacing w:after="0" w:line="336" w:lineRule="auto"/>
        <w:ind w:firstLine="708"/>
        <w:jc w:val="both"/>
        <w:rPr>
          <w:rFonts w:ascii="Times New Roman" w:eastAsia="MS Mincho" w:hAnsi="Times New Roman"/>
          <w:bCs/>
          <w:iCs/>
          <w:sz w:val="28"/>
          <w:szCs w:val="28"/>
          <w:lang w:eastAsia="ru-RU"/>
        </w:rPr>
      </w:pPr>
      <w:r w:rsidRPr="00B750AE">
        <w:rPr>
          <w:rFonts w:ascii="Times New Roman" w:eastAsia="MS Mincho" w:hAnsi="Times New Roman"/>
          <w:bCs/>
          <w:iCs/>
          <w:sz w:val="28"/>
          <w:szCs w:val="28"/>
          <w:lang w:eastAsia="ru-RU"/>
        </w:rPr>
        <w:t>представители объединений, действующих в интересах сферы рыбного хозяйства (воспроизводство водных биологических ресурсов, аквакультура, марикультура, товарное рыбоводство, промышленное рыболовство, рыбопереработка и др.);</w:t>
      </w:r>
    </w:p>
    <w:p w:rsidR="00B750AE" w:rsidRPr="00B750AE" w:rsidRDefault="00B750AE" w:rsidP="00B750AE">
      <w:pPr>
        <w:spacing w:after="0" w:line="336" w:lineRule="auto"/>
        <w:ind w:firstLine="708"/>
        <w:jc w:val="both"/>
        <w:rPr>
          <w:rFonts w:ascii="Times New Roman" w:eastAsia="MS Mincho" w:hAnsi="Times New Roman"/>
          <w:bCs/>
          <w:iCs/>
          <w:sz w:val="28"/>
          <w:szCs w:val="28"/>
          <w:lang w:eastAsia="ru-RU"/>
        </w:rPr>
      </w:pPr>
      <w:r w:rsidRPr="00B750AE">
        <w:rPr>
          <w:rFonts w:ascii="Times New Roman" w:eastAsia="MS Mincho" w:hAnsi="Times New Roman"/>
          <w:bCs/>
          <w:iCs/>
          <w:sz w:val="28"/>
          <w:szCs w:val="28"/>
          <w:lang w:eastAsia="ru-RU"/>
        </w:rPr>
        <w:t>представители профессиональных союзов и обществ, в том числе представители организаций, действующих в интересах кадрового обеспечения высокотехнологичных отраслей промышленности;</w:t>
      </w:r>
    </w:p>
    <w:p w:rsidR="00B750AE" w:rsidRPr="00B750AE" w:rsidRDefault="00B750AE" w:rsidP="00B750AE">
      <w:pPr>
        <w:spacing w:after="0" w:line="336" w:lineRule="auto"/>
        <w:ind w:firstLine="708"/>
        <w:jc w:val="both"/>
        <w:rPr>
          <w:rFonts w:ascii="Times New Roman" w:eastAsia="MS Mincho" w:hAnsi="Times New Roman"/>
          <w:bCs/>
          <w:iCs/>
          <w:sz w:val="28"/>
          <w:szCs w:val="28"/>
          <w:lang w:eastAsia="ru-RU"/>
        </w:rPr>
      </w:pPr>
      <w:r w:rsidRPr="00B750AE">
        <w:rPr>
          <w:rFonts w:ascii="Times New Roman" w:eastAsia="MS Mincho" w:hAnsi="Times New Roman"/>
          <w:bCs/>
          <w:iCs/>
          <w:sz w:val="28"/>
          <w:szCs w:val="28"/>
          <w:lang w:eastAsia="ru-RU"/>
        </w:rPr>
        <w:t>представители общественных организаций, действующих в интересах предпринимателей и потребителей товаров, работ и услуг;</w:t>
      </w:r>
    </w:p>
    <w:p w:rsidR="00B750AE" w:rsidRPr="00B750AE" w:rsidRDefault="00B750AE" w:rsidP="00B750AE">
      <w:pPr>
        <w:spacing w:after="0" w:line="336" w:lineRule="auto"/>
        <w:ind w:firstLine="708"/>
        <w:jc w:val="both"/>
        <w:rPr>
          <w:rFonts w:ascii="Times New Roman" w:eastAsia="MS Mincho" w:hAnsi="Times New Roman"/>
          <w:bCs/>
          <w:iCs/>
          <w:sz w:val="28"/>
          <w:szCs w:val="28"/>
          <w:lang w:eastAsia="ru-RU"/>
        </w:rPr>
      </w:pPr>
      <w:r w:rsidRPr="00B750AE">
        <w:rPr>
          <w:rFonts w:ascii="Times New Roman" w:eastAsia="MS Mincho" w:hAnsi="Times New Roman"/>
          <w:bCs/>
          <w:iCs/>
          <w:sz w:val="28"/>
          <w:szCs w:val="28"/>
          <w:lang w:eastAsia="ru-RU"/>
        </w:rPr>
        <w:t>представители региональной комиссии по проведению административной реформы;</w:t>
      </w:r>
    </w:p>
    <w:p w:rsidR="00B750AE" w:rsidRPr="00B750AE" w:rsidRDefault="00B750AE" w:rsidP="00B750AE">
      <w:pPr>
        <w:spacing w:after="0" w:line="336" w:lineRule="auto"/>
        <w:ind w:firstLine="708"/>
        <w:jc w:val="both"/>
        <w:rPr>
          <w:rFonts w:ascii="Times New Roman" w:eastAsia="MS Mincho" w:hAnsi="Times New Roman"/>
          <w:bCs/>
          <w:iCs/>
          <w:sz w:val="28"/>
          <w:szCs w:val="28"/>
          <w:lang w:eastAsia="ru-RU"/>
        </w:rPr>
      </w:pPr>
      <w:r w:rsidRPr="00B750AE">
        <w:rPr>
          <w:rFonts w:ascii="Times New Roman" w:eastAsia="MS Mincho" w:hAnsi="Times New Roman"/>
          <w:bCs/>
          <w:iCs/>
          <w:sz w:val="28"/>
          <w:szCs w:val="28"/>
          <w:lang w:eastAsia="ru-RU"/>
        </w:rPr>
        <w:t xml:space="preserve">представители потребителей товаров, работ и услуг, задействованные в механизмах общественного </w:t>
      </w:r>
      <w:proofErr w:type="gramStart"/>
      <w:r w:rsidRPr="00B750AE">
        <w:rPr>
          <w:rFonts w:ascii="Times New Roman" w:eastAsia="MS Mincho" w:hAnsi="Times New Roman"/>
          <w:bCs/>
          <w:iCs/>
          <w:sz w:val="28"/>
          <w:szCs w:val="28"/>
          <w:lang w:eastAsia="ru-RU"/>
        </w:rPr>
        <w:t>контроля за</w:t>
      </w:r>
      <w:proofErr w:type="gramEnd"/>
      <w:r w:rsidRPr="00B750AE">
        <w:rPr>
          <w:rFonts w:ascii="Times New Roman" w:eastAsia="MS Mincho" w:hAnsi="Times New Roman"/>
          <w:bCs/>
          <w:iCs/>
          <w:sz w:val="28"/>
          <w:szCs w:val="28"/>
          <w:lang w:eastAsia="ru-RU"/>
        </w:rPr>
        <w:t xml:space="preserve"> деятельностью субъектов естественных монополий, а также представители некоммерческих объединений, действующих в интересах технологических и ценовых аудиторов;</w:t>
      </w:r>
    </w:p>
    <w:p w:rsidR="00B750AE" w:rsidRPr="00B750AE" w:rsidRDefault="00B750AE" w:rsidP="00B750AE">
      <w:pPr>
        <w:spacing w:after="0" w:line="336" w:lineRule="auto"/>
        <w:ind w:firstLine="708"/>
        <w:jc w:val="both"/>
        <w:rPr>
          <w:rFonts w:ascii="Times New Roman" w:eastAsia="MS Mincho" w:hAnsi="Times New Roman"/>
          <w:bCs/>
          <w:iCs/>
          <w:sz w:val="28"/>
          <w:szCs w:val="28"/>
          <w:lang w:eastAsia="ru-RU"/>
        </w:rPr>
      </w:pPr>
      <w:r w:rsidRPr="00B750AE">
        <w:rPr>
          <w:rFonts w:ascii="Times New Roman" w:eastAsia="MS Mincho" w:hAnsi="Times New Roman"/>
          <w:bCs/>
          <w:iCs/>
          <w:sz w:val="28"/>
          <w:szCs w:val="28"/>
          <w:lang w:eastAsia="ru-RU"/>
        </w:rPr>
        <w:t>эксперты и специалисты иных направлений:</w:t>
      </w:r>
    </w:p>
    <w:p w:rsidR="00B750AE" w:rsidRPr="00B750AE" w:rsidRDefault="00B750AE" w:rsidP="00B750AE">
      <w:pPr>
        <w:spacing w:after="0" w:line="336" w:lineRule="auto"/>
        <w:ind w:firstLine="708"/>
        <w:jc w:val="both"/>
        <w:rPr>
          <w:rFonts w:ascii="Times New Roman" w:eastAsia="MS Mincho" w:hAnsi="Times New Roman"/>
          <w:bCs/>
          <w:iCs/>
          <w:sz w:val="28"/>
          <w:szCs w:val="28"/>
          <w:lang w:eastAsia="ru-RU"/>
        </w:rPr>
      </w:pPr>
      <w:r w:rsidRPr="00B750AE">
        <w:rPr>
          <w:rFonts w:ascii="Times New Roman" w:eastAsia="MS Mincho" w:hAnsi="Times New Roman"/>
          <w:bCs/>
          <w:iCs/>
          <w:sz w:val="28"/>
          <w:szCs w:val="28"/>
          <w:lang w:eastAsia="ru-RU"/>
        </w:rPr>
        <w:t>руководители уполномоченного органа, а также иных органов исполнительной власти субъекта Российской Федерации, в функции которых входит реализация мероприятий по содействию развитию конкуренции.</w:t>
      </w:r>
    </w:p>
    <w:p w:rsidR="00B750AE" w:rsidRDefault="00B750AE" w:rsidP="00155DF4">
      <w:pPr>
        <w:autoSpaceDE w:val="0"/>
        <w:autoSpaceDN w:val="0"/>
        <w:adjustRightInd w:val="0"/>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Распоряжением Губернатора Приморского края от 10 февраля 2016 года № 24-р «О внесении изменений в распоряжение Губернатора Приморского края от 8 апреля 2015 года № 73-рг «О создании совета по содействию развитию </w:t>
      </w:r>
      <w:r>
        <w:rPr>
          <w:rFonts w:ascii="Times New Roman" w:hAnsi="Times New Roman"/>
          <w:sz w:val="28"/>
          <w:szCs w:val="28"/>
          <w:lang w:eastAsia="ru-RU"/>
        </w:rPr>
        <w:lastRenderedPageBreak/>
        <w:t>конкуренции в Приморском крае» внесены изменения в состав совета, в соответствии с требованиями Стандарта.</w:t>
      </w:r>
    </w:p>
    <w:p w:rsidR="00155DF4" w:rsidRDefault="00155DF4" w:rsidP="00155DF4">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В состав совета дополнительно </w:t>
      </w:r>
      <w:proofErr w:type="gramStart"/>
      <w:r>
        <w:rPr>
          <w:rFonts w:ascii="Times New Roman" w:hAnsi="Times New Roman"/>
          <w:sz w:val="28"/>
          <w:szCs w:val="28"/>
          <w:lang w:eastAsia="ru-RU"/>
        </w:rPr>
        <w:t>включены</w:t>
      </w:r>
      <w:proofErr w:type="gramEnd"/>
      <w:r>
        <w:rPr>
          <w:rFonts w:ascii="Times New Roman" w:hAnsi="Times New Roman"/>
          <w:sz w:val="28"/>
          <w:szCs w:val="28"/>
          <w:lang w:eastAsia="ru-RU"/>
        </w:rPr>
        <w:t>:</w:t>
      </w:r>
    </w:p>
    <w:p w:rsidR="00155DF4" w:rsidRPr="00155DF4" w:rsidRDefault="00155DF4" w:rsidP="00FE129C">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w:t>
      </w:r>
      <w:r>
        <w:rPr>
          <w:rFonts w:ascii="Times New Roman" w:hAnsi="Times New Roman"/>
          <w:sz w:val="28"/>
          <w:szCs w:val="28"/>
          <w:lang w:eastAsia="ru-RU"/>
        </w:rPr>
        <w:tab/>
      </w:r>
      <w:r w:rsidRPr="00155DF4">
        <w:rPr>
          <w:rFonts w:ascii="Times New Roman" w:hAnsi="Times New Roman"/>
          <w:sz w:val="28"/>
          <w:szCs w:val="28"/>
          <w:lang w:eastAsia="ru-RU"/>
        </w:rPr>
        <w:t>ведущий юрист НП «Приморский Региональный Центр общественного контроля в сфере жилищно-коммунального хозяйства»</w:t>
      </w:r>
      <w:proofErr w:type="gramStart"/>
      <w:r w:rsidRPr="00155DF4">
        <w:rPr>
          <w:rFonts w:ascii="Times New Roman" w:hAnsi="Times New Roman"/>
          <w:sz w:val="28"/>
          <w:szCs w:val="28"/>
          <w:lang w:eastAsia="ru-RU"/>
        </w:rPr>
        <w:t xml:space="preserve"> </w:t>
      </w:r>
      <w:r>
        <w:rPr>
          <w:rFonts w:ascii="Times New Roman" w:hAnsi="Times New Roman"/>
          <w:sz w:val="28"/>
          <w:szCs w:val="28"/>
          <w:lang w:eastAsia="ru-RU"/>
        </w:rPr>
        <w:t>;</w:t>
      </w:r>
      <w:proofErr w:type="gramEnd"/>
    </w:p>
    <w:p w:rsidR="00155DF4" w:rsidRPr="00155DF4" w:rsidRDefault="00155DF4" w:rsidP="00FE129C">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w:t>
      </w:r>
      <w:r>
        <w:rPr>
          <w:rFonts w:ascii="Times New Roman" w:hAnsi="Times New Roman"/>
          <w:sz w:val="28"/>
          <w:szCs w:val="28"/>
          <w:lang w:eastAsia="ru-RU"/>
        </w:rPr>
        <w:tab/>
      </w:r>
      <w:r w:rsidRPr="00155DF4">
        <w:rPr>
          <w:rFonts w:ascii="Times New Roman" w:hAnsi="Times New Roman"/>
          <w:sz w:val="28"/>
          <w:szCs w:val="28"/>
          <w:lang w:eastAsia="ru-RU"/>
        </w:rPr>
        <w:t>глава Хорольского муниципального района Приморского края - представитель Совета муниципальных образований Приморского края</w:t>
      </w:r>
      <w:r>
        <w:rPr>
          <w:rFonts w:ascii="Times New Roman" w:hAnsi="Times New Roman"/>
          <w:sz w:val="28"/>
          <w:szCs w:val="28"/>
          <w:lang w:eastAsia="ru-RU"/>
        </w:rPr>
        <w:t>;</w:t>
      </w:r>
    </w:p>
    <w:p w:rsidR="00FE129C" w:rsidRDefault="00FE129C" w:rsidP="00FE129C">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w:t>
      </w:r>
      <w:r>
        <w:rPr>
          <w:rFonts w:ascii="Times New Roman" w:hAnsi="Times New Roman"/>
          <w:sz w:val="28"/>
          <w:szCs w:val="28"/>
          <w:lang w:eastAsia="ru-RU"/>
        </w:rPr>
        <w:tab/>
      </w:r>
      <w:r w:rsidR="00155DF4" w:rsidRPr="00155DF4">
        <w:rPr>
          <w:rFonts w:ascii="Times New Roman" w:hAnsi="Times New Roman"/>
          <w:sz w:val="28"/>
          <w:szCs w:val="28"/>
          <w:lang w:eastAsia="ru-RU"/>
        </w:rPr>
        <w:t>директор департамента информатизации и телекоммуникаций Приморского края - член комиссии по проведению административной реформы и повышению качества и доступности предоставления государственных и муниципальных услуг в Приморском крае</w:t>
      </w:r>
      <w:r>
        <w:rPr>
          <w:rFonts w:ascii="Times New Roman" w:hAnsi="Times New Roman"/>
          <w:sz w:val="28"/>
          <w:szCs w:val="28"/>
          <w:lang w:eastAsia="ru-RU"/>
        </w:rPr>
        <w:t>;</w:t>
      </w:r>
      <w:r w:rsidR="00155DF4" w:rsidRPr="00155DF4">
        <w:rPr>
          <w:rFonts w:ascii="Times New Roman" w:hAnsi="Times New Roman"/>
          <w:sz w:val="28"/>
          <w:szCs w:val="28"/>
          <w:lang w:eastAsia="ru-RU"/>
        </w:rPr>
        <w:t xml:space="preserve"> </w:t>
      </w:r>
    </w:p>
    <w:p w:rsidR="00155DF4" w:rsidRPr="00155DF4" w:rsidRDefault="00FE129C" w:rsidP="00FE129C">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w:t>
      </w:r>
      <w:r>
        <w:rPr>
          <w:rFonts w:ascii="Times New Roman" w:hAnsi="Times New Roman"/>
          <w:sz w:val="28"/>
          <w:szCs w:val="28"/>
          <w:lang w:eastAsia="ru-RU"/>
        </w:rPr>
        <w:tab/>
      </w:r>
      <w:r w:rsidR="00155DF4" w:rsidRPr="00155DF4">
        <w:rPr>
          <w:rFonts w:ascii="Times New Roman" w:hAnsi="Times New Roman"/>
          <w:sz w:val="28"/>
          <w:szCs w:val="28"/>
          <w:lang w:eastAsia="ru-RU"/>
        </w:rPr>
        <w:t>директор департамента транспорта и дорожного хозяйства Приморского края;</w:t>
      </w:r>
    </w:p>
    <w:p w:rsidR="00155DF4" w:rsidRPr="00155DF4" w:rsidRDefault="00FE129C" w:rsidP="00FE129C">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w:t>
      </w:r>
      <w:r>
        <w:rPr>
          <w:rFonts w:ascii="Times New Roman" w:hAnsi="Times New Roman"/>
          <w:sz w:val="28"/>
          <w:szCs w:val="28"/>
          <w:lang w:eastAsia="ru-RU"/>
        </w:rPr>
        <w:tab/>
      </w:r>
      <w:r w:rsidR="00155DF4" w:rsidRPr="00155DF4">
        <w:rPr>
          <w:rFonts w:ascii="Times New Roman" w:hAnsi="Times New Roman"/>
          <w:sz w:val="28"/>
          <w:szCs w:val="28"/>
          <w:lang w:eastAsia="ru-RU"/>
        </w:rPr>
        <w:t>директор департамента земельных и имущественных отношений Приморского края;</w:t>
      </w:r>
    </w:p>
    <w:p w:rsidR="00155DF4" w:rsidRPr="00155DF4" w:rsidRDefault="00FE129C" w:rsidP="00FE129C">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w:t>
      </w:r>
      <w:r>
        <w:rPr>
          <w:rFonts w:ascii="Times New Roman" w:hAnsi="Times New Roman"/>
          <w:sz w:val="28"/>
          <w:szCs w:val="28"/>
          <w:lang w:eastAsia="ru-RU"/>
        </w:rPr>
        <w:tab/>
      </w:r>
      <w:r w:rsidR="00155DF4" w:rsidRPr="00155DF4">
        <w:rPr>
          <w:rFonts w:ascii="Times New Roman" w:hAnsi="Times New Roman"/>
          <w:sz w:val="28"/>
          <w:szCs w:val="28"/>
          <w:lang w:eastAsia="ru-RU"/>
        </w:rPr>
        <w:t>директор департамента труда и социального развития;</w:t>
      </w:r>
    </w:p>
    <w:p w:rsidR="00155DF4" w:rsidRPr="00155DF4" w:rsidRDefault="00FE129C" w:rsidP="00FE129C">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w:t>
      </w:r>
      <w:r>
        <w:rPr>
          <w:rFonts w:ascii="Times New Roman" w:hAnsi="Times New Roman"/>
          <w:sz w:val="28"/>
          <w:szCs w:val="28"/>
          <w:lang w:eastAsia="ru-RU"/>
        </w:rPr>
        <w:tab/>
      </w:r>
      <w:r w:rsidR="00155DF4" w:rsidRPr="00155DF4">
        <w:rPr>
          <w:rFonts w:ascii="Times New Roman" w:hAnsi="Times New Roman"/>
          <w:sz w:val="28"/>
          <w:szCs w:val="28"/>
          <w:lang w:eastAsia="ru-RU"/>
        </w:rPr>
        <w:t>директор департамента культуры Приморского края;</w:t>
      </w:r>
    </w:p>
    <w:p w:rsidR="00155DF4" w:rsidRPr="00155DF4" w:rsidRDefault="00FE129C" w:rsidP="00FE129C">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w:t>
      </w:r>
      <w:r>
        <w:rPr>
          <w:rFonts w:ascii="Times New Roman" w:hAnsi="Times New Roman"/>
          <w:sz w:val="28"/>
          <w:szCs w:val="28"/>
          <w:lang w:eastAsia="ru-RU"/>
        </w:rPr>
        <w:tab/>
      </w:r>
      <w:r w:rsidR="00155DF4" w:rsidRPr="00155DF4">
        <w:rPr>
          <w:rFonts w:ascii="Times New Roman" w:hAnsi="Times New Roman"/>
          <w:sz w:val="28"/>
          <w:szCs w:val="28"/>
          <w:lang w:eastAsia="ru-RU"/>
        </w:rPr>
        <w:t>директор департамента лицензирования и торговли Приморского края;</w:t>
      </w:r>
    </w:p>
    <w:p w:rsidR="00155DF4" w:rsidRPr="00155DF4" w:rsidRDefault="00FE129C" w:rsidP="00FE129C">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w:t>
      </w:r>
      <w:r>
        <w:rPr>
          <w:rFonts w:ascii="Times New Roman" w:hAnsi="Times New Roman"/>
          <w:sz w:val="28"/>
          <w:szCs w:val="28"/>
          <w:lang w:eastAsia="ru-RU"/>
        </w:rPr>
        <w:tab/>
      </w:r>
      <w:r w:rsidR="00155DF4" w:rsidRPr="00155DF4">
        <w:rPr>
          <w:rFonts w:ascii="Times New Roman" w:hAnsi="Times New Roman"/>
          <w:sz w:val="28"/>
          <w:szCs w:val="28"/>
          <w:lang w:eastAsia="ru-RU"/>
        </w:rPr>
        <w:t>директор департамента сельского хозяйства и продовольствия Приморского края;</w:t>
      </w:r>
    </w:p>
    <w:p w:rsidR="00155DF4" w:rsidRPr="00155DF4" w:rsidRDefault="00FE129C" w:rsidP="00FE129C">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w:t>
      </w:r>
      <w:r>
        <w:rPr>
          <w:rFonts w:ascii="Times New Roman" w:hAnsi="Times New Roman"/>
          <w:sz w:val="28"/>
          <w:szCs w:val="28"/>
          <w:lang w:eastAsia="ru-RU"/>
        </w:rPr>
        <w:tab/>
      </w:r>
      <w:r w:rsidR="00155DF4" w:rsidRPr="00155DF4">
        <w:rPr>
          <w:rFonts w:ascii="Times New Roman" w:hAnsi="Times New Roman"/>
          <w:sz w:val="28"/>
          <w:szCs w:val="28"/>
          <w:lang w:eastAsia="ru-RU"/>
        </w:rPr>
        <w:t>директор департамента рыбного хозяйства и водных биологических ресурсов Приморского края;</w:t>
      </w:r>
    </w:p>
    <w:p w:rsidR="00155DF4" w:rsidRPr="00155DF4" w:rsidRDefault="00FE129C" w:rsidP="00FE129C">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w:t>
      </w:r>
      <w:r>
        <w:rPr>
          <w:rFonts w:ascii="Times New Roman" w:hAnsi="Times New Roman"/>
          <w:sz w:val="28"/>
          <w:szCs w:val="28"/>
          <w:lang w:eastAsia="ru-RU"/>
        </w:rPr>
        <w:tab/>
      </w:r>
      <w:r w:rsidR="00155DF4" w:rsidRPr="00155DF4">
        <w:rPr>
          <w:rFonts w:ascii="Times New Roman" w:hAnsi="Times New Roman"/>
          <w:sz w:val="28"/>
          <w:szCs w:val="28"/>
          <w:lang w:eastAsia="ru-RU"/>
        </w:rPr>
        <w:t>директор департамента по тарифам Приморского края;</w:t>
      </w:r>
    </w:p>
    <w:p w:rsidR="00155DF4" w:rsidRPr="00155DF4" w:rsidRDefault="00FE129C" w:rsidP="00FE129C">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w:t>
      </w:r>
      <w:r>
        <w:rPr>
          <w:rFonts w:ascii="Times New Roman" w:hAnsi="Times New Roman"/>
          <w:sz w:val="28"/>
          <w:szCs w:val="28"/>
          <w:lang w:eastAsia="ru-RU"/>
        </w:rPr>
        <w:tab/>
      </w:r>
      <w:r w:rsidR="00155DF4" w:rsidRPr="00155DF4">
        <w:rPr>
          <w:rFonts w:ascii="Times New Roman" w:hAnsi="Times New Roman"/>
          <w:sz w:val="28"/>
          <w:szCs w:val="28"/>
          <w:lang w:eastAsia="ru-RU"/>
        </w:rPr>
        <w:t>директор департамента государственного заказа Приморского края;</w:t>
      </w:r>
    </w:p>
    <w:p w:rsidR="00FE129C" w:rsidRDefault="00FE129C" w:rsidP="00FE129C">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w:t>
      </w:r>
      <w:r>
        <w:rPr>
          <w:rFonts w:ascii="Times New Roman" w:hAnsi="Times New Roman"/>
          <w:sz w:val="28"/>
          <w:szCs w:val="28"/>
          <w:lang w:eastAsia="ru-RU"/>
        </w:rPr>
        <w:tab/>
      </w:r>
      <w:r w:rsidR="00155DF4" w:rsidRPr="00155DF4">
        <w:rPr>
          <w:rFonts w:ascii="Times New Roman" w:hAnsi="Times New Roman"/>
          <w:sz w:val="28"/>
          <w:szCs w:val="28"/>
          <w:lang w:eastAsia="ru-RU"/>
        </w:rPr>
        <w:t>директор научно-образовательного центра «Дальневосточный центр экономического развития и интеграции России в АТР»</w:t>
      </w:r>
      <w:r>
        <w:rPr>
          <w:rFonts w:ascii="Times New Roman" w:hAnsi="Times New Roman"/>
          <w:sz w:val="28"/>
          <w:szCs w:val="28"/>
          <w:lang w:eastAsia="ru-RU"/>
        </w:rPr>
        <w:t>;</w:t>
      </w:r>
      <w:r w:rsidR="00155DF4" w:rsidRPr="00155DF4">
        <w:rPr>
          <w:rFonts w:ascii="Times New Roman" w:hAnsi="Times New Roman"/>
          <w:sz w:val="28"/>
          <w:szCs w:val="28"/>
          <w:lang w:eastAsia="ru-RU"/>
        </w:rPr>
        <w:t xml:space="preserve"> </w:t>
      </w:r>
    </w:p>
    <w:p w:rsidR="00FE129C" w:rsidRDefault="00FE129C" w:rsidP="00FE129C">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w:t>
      </w:r>
      <w:r>
        <w:rPr>
          <w:rFonts w:ascii="Times New Roman" w:hAnsi="Times New Roman"/>
          <w:sz w:val="28"/>
          <w:szCs w:val="28"/>
          <w:lang w:eastAsia="ru-RU"/>
        </w:rPr>
        <w:tab/>
      </w:r>
      <w:r w:rsidR="00155DF4" w:rsidRPr="00155DF4">
        <w:rPr>
          <w:rFonts w:ascii="Times New Roman" w:hAnsi="Times New Roman"/>
          <w:sz w:val="28"/>
          <w:szCs w:val="28"/>
          <w:lang w:eastAsia="ru-RU"/>
        </w:rPr>
        <w:t>директор ФГБОУ ВПО Российская академия народного хозяйства и государственной службы при президенте Российской Федерации</w:t>
      </w:r>
      <w:r>
        <w:rPr>
          <w:rFonts w:ascii="Times New Roman" w:hAnsi="Times New Roman"/>
          <w:sz w:val="28"/>
          <w:szCs w:val="28"/>
          <w:lang w:eastAsia="ru-RU"/>
        </w:rPr>
        <w:t>;</w:t>
      </w:r>
      <w:r w:rsidR="00155DF4" w:rsidRPr="00155DF4">
        <w:rPr>
          <w:rFonts w:ascii="Times New Roman" w:hAnsi="Times New Roman"/>
          <w:sz w:val="28"/>
          <w:szCs w:val="28"/>
          <w:lang w:eastAsia="ru-RU"/>
        </w:rPr>
        <w:t xml:space="preserve">  </w:t>
      </w:r>
    </w:p>
    <w:p w:rsidR="00155DF4" w:rsidRPr="00155DF4" w:rsidRDefault="00FE129C" w:rsidP="00FE129C">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lastRenderedPageBreak/>
        <w:t>-</w:t>
      </w:r>
      <w:r>
        <w:rPr>
          <w:rFonts w:ascii="Times New Roman" w:hAnsi="Times New Roman"/>
          <w:sz w:val="28"/>
          <w:szCs w:val="28"/>
          <w:lang w:eastAsia="ru-RU"/>
        </w:rPr>
        <w:tab/>
      </w:r>
      <w:r w:rsidR="00155DF4" w:rsidRPr="00155DF4">
        <w:rPr>
          <w:rFonts w:ascii="Times New Roman" w:hAnsi="Times New Roman"/>
          <w:sz w:val="28"/>
          <w:szCs w:val="28"/>
          <w:lang w:eastAsia="ru-RU"/>
        </w:rPr>
        <w:t>председатель Общественного экспертного совета по экономической политике в Приморском крае;</w:t>
      </w:r>
    </w:p>
    <w:p w:rsidR="00155DF4" w:rsidRPr="00155DF4" w:rsidRDefault="00FE129C" w:rsidP="00FE129C">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w:t>
      </w:r>
      <w:r>
        <w:rPr>
          <w:rFonts w:ascii="Times New Roman" w:hAnsi="Times New Roman"/>
          <w:sz w:val="28"/>
          <w:szCs w:val="28"/>
          <w:lang w:eastAsia="ru-RU"/>
        </w:rPr>
        <w:tab/>
      </w:r>
      <w:r w:rsidR="00155DF4" w:rsidRPr="00155DF4">
        <w:rPr>
          <w:rFonts w:ascii="Times New Roman" w:hAnsi="Times New Roman"/>
          <w:sz w:val="28"/>
          <w:szCs w:val="28"/>
          <w:lang w:eastAsia="ru-RU"/>
        </w:rPr>
        <w:t>председатель общественного экспертного совета по культурной среде в Приморском крае</w:t>
      </w:r>
      <w:r w:rsidR="00312F4D">
        <w:rPr>
          <w:rFonts w:ascii="Times New Roman" w:hAnsi="Times New Roman"/>
          <w:sz w:val="28"/>
          <w:szCs w:val="28"/>
          <w:lang w:eastAsia="ru-RU"/>
        </w:rPr>
        <w:t>;</w:t>
      </w:r>
      <w:r w:rsidR="00155DF4" w:rsidRPr="00155DF4">
        <w:rPr>
          <w:rFonts w:ascii="Times New Roman" w:hAnsi="Times New Roman"/>
          <w:sz w:val="28"/>
          <w:szCs w:val="28"/>
          <w:lang w:eastAsia="ru-RU"/>
        </w:rPr>
        <w:t xml:space="preserve"> </w:t>
      </w:r>
    </w:p>
    <w:p w:rsidR="00155DF4" w:rsidRPr="00155DF4" w:rsidRDefault="00FE129C" w:rsidP="00FE129C">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w:t>
      </w:r>
      <w:r>
        <w:rPr>
          <w:rFonts w:ascii="Times New Roman" w:hAnsi="Times New Roman"/>
          <w:sz w:val="28"/>
          <w:szCs w:val="28"/>
          <w:lang w:eastAsia="ru-RU"/>
        </w:rPr>
        <w:tab/>
      </w:r>
      <w:r w:rsidR="00155DF4" w:rsidRPr="00155DF4">
        <w:rPr>
          <w:rFonts w:ascii="Times New Roman" w:hAnsi="Times New Roman"/>
          <w:sz w:val="28"/>
          <w:szCs w:val="28"/>
          <w:lang w:eastAsia="ru-RU"/>
        </w:rPr>
        <w:t>председатель Общественного экспертного совета по развитию информационного общества в Приморском крае;</w:t>
      </w:r>
    </w:p>
    <w:p w:rsidR="00155DF4" w:rsidRPr="00155DF4" w:rsidRDefault="00FE129C" w:rsidP="00FE129C">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w:t>
      </w:r>
      <w:r>
        <w:rPr>
          <w:rFonts w:ascii="Times New Roman" w:hAnsi="Times New Roman"/>
          <w:sz w:val="28"/>
          <w:szCs w:val="28"/>
          <w:lang w:eastAsia="ru-RU"/>
        </w:rPr>
        <w:tab/>
      </w:r>
      <w:r w:rsidR="00155DF4" w:rsidRPr="00155DF4">
        <w:rPr>
          <w:rFonts w:ascii="Times New Roman" w:hAnsi="Times New Roman"/>
          <w:sz w:val="28"/>
          <w:szCs w:val="28"/>
          <w:lang w:eastAsia="ru-RU"/>
        </w:rPr>
        <w:t>председатель Общественного экспертного совета по социальной поддержке в Приморском крае (по согласованию);</w:t>
      </w:r>
    </w:p>
    <w:p w:rsidR="00155DF4" w:rsidRPr="00155DF4" w:rsidRDefault="00FE129C" w:rsidP="00FE129C">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w:t>
      </w:r>
      <w:r>
        <w:rPr>
          <w:rFonts w:ascii="Times New Roman" w:hAnsi="Times New Roman"/>
          <w:sz w:val="28"/>
          <w:szCs w:val="28"/>
          <w:lang w:eastAsia="ru-RU"/>
        </w:rPr>
        <w:tab/>
      </w:r>
      <w:r w:rsidR="00155DF4" w:rsidRPr="00155DF4">
        <w:rPr>
          <w:rFonts w:ascii="Times New Roman" w:hAnsi="Times New Roman"/>
          <w:sz w:val="28"/>
          <w:szCs w:val="28"/>
          <w:lang w:eastAsia="ru-RU"/>
        </w:rPr>
        <w:t>председатель Общественного экспертного совета по развитию сельского хозяйства в Приморском крае;</w:t>
      </w:r>
    </w:p>
    <w:p w:rsidR="00155DF4" w:rsidRDefault="00FE129C" w:rsidP="00FE129C">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w:t>
      </w:r>
      <w:r>
        <w:rPr>
          <w:rFonts w:ascii="Times New Roman" w:hAnsi="Times New Roman"/>
          <w:sz w:val="28"/>
          <w:szCs w:val="28"/>
          <w:lang w:eastAsia="ru-RU"/>
        </w:rPr>
        <w:tab/>
      </w:r>
      <w:r w:rsidR="00155DF4" w:rsidRPr="00155DF4">
        <w:rPr>
          <w:rFonts w:ascii="Times New Roman" w:hAnsi="Times New Roman"/>
          <w:sz w:val="28"/>
          <w:szCs w:val="28"/>
          <w:lang w:eastAsia="ru-RU"/>
        </w:rPr>
        <w:t>президент Ассоциации рыбохозяйственных предприятий Приморья</w:t>
      </w:r>
      <w:r w:rsidR="00312F4D">
        <w:rPr>
          <w:rFonts w:ascii="Times New Roman" w:hAnsi="Times New Roman"/>
          <w:sz w:val="28"/>
          <w:szCs w:val="28"/>
          <w:lang w:eastAsia="ru-RU"/>
        </w:rPr>
        <w:t>.</w:t>
      </w:r>
    </w:p>
    <w:p w:rsidR="004A6641" w:rsidRDefault="00312F4D" w:rsidP="00FE129C">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ab/>
      </w:r>
      <w:r w:rsidR="004A6641">
        <w:rPr>
          <w:rFonts w:ascii="Times New Roman" w:hAnsi="Times New Roman"/>
          <w:sz w:val="28"/>
          <w:szCs w:val="28"/>
          <w:lang w:eastAsia="ru-RU"/>
        </w:rPr>
        <w:t>Включение представителей общественных экспертных советов в состав совета по содействию развитию конкуренции в Приморском крае обосновано следующим.</w:t>
      </w:r>
    </w:p>
    <w:p w:rsidR="004A6641" w:rsidRDefault="00312F4D" w:rsidP="004A6641">
      <w:pPr>
        <w:autoSpaceDE w:val="0"/>
        <w:autoSpaceDN w:val="0"/>
        <w:adjustRightInd w:val="0"/>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Общественные экспертные советы </w:t>
      </w:r>
      <w:r w:rsidR="004A6641">
        <w:rPr>
          <w:rFonts w:ascii="Times New Roman" w:hAnsi="Times New Roman"/>
          <w:sz w:val="28"/>
          <w:szCs w:val="28"/>
          <w:lang w:eastAsia="ru-RU"/>
        </w:rPr>
        <w:t xml:space="preserve">Приморского края </w:t>
      </w:r>
      <w:r>
        <w:rPr>
          <w:rFonts w:ascii="Times New Roman" w:hAnsi="Times New Roman"/>
          <w:sz w:val="28"/>
          <w:szCs w:val="28"/>
          <w:lang w:eastAsia="ru-RU"/>
        </w:rPr>
        <w:t xml:space="preserve">сформированы на конкурсной основе в рамках </w:t>
      </w:r>
      <w:r w:rsidR="004A6641">
        <w:rPr>
          <w:rFonts w:ascii="Times New Roman" w:hAnsi="Times New Roman"/>
          <w:sz w:val="28"/>
          <w:szCs w:val="28"/>
          <w:lang w:eastAsia="ru-RU"/>
        </w:rPr>
        <w:t xml:space="preserve">формирования </w:t>
      </w:r>
      <w:r w:rsidR="004A6641" w:rsidRPr="004A6641">
        <w:rPr>
          <w:rFonts w:ascii="Times New Roman" w:hAnsi="Times New Roman"/>
          <w:bCs/>
          <w:sz w:val="28"/>
          <w:szCs w:val="28"/>
          <w:lang w:eastAsia="ru-RU"/>
        </w:rPr>
        <w:t>Открыто</w:t>
      </w:r>
      <w:r w:rsidR="004A6641">
        <w:rPr>
          <w:rFonts w:ascii="Times New Roman" w:hAnsi="Times New Roman"/>
          <w:bCs/>
          <w:sz w:val="28"/>
          <w:szCs w:val="28"/>
          <w:lang w:eastAsia="ru-RU"/>
        </w:rPr>
        <w:t>го</w:t>
      </w:r>
      <w:r w:rsidR="004A6641" w:rsidRPr="004A6641">
        <w:rPr>
          <w:rFonts w:ascii="Times New Roman" w:hAnsi="Times New Roman"/>
          <w:bCs/>
          <w:sz w:val="28"/>
          <w:szCs w:val="28"/>
          <w:lang w:eastAsia="ru-RU"/>
        </w:rPr>
        <w:t xml:space="preserve"> правительств</w:t>
      </w:r>
      <w:r w:rsidR="004A6641">
        <w:rPr>
          <w:rFonts w:ascii="Times New Roman" w:hAnsi="Times New Roman"/>
          <w:bCs/>
          <w:sz w:val="28"/>
          <w:szCs w:val="28"/>
          <w:lang w:eastAsia="ru-RU"/>
        </w:rPr>
        <w:t>а</w:t>
      </w:r>
      <w:r w:rsidR="004A6641" w:rsidRPr="004A6641">
        <w:rPr>
          <w:rFonts w:ascii="Times New Roman" w:hAnsi="Times New Roman"/>
          <w:b/>
          <w:bCs/>
          <w:sz w:val="28"/>
          <w:szCs w:val="28"/>
          <w:lang w:eastAsia="ru-RU"/>
        </w:rPr>
        <w:t> </w:t>
      </w:r>
      <w:r w:rsidR="004A6641" w:rsidRPr="004A6641">
        <w:rPr>
          <w:rFonts w:ascii="Times New Roman" w:hAnsi="Times New Roman"/>
          <w:sz w:val="28"/>
          <w:szCs w:val="28"/>
          <w:lang w:eastAsia="ru-RU"/>
        </w:rPr>
        <w:t>– доктрин</w:t>
      </w:r>
      <w:r w:rsidR="004A6641">
        <w:rPr>
          <w:rFonts w:ascii="Times New Roman" w:hAnsi="Times New Roman"/>
          <w:sz w:val="28"/>
          <w:szCs w:val="28"/>
          <w:lang w:eastAsia="ru-RU"/>
        </w:rPr>
        <w:t>ы</w:t>
      </w:r>
      <w:r w:rsidR="004A6641" w:rsidRPr="004A6641">
        <w:rPr>
          <w:rFonts w:ascii="Times New Roman" w:hAnsi="Times New Roman"/>
          <w:sz w:val="28"/>
          <w:szCs w:val="28"/>
          <w:lang w:eastAsia="ru-RU"/>
        </w:rPr>
        <w:t xml:space="preserve"> государственного управления, которая поддерживает право граждан на доступ к документам и действиям государства с целью возможности эффективного общественного </w:t>
      </w:r>
      <w:proofErr w:type="gramStart"/>
      <w:r w:rsidR="004A6641" w:rsidRPr="004A6641">
        <w:rPr>
          <w:rFonts w:ascii="Times New Roman" w:hAnsi="Times New Roman"/>
          <w:sz w:val="28"/>
          <w:szCs w:val="28"/>
          <w:lang w:eastAsia="ru-RU"/>
        </w:rPr>
        <w:t>контроля за</w:t>
      </w:r>
      <w:proofErr w:type="gramEnd"/>
      <w:r w:rsidR="004A6641" w:rsidRPr="004A6641">
        <w:rPr>
          <w:rFonts w:ascii="Times New Roman" w:hAnsi="Times New Roman"/>
          <w:sz w:val="28"/>
          <w:szCs w:val="28"/>
          <w:lang w:eastAsia="ru-RU"/>
        </w:rPr>
        <w:t xml:space="preserve"> государственным регулированием.</w:t>
      </w:r>
    </w:p>
    <w:p w:rsidR="00312F4D" w:rsidRPr="00155DF4" w:rsidRDefault="004A6641" w:rsidP="004A6641">
      <w:pPr>
        <w:autoSpaceDE w:val="0"/>
        <w:autoSpaceDN w:val="0"/>
        <w:adjustRightInd w:val="0"/>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Целью деятельности Общественных экспертных советов, в том числе, является:  </w:t>
      </w:r>
      <w:r w:rsidR="00312F4D">
        <w:rPr>
          <w:rFonts w:ascii="Times New Roman" w:hAnsi="Times New Roman"/>
          <w:sz w:val="28"/>
          <w:szCs w:val="28"/>
          <w:lang w:eastAsia="ru-RU"/>
        </w:rPr>
        <w:t xml:space="preserve"> </w:t>
      </w:r>
    </w:p>
    <w:p w:rsidR="004A6641" w:rsidRPr="004A6641" w:rsidRDefault="004A6641" w:rsidP="004A6641">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w:t>
      </w:r>
      <w:r w:rsidR="00312F4D">
        <w:rPr>
          <w:rFonts w:ascii="Times New Roman" w:hAnsi="Times New Roman"/>
          <w:sz w:val="28"/>
          <w:szCs w:val="28"/>
          <w:lang w:eastAsia="ru-RU"/>
        </w:rPr>
        <w:tab/>
      </w:r>
      <w:r w:rsidRPr="004A6641">
        <w:rPr>
          <w:rFonts w:ascii="Times New Roman" w:hAnsi="Times New Roman"/>
          <w:sz w:val="28"/>
          <w:szCs w:val="28"/>
          <w:lang w:eastAsia="ru-RU"/>
        </w:rPr>
        <w:t> предоставлени</w:t>
      </w:r>
      <w:r>
        <w:rPr>
          <w:rFonts w:ascii="Times New Roman" w:hAnsi="Times New Roman"/>
          <w:sz w:val="28"/>
          <w:szCs w:val="28"/>
          <w:lang w:eastAsia="ru-RU"/>
        </w:rPr>
        <w:t>е</w:t>
      </w:r>
      <w:r w:rsidRPr="004A6641">
        <w:rPr>
          <w:rFonts w:ascii="Times New Roman" w:hAnsi="Times New Roman"/>
          <w:sz w:val="28"/>
          <w:szCs w:val="28"/>
          <w:lang w:eastAsia="ru-RU"/>
        </w:rPr>
        <w:t xml:space="preserve"> обоснованного мнения для выработки и принятия эффективных управленческих решений, затрагивающих общественно-значимые интересы жителей Приморского края;</w:t>
      </w:r>
    </w:p>
    <w:p w:rsidR="004A6641" w:rsidRPr="004A6641" w:rsidRDefault="004A6641" w:rsidP="004A6641">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w:t>
      </w:r>
      <w:r w:rsidRPr="004A6641">
        <w:rPr>
          <w:rFonts w:ascii="Times New Roman" w:hAnsi="Times New Roman"/>
          <w:sz w:val="28"/>
          <w:szCs w:val="28"/>
          <w:lang w:eastAsia="ru-RU"/>
        </w:rPr>
        <w:t>        осуществлени</w:t>
      </w:r>
      <w:r>
        <w:rPr>
          <w:rFonts w:ascii="Times New Roman" w:hAnsi="Times New Roman"/>
          <w:sz w:val="28"/>
          <w:szCs w:val="28"/>
          <w:lang w:eastAsia="ru-RU"/>
        </w:rPr>
        <w:t>е</w:t>
      </w:r>
      <w:r w:rsidRPr="004A6641">
        <w:rPr>
          <w:rFonts w:ascii="Times New Roman" w:hAnsi="Times New Roman"/>
          <w:sz w:val="28"/>
          <w:szCs w:val="28"/>
          <w:lang w:eastAsia="ru-RU"/>
        </w:rPr>
        <w:t xml:space="preserve"> взаимодействия между ОИВ Приморского края и институтами гражданского общества;</w:t>
      </w:r>
    </w:p>
    <w:p w:rsidR="004A6641" w:rsidRPr="004A6641" w:rsidRDefault="004A6641" w:rsidP="004A6641">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w:t>
      </w:r>
      <w:r w:rsidRPr="004A6641">
        <w:rPr>
          <w:rFonts w:ascii="Times New Roman" w:hAnsi="Times New Roman"/>
          <w:sz w:val="28"/>
          <w:szCs w:val="28"/>
          <w:lang w:eastAsia="ru-RU"/>
        </w:rPr>
        <w:t>        участи</w:t>
      </w:r>
      <w:r>
        <w:rPr>
          <w:rFonts w:ascii="Times New Roman" w:hAnsi="Times New Roman"/>
          <w:sz w:val="28"/>
          <w:szCs w:val="28"/>
          <w:lang w:eastAsia="ru-RU"/>
        </w:rPr>
        <w:t>е</w:t>
      </w:r>
      <w:r w:rsidRPr="004A6641">
        <w:rPr>
          <w:rFonts w:ascii="Times New Roman" w:hAnsi="Times New Roman"/>
          <w:sz w:val="28"/>
          <w:szCs w:val="28"/>
          <w:lang w:eastAsia="ru-RU"/>
        </w:rPr>
        <w:t xml:space="preserve"> в проведении независимой оценки качества оказания услуг организациями в </w:t>
      </w:r>
      <w:r>
        <w:rPr>
          <w:rFonts w:ascii="Times New Roman" w:hAnsi="Times New Roman"/>
          <w:sz w:val="28"/>
          <w:szCs w:val="28"/>
          <w:lang w:eastAsia="ru-RU"/>
        </w:rPr>
        <w:t>установленных сферах деятельности.</w:t>
      </w:r>
    </w:p>
    <w:p w:rsidR="00155DF4" w:rsidRDefault="00AA052B" w:rsidP="00C413B4">
      <w:pPr>
        <w:autoSpaceDE w:val="0"/>
        <w:autoSpaceDN w:val="0"/>
        <w:adjustRightInd w:val="0"/>
        <w:spacing w:after="0" w:line="360" w:lineRule="auto"/>
        <w:rPr>
          <w:rFonts w:ascii="Times New Roman" w:hAnsi="Times New Roman"/>
          <w:sz w:val="28"/>
          <w:szCs w:val="28"/>
          <w:lang w:eastAsia="ru-RU"/>
        </w:rPr>
      </w:pPr>
      <w:hyperlink r:id="rId20" w:history="1">
        <w:r w:rsidRPr="006731BA">
          <w:rPr>
            <w:rStyle w:val="ae"/>
            <w:rFonts w:ascii="Times New Roman" w:hAnsi="Times New Roman"/>
            <w:sz w:val="28"/>
            <w:szCs w:val="28"/>
            <w:lang w:eastAsia="ru-RU"/>
          </w:rPr>
          <w:t>http://www.primorsky.ru/authorities/executive-agencies/departments/economics/razvitie-konkurentsii.php</w:t>
        </w:r>
      </w:hyperlink>
    </w:p>
    <w:p w:rsidR="00C413B4" w:rsidRDefault="00C413B4" w:rsidP="00AD0714">
      <w:pPr>
        <w:autoSpaceDE w:val="0"/>
        <w:autoSpaceDN w:val="0"/>
        <w:adjustRightInd w:val="0"/>
        <w:spacing w:after="0" w:line="240" w:lineRule="auto"/>
        <w:rPr>
          <w:rFonts w:ascii="Times New Roman" w:hAnsi="Times New Roman"/>
          <w:sz w:val="23"/>
          <w:szCs w:val="23"/>
          <w:lang w:eastAsia="ru-RU"/>
        </w:rPr>
      </w:pPr>
    </w:p>
    <w:p w:rsidR="00C413B4" w:rsidRDefault="00C413B4" w:rsidP="00AD0714">
      <w:pPr>
        <w:autoSpaceDE w:val="0"/>
        <w:autoSpaceDN w:val="0"/>
        <w:adjustRightInd w:val="0"/>
        <w:spacing w:after="0" w:line="240" w:lineRule="auto"/>
        <w:rPr>
          <w:rFonts w:ascii="Times New Roman" w:hAnsi="Times New Roman"/>
          <w:sz w:val="23"/>
          <w:szCs w:val="23"/>
          <w:lang w:eastAsia="ru-RU"/>
        </w:rPr>
      </w:pPr>
    </w:p>
    <w:p w:rsidR="00AD0714" w:rsidRPr="00A1526A" w:rsidRDefault="00AD0714" w:rsidP="000E7BEC">
      <w:pPr>
        <w:autoSpaceDE w:val="0"/>
        <w:autoSpaceDN w:val="0"/>
        <w:adjustRightInd w:val="0"/>
        <w:spacing w:after="0" w:line="240" w:lineRule="auto"/>
        <w:jc w:val="both"/>
        <w:rPr>
          <w:rFonts w:ascii="Times New Roman" w:hAnsi="Times New Roman"/>
          <w:b/>
          <w:sz w:val="28"/>
          <w:szCs w:val="28"/>
          <w:lang w:eastAsia="ru-RU"/>
        </w:rPr>
      </w:pPr>
      <w:r w:rsidRPr="00A1526A">
        <w:rPr>
          <w:rFonts w:ascii="Times New Roman" w:hAnsi="Times New Roman"/>
          <w:b/>
          <w:sz w:val="28"/>
          <w:szCs w:val="28"/>
          <w:lang w:eastAsia="ru-RU"/>
        </w:rPr>
        <w:t xml:space="preserve">3.3. Проведение ежегодного мониторинга состояния и развития конкурентной среды на рынках товаров, работ и услуг субъекта Российской Федерации с развернутой детализацией результатов, указанием числовых значений и анализом информации в соответствии со Стандартом. </w:t>
      </w:r>
    </w:p>
    <w:p w:rsidR="00F3715C" w:rsidRPr="00A1526A" w:rsidRDefault="00F3715C" w:rsidP="000E7BEC">
      <w:pPr>
        <w:autoSpaceDE w:val="0"/>
        <w:autoSpaceDN w:val="0"/>
        <w:adjustRightInd w:val="0"/>
        <w:spacing w:after="0" w:line="240" w:lineRule="auto"/>
        <w:jc w:val="both"/>
        <w:rPr>
          <w:rFonts w:ascii="Times New Roman" w:hAnsi="Times New Roman"/>
          <w:b/>
          <w:sz w:val="28"/>
          <w:szCs w:val="28"/>
          <w:lang w:eastAsia="ru-RU"/>
        </w:rPr>
      </w:pPr>
      <w:r w:rsidRPr="00A1526A">
        <w:rPr>
          <w:rFonts w:ascii="Times New Roman" w:hAnsi="Times New Roman"/>
          <w:b/>
          <w:sz w:val="28"/>
          <w:szCs w:val="28"/>
          <w:lang w:eastAsia="ru-RU"/>
        </w:rPr>
        <w:tab/>
      </w:r>
    </w:p>
    <w:p w:rsidR="00AD0714" w:rsidRPr="00A1526A" w:rsidRDefault="00AD0714" w:rsidP="00A1526A">
      <w:pPr>
        <w:autoSpaceDE w:val="0"/>
        <w:autoSpaceDN w:val="0"/>
        <w:adjustRightInd w:val="0"/>
        <w:spacing w:after="270" w:line="240" w:lineRule="auto"/>
        <w:jc w:val="both"/>
        <w:rPr>
          <w:rFonts w:ascii="Times New Roman" w:hAnsi="Times New Roman"/>
          <w:sz w:val="28"/>
          <w:szCs w:val="28"/>
          <w:lang w:eastAsia="ru-RU"/>
        </w:rPr>
      </w:pPr>
      <w:r w:rsidRPr="00A1526A">
        <w:rPr>
          <w:rFonts w:ascii="Times New Roman" w:hAnsi="Times New Roman"/>
          <w:sz w:val="28"/>
          <w:szCs w:val="28"/>
          <w:lang w:eastAsia="ru-RU"/>
        </w:rPr>
        <w:t xml:space="preserve">3.3.1. Результаты проведенного ежегодного мониторинга наличия (отсутствия) административных барьеров и оценки состояния конкурентной среды субъектами предпринимательской деятельности. </w:t>
      </w:r>
    </w:p>
    <w:p w:rsidR="00B22E38" w:rsidRDefault="00B22E38" w:rsidP="00B22E38">
      <w:pPr>
        <w:spacing w:after="0" w:line="360" w:lineRule="auto"/>
        <w:ind w:firstLine="708"/>
        <w:jc w:val="both"/>
        <w:rPr>
          <w:rFonts w:ascii="Times New Roman" w:hAnsi="Times New Roman"/>
          <w:sz w:val="28"/>
          <w:szCs w:val="28"/>
        </w:rPr>
      </w:pPr>
      <w:r>
        <w:rPr>
          <w:rFonts w:ascii="Times New Roman" w:hAnsi="Times New Roman"/>
          <w:sz w:val="28"/>
          <w:szCs w:val="28"/>
        </w:rPr>
        <w:t xml:space="preserve">В рамках проведения ежегодного мониторинга </w:t>
      </w:r>
      <w:r w:rsidRPr="00B22E38">
        <w:rPr>
          <w:rFonts w:ascii="Times New Roman" w:hAnsi="Times New Roman"/>
          <w:sz w:val="28"/>
          <w:szCs w:val="28"/>
        </w:rPr>
        <w:t>наличия (отсутствия) административных барьеров и оценки состояния конкурентной среды субъектами пр</w:t>
      </w:r>
      <w:r>
        <w:rPr>
          <w:rFonts w:ascii="Times New Roman" w:hAnsi="Times New Roman"/>
          <w:sz w:val="28"/>
          <w:szCs w:val="28"/>
        </w:rPr>
        <w:t xml:space="preserve">едпринимательской деятельности </w:t>
      </w:r>
      <w:r w:rsidRPr="00B22E38">
        <w:rPr>
          <w:rFonts w:ascii="Times New Roman" w:hAnsi="Times New Roman"/>
          <w:sz w:val="28"/>
          <w:szCs w:val="28"/>
        </w:rPr>
        <w:t>проведено анкетирование субъектов предпринимательской деятельности, потребителей товаров и услуг, общественных организаций, представляющих интересы потребителей в разрезе муниципальных образований края.</w:t>
      </w:r>
    </w:p>
    <w:p w:rsidR="00736BB2" w:rsidRPr="00736BB2" w:rsidRDefault="00736BB2" w:rsidP="00736BB2">
      <w:pPr>
        <w:spacing w:after="0" w:line="360" w:lineRule="auto"/>
        <w:ind w:firstLine="708"/>
        <w:jc w:val="both"/>
        <w:rPr>
          <w:rFonts w:ascii="Times New Roman" w:hAnsi="Times New Roman"/>
          <w:sz w:val="28"/>
          <w:szCs w:val="28"/>
        </w:rPr>
      </w:pPr>
      <w:r w:rsidRPr="00736BB2">
        <w:rPr>
          <w:rFonts w:ascii="Times New Roman" w:hAnsi="Times New Roman"/>
          <w:sz w:val="28"/>
          <w:szCs w:val="28"/>
        </w:rPr>
        <w:t>Субъектам предпринимательской деятельности  было предложено отметить те административные барьеры, с которыми они сталкивались:</w:t>
      </w:r>
    </w:p>
    <w:p w:rsidR="00736BB2" w:rsidRPr="00736BB2" w:rsidRDefault="00736BB2" w:rsidP="00736BB2">
      <w:pPr>
        <w:spacing w:after="0" w:line="360" w:lineRule="auto"/>
        <w:jc w:val="both"/>
        <w:rPr>
          <w:rFonts w:ascii="Times New Roman" w:hAnsi="Times New Roman"/>
          <w:sz w:val="28"/>
          <w:szCs w:val="28"/>
        </w:rPr>
      </w:pPr>
      <w:r w:rsidRPr="00736BB2">
        <w:rPr>
          <w:rFonts w:ascii="Times New Roman" w:hAnsi="Times New Roman"/>
          <w:sz w:val="28"/>
          <w:szCs w:val="28"/>
        </w:rPr>
        <w:t xml:space="preserve"> </w:t>
      </w:r>
      <w:r>
        <w:rPr>
          <w:rFonts w:ascii="Times New Roman" w:hAnsi="Times New Roman"/>
          <w:sz w:val="28"/>
          <w:szCs w:val="28"/>
        </w:rPr>
        <w:tab/>
      </w:r>
      <w:r w:rsidRPr="00736BB2">
        <w:rPr>
          <w:rFonts w:ascii="Times New Roman" w:hAnsi="Times New Roman"/>
          <w:sz w:val="28"/>
          <w:szCs w:val="28"/>
        </w:rPr>
        <w:t>Административные барьеры при входе на рынок по следующим позициям:</w:t>
      </w:r>
    </w:p>
    <w:p w:rsidR="00736BB2" w:rsidRPr="00736BB2" w:rsidRDefault="00736BB2" w:rsidP="00736BB2">
      <w:pPr>
        <w:spacing w:after="0" w:line="360" w:lineRule="auto"/>
        <w:jc w:val="both"/>
        <w:rPr>
          <w:rFonts w:ascii="Times New Roman" w:hAnsi="Times New Roman"/>
          <w:sz w:val="28"/>
          <w:szCs w:val="28"/>
        </w:rPr>
      </w:pPr>
      <w:r w:rsidRPr="00736BB2">
        <w:rPr>
          <w:rFonts w:ascii="Times New Roman" w:hAnsi="Times New Roman"/>
          <w:sz w:val="28"/>
          <w:szCs w:val="28"/>
        </w:rPr>
        <w:t>- при регистрации;</w:t>
      </w:r>
    </w:p>
    <w:p w:rsidR="00736BB2" w:rsidRPr="00736BB2" w:rsidRDefault="00736BB2" w:rsidP="00736BB2">
      <w:pPr>
        <w:spacing w:after="0" w:line="360" w:lineRule="auto"/>
        <w:jc w:val="both"/>
        <w:rPr>
          <w:rFonts w:ascii="Times New Roman" w:hAnsi="Times New Roman"/>
          <w:sz w:val="28"/>
          <w:szCs w:val="28"/>
        </w:rPr>
      </w:pPr>
      <w:r w:rsidRPr="00736BB2">
        <w:rPr>
          <w:rFonts w:ascii="Times New Roman" w:hAnsi="Times New Roman"/>
          <w:sz w:val="28"/>
          <w:szCs w:val="28"/>
        </w:rPr>
        <w:t>- получение согласований, разрешений;</w:t>
      </w:r>
    </w:p>
    <w:p w:rsidR="00736BB2" w:rsidRPr="00736BB2" w:rsidRDefault="00736BB2" w:rsidP="00736BB2">
      <w:pPr>
        <w:spacing w:after="0" w:line="360" w:lineRule="auto"/>
        <w:jc w:val="both"/>
        <w:rPr>
          <w:rFonts w:ascii="Times New Roman" w:hAnsi="Times New Roman"/>
          <w:sz w:val="28"/>
          <w:szCs w:val="28"/>
        </w:rPr>
      </w:pPr>
      <w:r w:rsidRPr="00736BB2">
        <w:rPr>
          <w:rFonts w:ascii="Times New Roman" w:hAnsi="Times New Roman"/>
          <w:sz w:val="28"/>
          <w:szCs w:val="28"/>
        </w:rPr>
        <w:t>- оформление проектной документации;</w:t>
      </w:r>
    </w:p>
    <w:p w:rsidR="00736BB2" w:rsidRPr="00736BB2" w:rsidRDefault="00736BB2" w:rsidP="00736BB2">
      <w:pPr>
        <w:spacing w:after="0" w:line="360" w:lineRule="auto"/>
        <w:jc w:val="both"/>
        <w:rPr>
          <w:rFonts w:ascii="Times New Roman" w:hAnsi="Times New Roman"/>
          <w:sz w:val="28"/>
          <w:szCs w:val="28"/>
        </w:rPr>
      </w:pPr>
      <w:r w:rsidRPr="00736BB2">
        <w:rPr>
          <w:rFonts w:ascii="Times New Roman" w:hAnsi="Times New Roman"/>
          <w:sz w:val="28"/>
          <w:szCs w:val="28"/>
        </w:rPr>
        <w:t>- предоставление земельных участков в аренду или собственность;</w:t>
      </w:r>
    </w:p>
    <w:p w:rsidR="00736BB2" w:rsidRPr="00736BB2" w:rsidRDefault="00736BB2" w:rsidP="00736BB2">
      <w:pPr>
        <w:spacing w:after="0" w:line="360" w:lineRule="auto"/>
        <w:jc w:val="both"/>
        <w:rPr>
          <w:rFonts w:ascii="Times New Roman" w:hAnsi="Times New Roman"/>
          <w:sz w:val="28"/>
          <w:szCs w:val="28"/>
        </w:rPr>
      </w:pPr>
      <w:r w:rsidRPr="00736BB2">
        <w:rPr>
          <w:rFonts w:ascii="Times New Roman" w:hAnsi="Times New Roman"/>
          <w:sz w:val="28"/>
          <w:szCs w:val="28"/>
        </w:rPr>
        <w:t xml:space="preserve">- перевод жилых помещений в </w:t>
      </w:r>
      <w:proofErr w:type="gramStart"/>
      <w:r w:rsidRPr="00736BB2">
        <w:rPr>
          <w:rFonts w:ascii="Times New Roman" w:hAnsi="Times New Roman"/>
          <w:sz w:val="28"/>
          <w:szCs w:val="28"/>
        </w:rPr>
        <w:t>нежилые</w:t>
      </w:r>
      <w:proofErr w:type="gramEnd"/>
      <w:r w:rsidRPr="00736BB2">
        <w:rPr>
          <w:rFonts w:ascii="Times New Roman" w:hAnsi="Times New Roman"/>
          <w:sz w:val="28"/>
          <w:szCs w:val="28"/>
        </w:rPr>
        <w:t>;</w:t>
      </w:r>
    </w:p>
    <w:p w:rsidR="00736BB2" w:rsidRPr="00736BB2" w:rsidRDefault="00736BB2" w:rsidP="00736BB2">
      <w:pPr>
        <w:spacing w:after="0" w:line="360" w:lineRule="auto"/>
        <w:jc w:val="both"/>
        <w:rPr>
          <w:rFonts w:ascii="Times New Roman" w:hAnsi="Times New Roman"/>
          <w:sz w:val="28"/>
          <w:szCs w:val="28"/>
        </w:rPr>
      </w:pPr>
      <w:r w:rsidRPr="00736BB2">
        <w:rPr>
          <w:rFonts w:ascii="Times New Roman" w:hAnsi="Times New Roman"/>
          <w:sz w:val="28"/>
          <w:szCs w:val="28"/>
        </w:rPr>
        <w:t>- доступность инфраструктуры (свет, тепло</w:t>
      </w:r>
      <w:proofErr w:type="gramStart"/>
      <w:r w:rsidRPr="00736BB2">
        <w:rPr>
          <w:rFonts w:ascii="Times New Roman" w:hAnsi="Times New Roman"/>
          <w:sz w:val="28"/>
          <w:szCs w:val="28"/>
        </w:rPr>
        <w:t xml:space="preserve"> ,</w:t>
      </w:r>
      <w:proofErr w:type="gramEnd"/>
      <w:r w:rsidRPr="00736BB2">
        <w:rPr>
          <w:rFonts w:ascii="Times New Roman" w:hAnsi="Times New Roman"/>
          <w:sz w:val="28"/>
          <w:szCs w:val="28"/>
        </w:rPr>
        <w:t>вода, транспорт).</w:t>
      </w:r>
    </w:p>
    <w:p w:rsidR="00736BB2" w:rsidRPr="00736BB2" w:rsidRDefault="00736BB2" w:rsidP="00736BB2">
      <w:pPr>
        <w:spacing w:after="0" w:line="360" w:lineRule="auto"/>
        <w:ind w:firstLine="708"/>
        <w:jc w:val="both"/>
        <w:rPr>
          <w:rFonts w:ascii="Times New Roman" w:hAnsi="Times New Roman"/>
          <w:sz w:val="28"/>
          <w:szCs w:val="28"/>
        </w:rPr>
      </w:pPr>
      <w:r w:rsidRPr="00736BB2">
        <w:rPr>
          <w:rFonts w:ascii="Times New Roman" w:hAnsi="Times New Roman"/>
          <w:sz w:val="28"/>
          <w:szCs w:val="28"/>
        </w:rPr>
        <w:t>Административные барьеры при допуске товаров (работ, услуг) на рынок по следующим позициям:</w:t>
      </w:r>
    </w:p>
    <w:p w:rsidR="00736BB2" w:rsidRPr="00736BB2" w:rsidRDefault="00736BB2" w:rsidP="00736BB2">
      <w:pPr>
        <w:spacing w:after="0" w:line="360" w:lineRule="auto"/>
        <w:jc w:val="both"/>
        <w:rPr>
          <w:rFonts w:ascii="Times New Roman" w:hAnsi="Times New Roman"/>
          <w:sz w:val="28"/>
          <w:szCs w:val="28"/>
        </w:rPr>
      </w:pPr>
      <w:r w:rsidRPr="00736BB2">
        <w:rPr>
          <w:rFonts w:ascii="Times New Roman" w:hAnsi="Times New Roman"/>
          <w:sz w:val="28"/>
          <w:szCs w:val="28"/>
        </w:rPr>
        <w:t>- сертификация и маркирование;</w:t>
      </w:r>
    </w:p>
    <w:p w:rsidR="00736BB2" w:rsidRPr="00736BB2" w:rsidRDefault="00736BB2" w:rsidP="00736BB2">
      <w:pPr>
        <w:spacing w:after="0" w:line="360" w:lineRule="auto"/>
        <w:jc w:val="both"/>
        <w:rPr>
          <w:rFonts w:ascii="Times New Roman" w:hAnsi="Times New Roman"/>
          <w:sz w:val="28"/>
          <w:szCs w:val="28"/>
        </w:rPr>
      </w:pPr>
      <w:r w:rsidRPr="00736BB2">
        <w:rPr>
          <w:rFonts w:ascii="Times New Roman" w:hAnsi="Times New Roman"/>
          <w:sz w:val="28"/>
          <w:szCs w:val="28"/>
        </w:rPr>
        <w:t>- лицензирование.</w:t>
      </w:r>
    </w:p>
    <w:p w:rsidR="00736BB2" w:rsidRPr="00736BB2" w:rsidRDefault="00736BB2" w:rsidP="00736BB2">
      <w:pPr>
        <w:spacing w:after="0" w:line="360" w:lineRule="auto"/>
        <w:ind w:firstLine="708"/>
        <w:jc w:val="both"/>
        <w:rPr>
          <w:rFonts w:ascii="Times New Roman" w:hAnsi="Times New Roman"/>
          <w:sz w:val="28"/>
          <w:szCs w:val="28"/>
        </w:rPr>
      </w:pPr>
      <w:r w:rsidRPr="00736BB2">
        <w:rPr>
          <w:rFonts w:ascii="Times New Roman" w:hAnsi="Times New Roman"/>
          <w:sz w:val="28"/>
          <w:szCs w:val="28"/>
        </w:rPr>
        <w:lastRenderedPageBreak/>
        <w:t>Административные барьеры при осуществлении текущей деятельности:</w:t>
      </w:r>
    </w:p>
    <w:p w:rsidR="00736BB2" w:rsidRPr="00736BB2" w:rsidRDefault="00736BB2" w:rsidP="00736BB2">
      <w:pPr>
        <w:spacing w:after="0" w:line="360" w:lineRule="auto"/>
        <w:jc w:val="both"/>
        <w:rPr>
          <w:rFonts w:ascii="Times New Roman" w:hAnsi="Times New Roman"/>
          <w:sz w:val="28"/>
          <w:szCs w:val="28"/>
        </w:rPr>
      </w:pPr>
      <w:r w:rsidRPr="00736BB2">
        <w:rPr>
          <w:rFonts w:ascii="Times New Roman" w:hAnsi="Times New Roman"/>
          <w:sz w:val="28"/>
          <w:szCs w:val="28"/>
        </w:rPr>
        <w:t>- инспекционная деятельность, контроль и надзор;</w:t>
      </w:r>
    </w:p>
    <w:p w:rsidR="00736BB2" w:rsidRPr="00736BB2" w:rsidRDefault="00736BB2" w:rsidP="00736BB2">
      <w:pPr>
        <w:spacing w:after="0" w:line="360" w:lineRule="auto"/>
        <w:jc w:val="both"/>
        <w:rPr>
          <w:rFonts w:ascii="Times New Roman" w:hAnsi="Times New Roman"/>
          <w:sz w:val="28"/>
          <w:szCs w:val="28"/>
        </w:rPr>
      </w:pPr>
      <w:r w:rsidRPr="00736BB2">
        <w:rPr>
          <w:rFonts w:ascii="Times New Roman" w:hAnsi="Times New Roman"/>
          <w:sz w:val="28"/>
          <w:szCs w:val="28"/>
        </w:rPr>
        <w:t>- соблюдение  форм обязательной отчетности.</w:t>
      </w:r>
    </w:p>
    <w:p w:rsidR="00B22E38" w:rsidRPr="00FA4EB5" w:rsidRDefault="00B22E38" w:rsidP="00B22E38">
      <w:pPr>
        <w:spacing w:after="0" w:line="360" w:lineRule="auto"/>
        <w:ind w:firstLine="708"/>
        <w:jc w:val="both"/>
        <w:rPr>
          <w:rFonts w:ascii="Times New Roman" w:hAnsi="Times New Roman"/>
          <w:sz w:val="28"/>
          <w:szCs w:val="28"/>
        </w:rPr>
      </w:pPr>
      <w:r w:rsidRPr="00FA4EB5">
        <w:rPr>
          <w:rFonts w:ascii="Times New Roman" w:hAnsi="Times New Roman"/>
          <w:sz w:val="28"/>
          <w:szCs w:val="28"/>
        </w:rPr>
        <w:t xml:space="preserve">В опросе приняло участие </w:t>
      </w:r>
      <w:r w:rsidR="00AE01FE" w:rsidRPr="00275186">
        <w:rPr>
          <w:rFonts w:ascii="Times New Roman" w:hAnsi="Times New Roman"/>
          <w:b/>
          <w:sz w:val="28"/>
          <w:szCs w:val="28"/>
        </w:rPr>
        <w:t>428</w:t>
      </w:r>
      <w:r w:rsidRPr="00FA4EB5">
        <w:rPr>
          <w:rFonts w:ascii="Times New Roman" w:hAnsi="Times New Roman"/>
          <w:sz w:val="28"/>
          <w:szCs w:val="28"/>
        </w:rPr>
        <w:t xml:space="preserve"> </w:t>
      </w:r>
      <w:r>
        <w:rPr>
          <w:rFonts w:ascii="Times New Roman" w:hAnsi="Times New Roman"/>
          <w:sz w:val="28"/>
          <w:szCs w:val="28"/>
        </w:rPr>
        <w:t>респондентов</w:t>
      </w:r>
    </w:p>
    <w:p w:rsidR="00B22E38" w:rsidRPr="00FA4EB5" w:rsidRDefault="00B22E38" w:rsidP="00B22E38">
      <w:pPr>
        <w:spacing w:after="0" w:line="360" w:lineRule="auto"/>
        <w:ind w:right="-2" w:firstLine="708"/>
        <w:jc w:val="both"/>
        <w:rPr>
          <w:rFonts w:ascii="Times New Roman" w:hAnsi="Times New Roman"/>
          <w:sz w:val="28"/>
          <w:szCs w:val="28"/>
        </w:rPr>
      </w:pPr>
      <w:r w:rsidRPr="00FA4EB5">
        <w:rPr>
          <w:rFonts w:ascii="Times New Roman" w:hAnsi="Times New Roman"/>
          <w:sz w:val="28"/>
          <w:szCs w:val="28"/>
        </w:rPr>
        <w:t xml:space="preserve">По результатам </w:t>
      </w:r>
      <w:r>
        <w:rPr>
          <w:rFonts w:ascii="Times New Roman" w:hAnsi="Times New Roman"/>
          <w:sz w:val="28"/>
          <w:szCs w:val="28"/>
        </w:rPr>
        <w:t>проведенного опроса респондентами в</w:t>
      </w:r>
      <w:r w:rsidRPr="00FA4EB5">
        <w:rPr>
          <w:rFonts w:ascii="Times New Roman" w:hAnsi="Times New Roman"/>
          <w:sz w:val="28"/>
          <w:szCs w:val="28"/>
        </w:rPr>
        <w:t xml:space="preserve">ыделены </w:t>
      </w:r>
      <w:r>
        <w:rPr>
          <w:rFonts w:ascii="Times New Roman" w:hAnsi="Times New Roman"/>
          <w:sz w:val="28"/>
          <w:szCs w:val="28"/>
        </w:rPr>
        <w:t xml:space="preserve">следующие </w:t>
      </w:r>
      <w:r w:rsidRPr="006139C7">
        <w:rPr>
          <w:rFonts w:ascii="Times New Roman" w:hAnsi="Times New Roman"/>
          <w:b/>
          <w:sz w:val="28"/>
          <w:szCs w:val="28"/>
        </w:rPr>
        <w:t>рынки со слабо развитой конкуренцией</w:t>
      </w:r>
      <w:r w:rsidRPr="00FA4EB5">
        <w:rPr>
          <w:rFonts w:ascii="Times New Roman" w:hAnsi="Times New Roman"/>
          <w:sz w:val="28"/>
          <w:szCs w:val="28"/>
        </w:rPr>
        <w:t xml:space="preserve">: </w:t>
      </w:r>
    </w:p>
    <w:p w:rsidR="006E3740" w:rsidRDefault="006E3740" w:rsidP="00B22E38">
      <w:pPr>
        <w:spacing w:after="0" w:line="360" w:lineRule="auto"/>
        <w:ind w:right="-2"/>
        <w:jc w:val="both"/>
        <w:rPr>
          <w:rFonts w:ascii="Times New Roman" w:hAnsi="Times New Roman"/>
          <w:color w:val="FF0000"/>
          <w:sz w:val="28"/>
          <w:szCs w:val="28"/>
        </w:rPr>
      </w:pPr>
      <w:r w:rsidRPr="008E6CEE">
        <w:rPr>
          <w:noProof/>
          <w:lang w:eastAsia="ru-RU"/>
        </w:rPr>
        <w:pict>
          <v:shape id="_x0000_i1033" type="#_x0000_t75" style="width:467.3pt;height:30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">
            <v:imagedata r:id="rId21" o:title=""/>
            <o:lock v:ext="edit" aspectratio="f"/>
          </v:shape>
        </w:pict>
      </w:r>
    </w:p>
    <w:p w:rsidR="00B22E38" w:rsidRDefault="00B22E38" w:rsidP="00465557">
      <w:pPr>
        <w:spacing w:after="0" w:line="360" w:lineRule="auto"/>
        <w:ind w:right="-2" w:firstLine="708"/>
        <w:jc w:val="both"/>
        <w:rPr>
          <w:rFonts w:ascii="Times New Roman" w:hAnsi="Times New Roman"/>
          <w:sz w:val="28"/>
          <w:szCs w:val="28"/>
        </w:rPr>
      </w:pPr>
      <w:r w:rsidRPr="006139C7">
        <w:rPr>
          <w:rFonts w:ascii="Times New Roman" w:hAnsi="Times New Roman"/>
          <w:b/>
          <w:sz w:val="28"/>
          <w:szCs w:val="28"/>
        </w:rPr>
        <w:t>Рынок медицинских услуг</w:t>
      </w:r>
      <w:r w:rsidR="006139C7">
        <w:rPr>
          <w:rFonts w:ascii="Times New Roman" w:hAnsi="Times New Roman"/>
          <w:sz w:val="28"/>
          <w:szCs w:val="28"/>
        </w:rPr>
        <w:t>-</w:t>
      </w:r>
      <w:r w:rsidRPr="00FA4EB5">
        <w:rPr>
          <w:rFonts w:ascii="Times New Roman" w:hAnsi="Times New Roman"/>
          <w:sz w:val="28"/>
          <w:szCs w:val="28"/>
        </w:rPr>
        <w:t xml:space="preserve"> 49,7% опрошенных</w:t>
      </w:r>
      <w:r w:rsidR="001651BA">
        <w:rPr>
          <w:rFonts w:ascii="Times New Roman" w:hAnsi="Times New Roman"/>
          <w:sz w:val="28"/>
          <w:szCs w:val="28"/>
        </w:rPr>
        <w:t xml:space="preserve"> </w:t>
      </w:r>
      <w:r w:rsidR="001651BA" w:rsidRPr="001651BA">
        <w:rPr>
          <w:rFonts w:ascii="Times New Roman" w:hAnsi="Times New Roman"/>
          <w:sz w:val="28"/>
          <w:szCs w:val="28"/>
        </w:rPr>
        <w:t xml:space="preserve">субъектов предпринимательской деятельности, потребителей товаров и услуг, </w:t>
      </w:r>
      <w:proofErr w:type="gramStart"/>
      <w:r w:rsidR="001651BA" w:rsidRPr="001651BA">
        <w:rPr>
          <w:rFonts w:ascii="Times New Roman" w:hAnsi="Times New Roman"/>
          <w:sz w:val="28"/>
          <w:szCs w:val="28"/>
        </w:rPr>
        <w:t>общественных организаций, представляющих интересы потребителей</w:t>
      </w:r>
      <w:r w:rsidR="001651BA" w:rsidRPr="001651BA">
        <w:rPr>
          <w:rFonts w:ascii="Times New Roman" w:hAnsi="Times New Roman"/>
          <w:b/>
          <w:sz w:val="28"/>
          <w:szCs w:val="28"/>
        </w:rPr>
        <w:t xml:space="preserve"> </w:t>
      </w:r>
      <w:r w:rsidR="001651BA">
        <w:rPr>
          <w:rFonts w:ascii="Times New Roman" w:hAnsi="Times New Roman"/>
          <w:b/>
          <w:sz w:val="28"/>
          <w:szCs w:val="28"/>
        </w:rPr>
        <w:t>указали</w:t>
      </w:r>
      <w:proofErr w:type="gramEnd"/>
      <w:r w:rsidR="001651BA">
        <w:rPr>
          <w:rFonts w:ascii="Times New Roman" w:hAnsi="Times New Roman"/>
          <w:b/>
          <w:sz w:val="28"/>
          <w:szCs w:val="28"/>
        </w:rPr>
        <w:t xml:space="preserve"> этот рынок, как рынок </w:t>
      </w:r>
      <w:r w:rsidR="001651BA" w:rsidRPr="001651BA">
        <w:rPr>
          <w:rFonts w:ascii="Times New Roman" w:hAnsi="Times New Roman"/>
          <w:b/>
          <w:sz w:val="28"/>
          <w:szCs w:val="28"/>
        </w:rPr>
        <w:t>со слабо развитой конкуренцией</w:t>
      </w:r>
      <w:r w:rsidR="001651BA">
        <w:rPr>
          <w:rFonts w:ascii="Times New Roman" w:hAnsi="Times New Roman"/>
          <w:b/>
          <w:sz w:val="28"/>
          <w:szCs w:val="28"/>
        </w:rPr>
        <w:t>.</w:t>
      </w:r>
    </w:p>
    <w:p w:rsidR="00826047" w:rsidRPr="00826047" w:rsidRDefault="00826047" w:rsidP="006139C7">
      <w:pPr>
        <w:spacing w:after="0" w:line="360" w:lineRule="auto"/>
        <w:ind w:right="-2" w:firstLine="708"/>
        <w:jc w:val="both"/>
        <w:rPr>
          <w:rFonts w:ascii="Times New Roman" w:hAnsi="Times New Roman"/>
          <w:sz w:val="28"/>
          <w:szCs w:val="28"/>
        </w:rPr>
      </w:pPr>
      <w:proofErr w:type="gramStart"/>
      <w:r w:rsidRPr="00826047">
        <w:rPr>
          <w:rFonts w:ascii="Times New Roman" w:hAnsi="Times New Roman"/>
          <w:sz w:val="28"/>
          <w:szCs w:val="28"/>
        </w:rPr>
        <w:t xml:space="preserve">По информации департамента здравоохранения Приморского края на неудовлетворительное   качество предоставления медицинских услуг, работу поликлинических учреждений,  платность диагностики и лечения, отсутствие лекарственных средств в аптечных организациях обращений граждан, в том числе коллективных, а так же обращений юридических лиц, в 2015 году - </w:t>
      </w:r>
      <w:r w:rsidRPr="00826047">
        <w:rPr>
          <w:rFonts w:ascii="Times New Roman" w:hAnsi="Times New Roman"/>
          <w:b/>
          <w:sz w:val="28"/>
          <w:szCs w:val="28"/>
        </w:rPr>
        <w:t>4336</w:t>
      </w:r>
      <w:r w:rsidRPr="00826047">
        <w:rPr>
          <w:rFonts w:ascii="Times New Roman" w:hAnsi="Times New Roman"/>
          <w:sz w:val="28"/>
          <w:szCs w:val="28"/>
        </w:rPr>
        <w:t xml:space="preserve"> </w:t>
      </w:r>
      <w:r w:rsidRPr="00826047">
        <w:rPr>
          <w:rFonts w:ascii="Times New Roman" w:hAnsi="Times New Roman"/>
          <w:sz w:val="28"/>
          <w:szCs w:val="28"/>
        </w:rPr>
        <w:lastRenderedPageBreak/>
        <w:t xml:space="preserve">обращений граждан, в том числе коллективных, а так же обращений юридических лиц  (2014 году – </w:t>
      </w:r>
      <w:r w:rsidRPr="00826047">
        <w:rPr>
          <w:rFonts w:ascii="Times New Roman" w:hAnsi="Times New Roman"/>
          <w:b/>
          <w:sz w:val="28"/>
          <w:szCs w:val="28"/>
        </w:rPr>
        <w:t>4088)</w:t>
      </w:r>
      <w:proofErr w:type="gramEnd"/>
    </w:p>
    <w:p w:rsidR="00826047" w:rsidRPr="00826047" w:rsidRDefault="00826047" w:rsidP="00826047">
      <w:pPr>
        <w:spacing w:after="0" w:line="360" w:lineRule="auto"/>
        <w:ind w:right="-2"/>
        <w:jc w:val="both"/>
        <w:rPr>
          <w:rFonts w:ascii="Times New Roman" w:hAnsi="Times New Roman"/>
          <w:sz w:val="28"/>
          <w:szCs w:val="28"/>
        </w:rPr>
      </w:pPr>
      <w:r w:rsidRPr="00826047">
        <w:rPr>
          <w:rFonts w:ascii="Times New Roman" w:hAnsi="Times New Roman"/>
          <w:sz w:val="28"/>
          <w:szCs w:val="28"/>
        </w:rPr>
        <w:t>в том числе:</w:t>
      </w:r>
    </w:p>
    <w:p w:rsidR="00826047" w:rsidRPr="00826047" w:rsidRDefault="00826047" w:rsidP="006139C7">
      <w:pPr>
        <w:spacing w:after="0" w:line="360" w:lineRule="auto"/>
        <w:ind w:right="-2" w:firstLine="708"/>
        <w:jc w:val="both"/>
        <w:rPr>
          <w:rFonts w:ascii="Times New Roman" w:hAnsi="Times New Roman"/>
          <w:b/>
          <w:sz w:val="28"/>
          <w:szCs w:val="28"/>
        </w:rPr>
      </w:pPr>
      <w:r w:rsidRPr="00826047">
        <w:rPr>
          <w:rFonts w:ascii="Times New Roman" w:hAnsi="Times New Roman"/>
          <w:sz w:val="28"/>
          <w:szCs w:val="28"/>
        </w:rPr>
        <w:t>- жалобы на работу медицинских учреждений и мед</w:t>
      </w:r>
      <w:proofErr w:type="gramStart"/>
      <w:r w:rsidRPr="00826047">
        <w:rPr>
          <w:rFonts w:ascii="Times New Roman" w:hAnsi="Times New Roman"/>
          <w:sz w:val="28"/>
          <w:szCs w:val="28"/>
        </w:rPr>
        <w:t>.</w:t>
      </w:r>
      <w:proofErr w:type="gramEnd"/>
      <w:r w:rsidRPr="00826047">
        <w:rPr>
          <w:rFonts w:ascii="Times New Roman" w:hAnsi="Times New Roman"/>
          <w:sz w:val="28"/>
          <w:szCs w:val="28"/>
        </w:rPr>
        <w:t xml:space="preserve"> </w:t>
      </w:r>
      <w:proofErr w:type="gramStart"/>
      <w:r w:rsidRPr="00826047">
        <w:rPr>
          <w:rFonts w:ascii="Times New Roman" w:hAnsi="Times New Roman"/>
          <w:sz w:val="28"/>
          <w:szCs w:val="28"/>
        </w:rPr>
        <w:t>р</w:t>
      </w:r>
      <w:proofErr w:type="gramEnd"/>
      <w:r w:rsidRPr="00826047">
        <w:rPr>
          <w:rFonts w:ascii="Times New Roman" w:hAnsi="Times New Roman"/>
          <w:sz w:val="28"/>
          <w:szCs w:val="28"/>
        </w:rPr>
        <w:t xml:space="preserve">аботников – некачественное, несвоевременное оказание мед. помощи, неудовлетворительная работа поликлинических учреждений по организации записи и приема узких специалистов, отказы в оказании мед. помощи, отсутствие необходимого оборудования и специалистов – </w:t>
      </w:r>
      <w:r w:rsidRPr="00826047">
        <w:rPr>
          <w:rFonts w:ascii="Times New Roman" w:hAnsi="Times New Roman"/>
          <w:b/>
          <w:sz w:val="28"/>
          <w:szCs w:val="28"/>
        </w:rPr>
        <w:t xml:space="preserve">2015 год - 877 обращений (20,2%), (2014 -850 обращений (20,8%); </w:t>
      </w:r>
    </w:p>
    <w:p w:rsidR="00826047" w:rsidRPr="00826047" w:rsidRDefault="00826047" w:rsidP="006139C7">
      <w:pPr>
        <w:spacing w:after="0" w:line="360" w:lineRule="auto"/>
        <w:ind w:right="-2" w:firstLine="708"/>
        <w:jc w:val="both"/>
        <w:rPr>
          <w:rFonts w:ascii="Times New Roman" w:hAnsi="Times New Roman"/>
          <w:b/>
          <w:sz w:val="28"/>
          <w:szCs w:val="28"/>
        </w:rPr>
      </w:pPr>
      <w:r w:rsidRPr="00826047">
        <w:rPr>
          <w:rFonts w:ascii="Times New Roman" w:hAnsi="Times New Roman"/>
          <w:sz w:val="28"/>
          <w:szCs w:val="28"/>
        </w:rPr>
        <w:t xml:space="preserve">- отсутствие лекарственных средств в аптечных организациях, вопросы ненадлежащего льготного лекарственного обеспечения: 2015 год - </w:t>
      </w:r>
      <w:r w:rsidRPr="00826047">
        <w:rPr>
          <w:rFonts w:ascii="Times New Roman" w:hAnsi="Times New Roman"/>
          <w:b/>
          <w:sz w:val="28"/>
          <w:szCs w:val="28"/>
        </w:rPr>
        <w:t>423 обращения (9,8%),2014 год -479 обращений (11,71%),</w:t>
      </w:r>
    </w:p>
    <w:p w:rsidR="00826047" w:rsidRPr="00826047" w:rsidRDefault="00826047" w:rsidP="006139C7">
      <w:pPr>
        <w:spacing w:after="0" w:line="360" w:lineRule="auto"/>
        <w:ind w:right="-2" w:firstLine="708"/>
        <w:jc w:val="both"/>
        <w:rPr>
          <w:rFonts w:ascii="Times New Roman" w:hAnsi="Times New Roman"/>
          <w:b/>
          <w:sz w:val="28"/>
          <w:szCs w:val="28"/>
        </w:rPr>
      </w:pPr>
      <w:r w:rsidRPr="00826047">
        <w:rPr>
          <w:rFonts w:ascii="Times New Roman" w:hAnsi="Times New Roman"/>
          <w:sz w:val="28"/>
          <w:szCs w:val="28"/>
        </w:rPr>
        <w:t>- платность диагностики и лечения:  2015 год -</w:t>
      </w:r>
      <w:r w:rsidRPr="00826047">
        <w:rPr>
          <w:rFonts w:ascii="Times New Roman" w:hAnsi="Times New Roman"/>
          <w:b/>
          <w:sz w:val="28"/>
          <w:szCs w:val="28"/>
        </w:rPr>
        <w:t xml:space="preserve">111 обращений (2,6%), </w:t>
      </w:r>
      <w:r w:rsidRPr="00826047">
        <w:rPr>
          <w:rFonts w:ascii="Times New Roman" w:hAnsi="Times New Roman"/>
          <w:sz w:val="28"/>
          <w:szCs w:val="28"/>
        </w:rPr>
        <w:t>2014 год</w:t>
      </w:r>
      <w:r w:rsidRPr="00826047">
        <w:rPr>
          <w:rFonts w:ascii="Times New Roman" w:hAnsi="Times New Roman"/>
          <w:b/>
          <w:sz w:val="28"/>
          <w:szCs w:val="28"/>
        </w:rPr>
        <w:t xml:space="preserve"> -216 обращений (5,28%).</w:t>
      </w:r>
    </w:p>
    <w:p w:rsidR="00826047" w:rsidRPr="00826047" w:rsidRDefault="00826047" w:rsidP="006139C7">
      <w:pPr>
        <w:spacing w:after="0" w:line="360" w:lineRule="auto"/>
        <w:ind w:right="-2" w:firstLine="708"/>
        <w:jc w:val="both"/>
        <w:rPr>
          <w:rFonts w:ascii="Times New Roman" w:hAnsi="Times New Roman"/>
          <w:sz w:val="28"/>
          <w:szCs w:val="28"/>
        </w:rPr>
      </w:pPr>
      <w:r w:rsidRPr="00826047">
        <w:rPr>
          <w:rFonts w:ascii="Times New Roman" w:hAnsi="Times New Roman"/>
          <w:sz w:val="28"/>
          <w:szCs w:val="28"/>
        </w:rPr>
        <w:t>По информации Управления Федеральной службы по надзору в сфере защиты прав потребителей и благополучия человека по Приморскому краю</w:t>
      </w:r>
    </w:p>
    <w:p w:rsidR="00826047" w:rsidRPr="00826047" w:rsidRDefault="00826047" w:rsidP="00826047">
      <w:pPr>
        <w:spacing w:after="0" w:line="360" w:lineRule="auto"/>
        <w:ind w:right="-2"/>
        <w:jc w:val="both"/>
        <w:rPr>
          <w:rFonts w:ascii="Times New Roman" w:hAnsi="Times New Roman"/>
          <w:sz w:val="28"/>
          <w:szCs w:val="28"/>
        </w:rPr>
      </w:pPr>
      <w:r w:rsidRPr="00826047">
        <w:rPr>
          <w:rFonts w:ascii="Times New Roman" w:hAnsi="Times New Roman"/>
          <w:sz w:val="28"/>
          <w:szCs w:val="28"/>
        </w:rPr>
        <w:t>по нарушениям при оказании медицинских услуг в 2014 году поступило  60 обращений (2013 год – 80).</w:t>
      </w:r>
    </w:p>
    <w:p w:rsidR="00826047" w:rsidRPr="00FA4EB5" w:rsidRDefault="00826047" w:rsidP="00B22E38">
      <w:pPr>
        <w:spacing w:after="0" w:line="360" w:lineRule="auto"/>
        <w:ind w:right="-2"/>
        <w:jc w:val="both"/>
        <w:rPr>
          <w:rFonts w:ascii="Times New Roman" w:hAnsi="Times New Roman"/>
          <w:sz w:val="28"/>
          <w:szCs w:val="28"/>
        </w:rPr>
      </w:pPr>
    </w:p>
    <w:p w:rsidR="00233DD5" w:rsidRPr="00233DD5" w:rsidRDefault="00B22E38" w:rsidP="00465557">
      <w:pPr>
        <w:spacing w:after="0" w:line="360" w:lineRule="auto"/>
        <w:ind w:right="-2" w:firstLine="708"/>
        <w:jc w:val="both"/>
        <w:rPr>
          <w:rFonts w:ascii="Times New Roman" w:hAnsi="Times New Roman"/>
          <w:sz w:val="28"/>
          <w:szCs w:val="28"/>
        </w:rPr>
      </w:pPr>
      <w:r w:rsidRPr="002741FD">
        <w:rPr>
          <w:rFonts w:ascii="Times New Roman" w:hAnsi="Times New Roman"/>
          <w:b/>
          <w:sz w:val="28"/>
          <w:szCs w:val="28"/>
        </w:rPr>
        <w:t>Рынок услуг ЖКХ</w:t>
      </w:r>
      <w:r w:rsidR="00233DD5">
        <w:rPr>
          <w:rFonts w:ascii="Times New Roman" w:hAnsi="Times New Roman"/>
          <w:sz w:val="28"/>
          <w:szCs w:val="28"/>
        </w:rPr>
        <w:t xml:space="preserve"> – 39,1%</w:t>
      </w:r>
      <w:r w:rsidR="00233DD5" w:rsidRPr="00233DD5">
        <w:rPr>
          <w:rFonts w:ascii="Times New Roman" w:hAnsi="Times New Roman"/>
          <w:sz w:val="28"/>
          <w:szCs w:val="28"/>
        </w:rPr>
        <w:t xml:space="preserve"> опрошенных субъектов предпринимательской деятельности, потребителей товаров и услуг, </w:t>
      </w:r>
      <w:proofErr w:type="gramStart"/>
      <w:r w:rsidR="00233DD5" w:rsidRPr="00233DD5">
        <w:rPr>
          <w:rFonts w:ascii="Times New Roman" w:hAnsi="Times New Roman"/>
          <w:sz w:val="28"/>
          <w:szCs w:val="28"/>
        </w:rPr>
        <w:t>общественных организаций, представляющих интересы потребителей</w:t>
      </w:r>
      <w:r w:rsidR="00233DD5" w:rsidRPr="00233DD5">
        <w:rPr>
          <w:rFonts w:ascii="Times New Roman" w:hAnsi="Times New Roman"/>
          <w:b/>
          <w:sz w:val="28"/>
          <w:szCs w:val="28"/>
        </w:rPr>
        <w:t xml:space="preserve"> указали</w:t>
      </w:r>
      <w:proofErr w:type="gramEnd"/>
      <w:r w:rsidR="00233DD5" w:rsidRPr="00233DD5">
        <w:rPr>
          <w:rFonts w:ascii="Times New Roman" w:hAnsi="Times New Roman"/>
          <w:b/>
          <w:sz w:val="28"/>
          <w:szCs w:val="28"/>
        </w:rPr>
        <w:t xml:space="preserve"> этот рынок, как рынок со слабо развитой конкуренцией.</w:t>
      </w:r>
    </w:p>
    <w:p w:rsidR="002741FD" w:rsidRPr="002741FD" w:rsidRDefault="002741FD" w:rsidP="002741FD">
      <w:pPr>
        <w:spacing w:after="0" w:line="360" w:lineRule="auto"/>
        <w:ind w:right="-2" w:firstLine="708"/>
        <w:jc w:val="both"/>
        <w:rPr>
          <w:rFonts w:ascii="Times New Roman" w:hAnsi="Times New Roman"/>
          <w:sz w:val="28"/>
          <w:szCs w:val="28"/>
        </w:rPr>
      </w:pPr>
      <w:r w:rsidRPr="002741FD">
        <w:rPr>
          <w:rFonts w:ascii="Times New Roman" w:hAnsi="Times New Roman"/>
          <w:sz w:val="28"/>
          <w:szCs w:val="28"/>
        </w:rPr>
        <w:t>По информации Управления Федеральной службы по надзору в сфере защиты прав потребителей и благополучия человека по Приморскому краю</w:t>
      </w:r>
    </w:p>
    <w:p w:rsidR="002741FD" w:rsidRPr="002741FD" w:rsidRDefault="002741FD" w:rsidP="002741FD">
      <w:pPr>
        <w:spacing w:after="0" w:line="360" w:lineRule="auto"/>
        <w:ind w:right="-2"/>
        <w:jc w:val="both"/>
        <w:rPr>
          <w:rFonts w:ascii="Times New Roman" w:hAnsi="Times New Roman"/>
          <w:sz w:val="28"/>
          <w:szCs w:val="28"/>
        </w:rPr>
      </w:pPr>
      <w:r w:rsidRPr="002741FD">
        <w:rPr>
          <w:rFonts w:ascii="Times New Roman" w:hAnsi="Times New Roman"/>
          <w:sz w:val="28"/>
          <w:szCs w:val="28"/>
        </w:rPr>
        <w:t xml:space="preserve">по нарушениям при оказании услуг </w:t>
      </w:r>
      <w:r>
        <w:rPr>
          <w:rFonts w:ascii="Times New Roman" w:hAnsi="Times New Roman"/>
          <w:sz w:val="28"/>
          <w:szCs w:val="28"/>
        </w:rPr>
        <w:t xml:space="preserve">ЖКХ </w:t>
      </w:r>
      <w:r w:rsidRPr="002741FD">
        <w:rPr>
          <w:rFonts w:ascii="Times New Roman" w:hAnsi="Times New Roman"/>
          <w:sz w:val="28"/>
          <w:szCs w:val="28"/>
        </w:rPr>
        <w:t xml:space="preserve">в 2014 году поступило  </w:t>
      </w:r>
      <w:r w:rsidRPr="00994C12">
        <w:rPr>
          <w:rFonts w:ascii="Times New Roman" w:hAnsi="Times New Roman"/>
          <w:b/>
          <w:sz w:val="28"/>
          <w:szCs w:val="28"/>
        </w:rPr>
        <w:t xml:space="preserve">358 </w:t>
      </w:r>
      <w:r w:rsidRPr="002741FD">
        <w:rPr>
          <w:rFonts w:ascii="Times New Roman" w:hAnsi="Times New Roman"/>
          <w:sz w:val="28"/>
          <w:szCs w:val="28"/>
        </w:rPr>
        <w:t xml:space="preserve">обращений (2013 год – </w:t>
      </w:r>
      <w:r w:rsidRPr="00994C12">
        <w:rPr>
          <w:rFonts w:ascii="Times New Roman" w:hAnsi="Times New Roman"/>
          <w:b/>
          <w:sz w:val="28"/>
          <w:szCs w:val="28"/>
        </w:rPr>
        <w:t>376</w:t>
      </w:r>
      <w:r w:rsidRPr="002741FD">
        <w:rPr>
          <w:rFonts w:ascii="Times New Roman" w:hAnsi="Times New Roman"/>
          <w:sz w:val="28"/>
          <w:szCs w:val="28"/>
        </w:rPr>
        <w:t>).</w:t>
      </w:r>
    </w:p>
    <w:p w:rsidR="00994C12" w:rsidRPr="00994C12" w:rsidRDefault="00994C12" w:rsidP="00994C12">
      <w:pPr>
        <w:spacing w:after="0" w:line="360" w:lineRule="auto"/>
        <w:ind w:right="-2" w:firstLine="708"/>
        <w:jc w:val="both"/>
        <w:rPr>
          <w:rFonts w:ascii="Times New Roman" w:hAnsi="Times New Roman"/>
          <w:sz w:val="28"/>
          <w:szCs w:val="28"/>
        </w:rPr>
      </w:pPr>
      <w:proofErr w:type="gramStart"/>
      <w:r w:rsidRPr="00994C12">
        <w:rPr>
          <w:rFonts w:ascii="Times New Roman" w:hAnsi="Times New Roman"/>
          <w:sz w:val="28"/>
          <w:szCs w:val="28"/>
        </w:rPr>
        <w:t xml:space="preserve">В  целях определения уровня оценки эффективности деятельности руководителей органов местного самоуправления, унитарных предприятий и </w:t>
      </w:r>
      <w:r w:rsidRPr="00994C12">
        <w:rPr>
          <w:rFonts w:ascii="Times New Roman" w:hAnsi="Times New Roman"/>
          <w:sz w:val="28"/>
          <w:szCs w:val="28"/>
        </w:rPr>
        <w:lastRenderedPageBreak/>
        <w:t>учреждений, действующих на региональном и муниципальном уровнях, акционерных обществ, контрольный пакет акций которых находится в собственности Приморского края или в муниципальной собственности, осуществляющих оказание услуг населению муниципальных образований Приморского края с 20 января по 20 марта 2015 года проходил IT-опрос населения Приморского края.</w:t>
      </w:r>
      <w:proofErr w:type="gramEnd"/>
    </w:p>
    <w:p w:rsidR="00994C12" w:rsidRPr="00994C12" w:rsidRDefault="00994C12" w:rsidP="00994C12">
      <w:pPr>
        <w:spacing w:after="0" w:line="360" w:lineRule="auto"/>
        <w:ind w:right="-2" w:firstLine="708"/>
        <w:jc w:val="both"/>
        <w:rPr>
          <w:rFonts w:ascii="Times New Roman" w:hAnsi="Times New Roman"/>
          <w:sz w:val="28"/>
          <w:szCs w:val="28"/>
        </w:rPr>
      </w:pPr>
      <w:r w:rsidRPr="00994C12">
        <w:rPr>
          <w:rFonts w:ascii="Times New Roman" w:hAnsi="Times New Roman"/>
          <w:sz w:val="28"/>
          <w:szCs w:val="28"/>
        </w:rPr>
        <w:t xml:space="preserve">Проведение опроса анонсировалось в краевых и районных СМИ, на интернет-ресурсах в новостных лентах муниципальных образований. </w:t>
      </w:r>
    </w:p>
    <w:p w:rsidR="00994C12" w:rsidRPr="00994C12" w:rsidRDefault="00994C12" w:rsidP="00994C12">
      <w:pPr>
        <w:spacing w:after="0" w:line="360" w:lineRule="auto"/>
        <w:ind w:right="-2" w:firstLine="708"/>
        <w:jc w:val="both"/>
        <w:rPr>
          <w:rFonts w:ascii="Times New Roman" w:hAnsi="Times New Roman"/>
          <w:sz w:val="28"/>
          <w:szCs w:val="28"/>
        </w:rPr>
      </w:pPr>
      <w:r w:rsidRPr="00994C12">
        <w:rPr>
          <w:rFonts w:ascii="Times New Roman" w:hAnsi="Times New Roman"/>
          <w:sz w:val="28"/>
          <w:szCs w:val="28"/>
        </w:rPr>
        <w:t xml:space="preserve">Оценка населением эффективности деятельности руководителей органов местного самоуправления, руководителей организаций осуществлялась по следующим критериям: </w:t>
      </w:r>
    </w:p>
    <w:p w:rsidR="00994C12" w:rsidRPr="00994C12" w:rsidRDefault="00994C12" w:rsidP="00994C12">
      <w:pPr>
        <w:spacing w:after="0" w:line="360" w:lineRule="auto"/>
        <w:ind w:right="-2" w:firstLine="708"/>
        <w:jc w:val="both"/>
        <w:rPr>
          <w:rFonts w:ascii="Times New Roman" w:hAnsi="Times New Roman"/>
          <w:sz w:val="28"/>
          <w:szCs w:val="28"/>
        </w:rPr>
      </w:pPr>
      <w:r w:rsidRPr="00994C12">
        <w:rPr>
          <w:rFonts w:ascii="Times New Roman" w:hAnsi="Times New Roman"/>
          <w:sz w:val="28"/>
          <w:szCs w:val="28"/>
        </w:rPr>
        <w:t xml:space="preserve">удовлетворенность населения организацией транспортного обслуживания в муниципальном образовании (процентов от числа опрошенных); </w:t>
      </w:r>
    </w:p>
    <w:p w:rsidR="00994C12" w:rsidRPr="00994C12" w:rsidRDefault="00994C12" w:rsidP="00994C12">
      <w:pPr>
        <w:spacing w:after="0" w:line="360" w:lineRule="auto"/>
        <w:ind w:right="-2" w:firstLine="708"/>
        <w:jc w:val="both"/>
        <w:rPr>
          <w:rFonts w:ascii="Times New Roman" w:hAnsi="Times New Roman"/>
          <w:sz w:val="28"/>
          <w:szCs w:val="28"/>
        </w:rPr>
      </w:pPr>
      <w:r w:rsidRPr="00994C12">
        <w:rPr>
          <w:rFonts w:ascii="Times New Roman" w:hAnsi="Times New Roman"/>
          <w:sz w:val="28"/>
          <w:szCs w:val="28"/>
        </w:rPr>
        <w:t>удовлетворенность населения качеством автомобильных дорог в муниципальном образовании (процентов от числа опрошенных);</w:t>
      </w:r>
    </w:p>
    <w:p w:rsidR="00994C12" w:rsidRPr="00994C12" w:rsidRDefault="00994C12" w:rsidP="00994C12">
      <w:pPr>
        <w:spacing w:after="0" w:line="360" w:lineRule="auto"/>
        <w:ind w:right="-2" w:firstLine="708"/>
        <w:jc w:val="both"/>
        <w:rPr>
          <w:rFonts w:ascii="Times New Roman" w:hAnsi="Times New Roman"/>
          <w:b/>
          <w:sz w:val="28"/>
          <w:szCs w:val="28"/>
        </w:rPr>
      </w:pPr>
      <w:r w:rsidRPr="00994C12">
        <w:rPr>
          <w:rFonts w:ascii="Times New Roman" w:hAnsi="Times New Roman"/>
          <w:b/>
          <w:sz w:val="28"/>
          <w:szCs w:val="28"/>
        </w:rPr>
        <w:t>удовлетворенность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 (процентов от числа опрошенных).</w:t>
      </w:r>
    </w:p>
    <w:p w:rsidR="00994C12" w:rsidRPr="00994C12" w:rsidRDefault="00994C12" w:rsidP="00994C12">
      <w:pPr>
        <w:spacing w:after="0" w:line="360" w:lineRule="auto"/>
        <w:ind w:right="-2"/>
        <w:jc w:val="both"/>
        <w:rPr>
          <w:rFonts w:ascii="Times New Roman" w:hAnsi="Times New Roman"/>
          <w:sz w:val="28"/>
          <w:szCs w:val="28"/>
        </w:rPr>
      </w:pPr>
      <w:r w:rsidRPr="00994C12">
        <w:rPr>
          <w:rFonts w:ascii="Times New Roman" w:hAnsi="Times New Roman"/>
          <w:sz w:val="28"/>
          <w:szCs w:val="28"/>
        </w:rPr>
        <w:t xml:space="preserve"> </w:t>
      </w:r>
      <w:r w:rsidR="00BB1FBB">
        <w:rPr>
          <w:rFonts w:ascii="Times New Roman" w:hAnsi="Times New Roman"/>
          <w:sz w:val="28"/>
          <w:szCs w:val="28"/>
        </w:rPr>
        <w:tab/>
      </w:r>
      <w:r w:rsidRPr="00994C12">
        <w:rPr>
          <w:rFonts w:ascii="Times New Roman" w:hAnsi="Times New Roman"/>
          <w:sz w:val="28"/>
          <w:szCs w:val="28"/>
        </w:rPr>
        <w:t xml:space="preserve">При подведении итогов опросов населения с применением IT-технологий по данным критериям был сформирован показатель «Удовлетворенность населения деятельностью органов местного самоуправления городского округа (муниципального района)». </w:t>
      </w:r>
    </w:p>
    <w:p w:rsidR="00994C12" w:rsidRDefault="00994C12" w:rsidP="00BB1FBB">
      <w:pPr>
        <w:spacing w:after="0" w:line="360" w:lineRule="auto"/>
        <w:ind w:right="-2" w:firstLine="708"/>
        <w:jc w:val="both"/>
        <w:rPr>
          <w:rFonts w:ascii="Times New Roman" w:hAnsi="Times New Roman"/>
          <w:sz w:val="28"/>
          <w:szCs w:val="28"/>
        </w:rPr>
      </w:pPr>
      <w:r w:rsidRPr="00994C12">
        <w:rPr>
          <w:rFonts w:ascii="Times New Roman" w:hAnsi="Times New Roman"/>
          <w:sz w:val="28"/>
          <w:szCs w:val="28"/>
        </w:rPr>
        <w:t xml:space="preserve">Результаты IT- опроса по доле удовлетворенных их числа опрошенных (показатель «Удовлетворенность населения </w:t>
      </w:r>
      <w:r w:rsidR="00ED0ABE">
        <w:rPr>
          <w:rFonts w:ascii="Times New Roman" w:hAnsi="Times New Roman"/>
          <w:sz w:val="28"/>
          <w:szCs w:val="28"/>
        </w:rPr>
        <w:t xml:space="preserve">жилищно-коммунальными услугами») </w:t>
      </w:r>
      <w:r w:rsidRPr="00994C12">
        <w:rPr>
          <w:rFonts w:ascii="Times New Roman" w:hAnsi="Times New Roman"/>
          <w:sz w:val="28"/>
          <w:szCs w:val="28"/>
        </w:rPr>
        <w:t xml:space="preserve">по итогам </w:t>
      </w:r>
      <w:r w:rsidR="00BB1FBB">
        <w:rPr>
          <w:rFonts w:ascii="Times New Roman" w:hAnsi="Times New Roman"/>
          <w:sz w:val="28"/>
          <w:szCs w:val="28"/>
        </w:rPr>
        <w:t>2014</w:t>
      </w:r>
      <w:r w:rsidRPr="00994C12">
        <w:rPr>
          <w:rFonts w:ascii="Times New Roman" w:hAnsi="Times New Roman"/>
          <w:sz w:val="28"/>
          <w:szCs w:val="28"/>
        </w:rPr>
        <w:t xml:space="preserve"> года:</w:t>
      </w:r>
      <w:r w:rsidR="003D6499">
        <w:rPr>
          <w:rFonts w:ascii="Times New Roman" w:hAnsi="Times New Roman"/>
          <w:sz w:val="28"/>
          <w:szCs w:val="28"/>
        </w:rPr>
        <w:t xml:space="preserve"> (оказывает решающее влияние на показатель </w:t>
      </w:r>
      <w:r w:rsidR="003D6499" w:rsidRPr="003D6499">
        <w:rPr>
          <w:rFonts w:ascii="Times New Roman" w:hAnsi="Times New Roman"/>
          <w:sz w:val="28"/>
          <w:szCs w:val="28"/>
        </w:rPr>
        <w:t>«Удовлетворенность населения деятельностью органов местного самоуправления городского округа (муниципального района)»</w:t>
      </w:r>
      <w:r w:rsidR="003D6499">
        <w:rPr>
          <w:rFonts w:ascii="Times New Roman" w:hAnsi="Times New Roman"/>
          <w:sz w:val="28"/>
          <w:szCs w:val="28"/>
        </w:rPr>
        <w:t>):</w:t>
      </w:r>
    </w:p>
    <w:p w:rsidR="00ED0ABE" w:rsidRDefault="00ED0ABE" w:rsidP="00BB1FBB">
      <w:pPr>
        <w:spacing w:after="0" w:line="360" w:lineRule="auto"/>
        <w:ind w:right="-2" w:firstLine="708"/>
        <w:jc w:val="both"/>
        <w:rPr>
          <w:rFonts w:ascii="Times New Roman" w:hAnsi="Times New Roman"/>
          <w:sz w:val="28"/>
          <w:szCs w:val="28"/>
        </w:rPr>
      </w:pPr>
      <w:r>
        <w:rPr>
          <w:rFonts w:ascii="Times New Roman" w:hAnsi="Times New Roman"/>
          <w:sz w:val="28"/>
          <w:szCs w:val="28"/>
        </w:rPr>
        <w:lastRenderedPageBreak/>
        <w:t xml:space="preserve">Максимальное значение показателя получено по Партизанскому </w:t>
      </w:r>
      <w:r w:rsidR="003D6499">
        <w:rPr>
          <w:rFonts w:ascii="Times New Roman" w:hAnsi="Times New Roman"/>
          <w:sz w:val="28"/>
          <w:szCs w:val="28"/>
        </w:rPr>
        <w:t xml:space="preserve">муниципальному </w:t>
      </w:r>
      <w:r>
        <w:rPr>
          <w:rFonts w:ascii="Times New Roman" w:hAnsi="Times New Roman"/>
          <w:sz w:val="28"/>
          <w:szCs w:val="28"/>
        </w:rPr>
        <w:t>району (87,7%); Хасанск</w:t>
      </w:r>
      <w:r w:rsidR="003D6499">
        <w:rPr>
          <w:rFonts w:ascii="Times New Roman" w:hAnsi="Times New Roman"/>
          <w:sz w:val="28"/>
          <w:szCs w:val="28"/>
        </w:rPr>
        <w:t>ому муниципальному</w:t>
      </w:r>
      <w:r>
        <w:rPr>
          <w:rFonts w:ascii="Times New Roman" w:hAnsi="Times New Roman"/>
          <w:sz w:val="28"/>
          <w:szCs w:val="28"/>
        </w:rPr>
        <w:t xml:space="preserve"> район</w:t>
      </w:r>
      <w:r w:rsidR="003D6499">
        <w:rPr>
          <w:rFonts w:ascii="Times New Roman" w:hAnsi="Times New Roman"/>
          <w:sz w:val="28"/>
          <w:szCs w:val="28"/>
        </w:rPr>
        <w:t>у</w:t>
      </w:r>
      <w:r>
        <w:rPr>
          <w:rFonts w:ascii="Times New Roman" w:hAnsi="Times New Roman"/>
          <w:sz w:val="28"/>
          <w:szCs w:val="28"/>
        </w:rPr>
        <w:t xml:space="preserve"> -85%; Анучинск</w:t>
      </w:r>
      <w:r w:rsidR="003D6499">
        <w:rPr>
          <w:rFonts w:ascii="Times New Roman" w:hAnsi="Times New Roman"/>
          <w:sz w:val="28"/>
          <w:szCs w:val="28"/>
        </w:rPr>
        <w:t>ому</w:t>
      </w:r>
      <w:r>
        <w:rPr>
          <w:rFonts w:ascii="Times New Roman" w:hAnsi="Times New Roman"/>
          <w:sz w:val="28"/>
          <w:szCs w:val="28"/>
        </w:rPr>
        <w:t xml:space="preserve"> МР -82</w:t>
      </w:r>
      <w:r w:rsidR="003D6499">
        <w:rPr>
          <w:rFonts w:ascii="Times New Roman" w:hAnsi="Times New Roman"/>
          <w:sz w:val="28"/>
          <w:szCs w:val="28"/>
        </w:rPr>
        <w:t>%;.</w:t>
      </w:r>
      <w:r>
        <w:rPr>
          <w:rFonts w:ascii="Times New Roman" w:hAnsi="Times New Roman"/>
          <w:sz w:val="28"/>
          <w:szCs w:val="28"/>
        </w:rPr>
        <w:t>Дальнегоский ГО – 80%</w:t>
      </w:r>
      <w:r w:rsidR="003D6499">
        <w:rPr>
          <w:rFonts w:ascii="Times New Roman" w:hAnsi="Times New Roman"/>
          <w:sz w:val="28"/>
          <w:szCs w:val="28"/>
        </w:rPr>
        <w:t>;.</w:t>
      </w:r>
    </w:p>
    <w:p w:rsidR="003D6499" w:rsidRDefault="003D6499" w:rsidP="00BB1FBB">
      <w:pPr>
        <w:spacing w:after="0" w:line="360" w:lineRule="auto"/>
        <w:ind w:right="-2" w:firstLine="708"/>
        <w:jc w:val="both"/>
        <w:rPr>
          <w:rFonts w:ascii="Times New Roman" w:hAnsi="Times New Roman"/>
          <w:sz w:val="28"/>
          <w:szCs w:val="28"/>
        </w:rPr>
      </w:pPr>
      <w:r>
        <w:rPr>
          <w:rFonts w:ascii="Times New Roman" w:hAnsi="Times New Roman"/>
          <w:sz w:val="28"/>
          <w:szCs w:val="28"/>
        </w:rPr>
        <w:t>Минимальные значения показателя – Тернейский МР (22%); Ольгинский МР -25,3%, Надеждинский МР -27,7%.</w:t>
      </w:r>
    </w:p>
    <w:p w:rsidR="00080033" w:rsidRDefault="00080033" w:rsidP="00BB1FBB">
      <w:pPr>
        <w:spacing w:after="0" w:line="360" w:lineRule="auto"/>
        <w:ind w:right="-2" w:firstLine="708"/>
        <w:jc w:val="both"/>
        <w:rPr>
          <w:rFonts w:ascii="Times New Roman" w:hAnsi="Times New Roman"/>
          <w:color w:val="FF0000"/>
          <w:sz w:val="28"/>
          <w:szCs w:val="28"/>
        </w:rPr>
      </w:pPr>
      <w:r w:rsidRPr="008E6CEE">
        <w:rPr>
          <w:noProof/>
          <w:lang w:eastAsia="ru-RU"/>
        </w:rPr>
        <w:pict>
          <v:shape id="_x0000_i1034" type="#_x0000_t75" style="width:425.9pt;height:309.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">
            <v:imagedata r:id="rId22" o:title=""/>
            <o:lock v:ext="edit" aspectratio="f"/>
          </v:shape>
        </w:pict>
      </w:r>
    </w:p>
    <w:p w:rsidR="00233DD5" w:rsidRPr="00233DD5" w:rsidRDefault="00465557" w:rsidP="00465557">
      <w:pPr>
        <w:spacing w:after="0" w:line="360" w:lineRule="auto"/>
        <w:ind w:right="-2" w:firstLine="708"/>
        <w:jc w:val="both"/>
        <w:rPr>
          <w:rFonts w:ascii="Times New Roman" w:hAnsi="Times New Roman"/>
          <w:b/>
          <w:sz w:val="28"/>
          <w:szCs w:val="28"/>
        </w:rPr>
      </w:pPr>
      <w:r>
        <w:rPr>
          <w:rFonts w:ascii="Times New Roman" w:hAnsi="Times New Roman"/>
          <w:b/>
          <w:sz w:val="28"/>
          <w:szCs w:val="28"/>
        </w:rPr>
        <w:t>Рынок у</w:t>
      </w:r>
      <w:r w:rsidR="00233DD5">
        <w:rPr>
          <w:rFonts w:ascii="Times New Roman" w:hAnsi="Times New Roman"/>
          <w:b/>
          <w:sz w:val="28"/>
          <w:szCs w:val="28"/>
        </w:rPr>
        <w:t xml:space="preserve">слуг связи – 38,9% </w:t>
      </w:r>
      <w:r w:rsidR="00233DD5" w:rsidRPr="00233DD5">
        <w:rPr>
          <w:rFonts w:ascii="Times New Roman" w:hAnsi="Times New Roman"/>
          <w:sz w:val="28"/>
          <w:szCs w:val="28"/>
        </w:rPr>
        <w:t xml:space="preserve">опрошенных субъектов предпринимательской деятельности, потребителей товаров и услуг, </w:t>
      </w:r>
      <w:proofErr w:type="gramStart"/>
      <w:r w:rsidR="00233DD5" w:rsidRPr="00233DD5">
        <w:rPr>
          <w:rFonts w:ascii="Times New Roman" w:hAnsi="Times New Roman"/>
          <w:sz w:val="28"/>
          <w:szCs w:val="28"/>
        </w:rPr>
        <w:t>общественных организаций, представляющих интересы потребителей указали</w:t>
      </w:r>
      <w:proofErr w:type="gramEnd"/>
      <w:r w:rsidR="00233DD5" w:rsidRPr="00233DD5">
        <w:rPr>
          <w:rFonts w:ascii="Times New Roman" w:hAnsi="Times New Roman"/>
          <w:sz w:val="28"/>
          <w:szCs w:val="28"/>
        </w:rPr>
        <w:t xml:space="preserve"> этот рынок</w:t>
      </w:r>
      <w:r w:rsidR="00233DD5" w:rsidRPr="00233DD5">
        <w:rPr>
          <w:rFonts w:ascii="Times New Roman" w:hAnsi="Times New Roman"/>
          <w:b/>
          <w:sz w:val="28"/>
          <w:szCs w:val="28"/>
        </w:rPr>
        <w:t>, как рынок со слабо развитой конкуренцией.</w:t>
      </w:r>
    </w:p>
    <w:p w:rsidR="001651BA" w:rsidRPr="001651BA" w:rsidRDefault="001651BA" w:rsidP="001651BA">
      <w:pPr>
        <w:spacing w:after="0" w:line="360" w:lineRule="auto"/>
        <w:ind w:right="-2" w:firstLine="708"/>
        <w:jc w:val="both"/>
        <w:rPr>
          <w:rFonts w:ascii="Times New Roman" w:hAnsi="Times New Roman"/>
          <w:sz w:val="28"/>
          <w:szCs w:val="28"/>
        </w:rPr>
      </w:pPr>
      <w:r w:rsidRPr="001651BA">
        <w:rPr>
          <w:rFonts w:ascii="Times New Roman" w:hAnsi="Times New Roman"/>
          <w:sz w:val="28"/>
          <w:szCs w:val="28"/>
        </w:rPr>
        <w:t>По информации Управления Федеральной службы по надзору в сфере защиты прав потребителей и благополучия человека по Приморскому краю</w:t>
      </w:r>
    </w:p>
    <w:p w:rsidR="00FF08E8" w:rsidRDefault="001651BA" w:rsidP="001651BA">
      <w:pPr>
        <w:spacing w:after="0" w:line="360" w:lineRule="auto"/>
        <w:ind w:right="-2"/>
        <w:jc w:val="both"/>
        <w:rPr>
          <w:rFonts w:ascii="Times New Roman" w:hAnsi="Times New Roman"/>
          <w:sz w:val="28"/>
          <w:szCs w:val="28"/>
        </w:rPr>
      </w:pPr>
      <w:r w:rsidRPr="001651BA">
        <w:rPr>
          <w:rFonts w:ascii="Times New Roman" w:hAnsi="Times New Roman"/>
          <w:sz w:val="28"/>
          <w:szCs w:val="28"/>
        </w:rPr>
        <w:t>нарушени</w:t>
      </w:r>
      <w:r>
        <w:rPr>
          <w:rFonts w:ascii="Times New Roman" w:hAnsi="Times New Roman"/>
          <w:sz w:val="28"/>
          <w:szCs w:val="28"/>
        </w:rPr>
        <w:t>й</w:t>
      </w:r>
      <w:r w:rsidRPr="001651BA">
        <w:rPr>
          <w:rFonts w:ascii="Times New Roman" w:hAnsi="Times New Roman"/>
          <w:sz w:val="28"/>
          <w:szCs w:val="28"/>
        </w:rPr>
        <w:t xml:space="preserve"> в сфере защиты прав потребителей при оказании услуг</w:t>
      </w:r>
      <w:r>
        <w:rPr>
          <w:rFonts w:ascii="Times New Roman" w:hAnsi="Times New Roman"/>
          <w:sz w:val="28"/>
          <w:szCs w:val="28"/>
        </w:rPr>
        <w:t xml:space="preserve"> связи в 20</w:t>
      </w:r>
      <w:r w:rsidR="00546678">
        <w:rPr>
          <w:rFonts w:ascii="Times New Roman" w:hAnsi="Times New Roman"/>
          <w:sz w:val="28"/>
          <w:szCs w:val="28"/>
        </w:rPr>
        <w:t>1</w:t>
      </w:r>
      <w:r>
        <w:rPr>
          <w:rFonts w:ascii="Times New Roman" w:hAnsi="Times New Roman"/>
          <w:sz w:val="28"/>
          <w:szCs w:val="28"/>
        </w:rPr>
        <w:t>3 году -</w:t>
      </w:r>
      <w:r w:rsidRPr="00233DD5">
        <w:rPr>
          <w:rFonts w:ascii="Times New Roman" w:hAnsi="Times New Roman"/>
          <w:b/>
          <w:sz w:val="28"/>
          <w:szCs w:val="28"/>
        </w:rPr>
        <w:t>151</w:t>
      </w:r>
      <w:r>
        <w:rPr>
          <w:rFonts w:ascii="Times New Roman" w:hAnsi="Times New Roman"/>
          <w:sz w:val="28"/>
          <w:szCs w:val="28"/>
        </w:rPr>
        <w:t>; 2014 год -</w:t>
      </w:r>
      <w:r w:rsidRPr="00233DD5">
        <w:rPr>
          <w:rFonts w:ascii="Times New Roman" w:hAnsi="Times New Roman"/>
          <w:b/>
          <w:sz w:val="28"/>
          <w:szCs w:val="28"/>
        </w:rPr>
        <w:t>171.</w:t>
      </w:r>
    </w:p>
    <w:p w:rsidR="001651BA" w:rsidRDefault="006644F4" w:rsidP="001651BA">
      <w:pPr>
        <w:spacing w:after="0" w:line="360" w:lineRule="auto"/>
        <w:ind w:right="-2"/>
        <w:jc w:val="both"/>
        <w:rPr>
          <w:rFonts w:ascii="Times New Roman" w:hAnsi="Times New Roman"/>
          <w:sz w:val="28"/>
          <w:szCs w:val="28"/>
        </w:rPr>
      </w:pPr>
      <w:r>
        <w:rPr>
          <w:rFonts w:ascii="Times New Roman" w:hAnsi="Times New Roman"/>
          <w:sz w:val="28"/>
          <w:szCs w:val="28"/>
        </w:rPr>
        <w:tab/>
        <w:t>По материалам, предоставленным УФАС России по Приморскому краю, в рамках исследования рынка услуг ШПД к сети Интернет проведен опрос операторов связи, предоставляющих услуги ШПД в Приморском крае.</w:t>
      </w:r>
    </w:p>
    <w:p w:rsidR="000C605E" w:rsidRDefault="006644F4" w:rsidP="001651BA">
      <w:pPr>
        <w:spacing w:after="0" w:line="360" w:lineRule="auto"/>
        <w:ind w:right="-2"/>
        <w:jc w:val="both"/>
        <w:rPr>
          <w:rFonts w:ascii="Times New Roman" w:hAnsi="Times New Roman"/>
          <w:sz w:val="28"/>
          <w:szCs w:val="28"/>
        </w:rPr>
      </w:pPr>
      <w:r>
        <w:rPr>
          <w:rFonts w:ascii="Times New Roman" w:hAnsi="Times New Roman"/>
          <w:sz w:val="28"/>
          <w:szCs w:val="28"/>
        </w:rPr>
        <w:lastRenderedPageBreak/>
        <w:t>В рамках опроса предложено</w:t>
      </w:r>
      <w:r w:rsidR="000C605E">
        <w:rPr>
          <w:rFonts w:ascii="Times New Roman" w:hAnsi="Times New Roman"/>
          <w:sz w:val="28"/>
          <w:szCs w:val="28"/>
        </w:rPr>
        <w:t>:</w:t>
      </w:r>
    </w:p>
    <w:p w:rsidR="000C605E" w:rsidRDefault="000C605E" w:rsidP="001651BA">
      <w:pPr>
        <w:spacing w:after="0" w:line="360" w:lineRule="auto"/>
        <w:ind w:right="-2"/>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оценить действия региональных и муниципальных органов власти Приморского края, препятствующих строительству и эксплуатации сетей связи;</w:t>
      </w:r>
    </w:p>
    <w:p w:rsidR="000C605E" w:rsidRDefault="000C605E" w:rsidP="000C605E">
      <w:pPr>
        <w:spacing w:after="0" w:line="360" w:lineRule="auto"/>
        <w:ind w:right="-2"/>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оценить действия региональной власти, способствующие развитию сети ШПД в Приморском крае, а также снижению тарифов на услуги связи ШПД;</w:t>
      </w:r>
    </w:p>
    <w:p w:rsidR="000C605E" w:rsidRDefault="006644F4" w:rsidP="001651BA">
      <w:pPr>
        <w:spacing w:after="0" w:line="360" w:lineRule="auto"/>
        <w:ind w:right="-2"/>
        <w:jc w:val="both"/>
        <w:rPr>
          <w:rFonts w:ascii="Times New Roman" w:hAnsi="Times New Roman"/>
          <w:sz w:val="28"/>
          <w:szCs w:val="28"/>
        </w:rPr>
      </w:pPr>
      <w:r>
        <w:rPr>
          <w:rFonts w:ascii="Times New Roman" w:hAnsi="Times New Roman"/>
          <w:sz w:val="28"/>
          <w:szCs w:val="28"/>
        </w:rPr>
        <w:t xml:space="preserve"> </w:t>
      </w:r>
      <w:r w:rsidR="000C605E">
        <w:rPr>
          <w:rFonts w:ascii="Times New Roman" w:hAnsi="Times New Roman"/>
          <w:sz w:val="28"/>
          <w:szCs w:val="28"/>
        </w:rPr>
        <w:t>-</w:t>
      </w:r>
      <w:r w:rsidR="000C605E">
        <w:rPr>
          <w:rFonts w:ascii="Times New Roman" w:hAnsi="Times New Roman"/>
          <w:sz w:val="28"/>
          <w:szCs w:val="28"/>
        </w:rPr>
        <w:tab/>
      </w:r>
      <w:r>
        <w:rPr>
          <w:rFonts w:ascii="Times New Roman" w:hAnsi="Times New Roman"/>
          <w:sz w:val="28"/>
          <w:szCs w:val="28"/>
        </w:rPr>
        <w:t xml:space="preserve">оценить меры региональных и муниципальных властей, направленные на упрощение строительства сетей связи, в том числе </w:t>
      </w:r>
      <w:r w:rsidR="000C605E">
        <w:rPr>
          <w:rFonts w:ascii="Times New Roman" w:hAnsi="Times New Roman"/>
          <w:sz w:val="28"/>
          <w:szCs w:val="28"/>
        </w:rPr>
        <w:t>установление прозрачного порядка размещения сетей связи на территории МО.</w:t>
      </w:r>
    </w:p>
    <w:p w:rsidR="000C605E" w:rsidRDefault="000C605E" w:rsidP="001651BA">
      <w:pPr>
        <w:spacing w:after="0" w:line="360" w:lineRule="auto"/>
        <w:ind w:right="-2"/>
        <w:jc w:val="both"/>
        <w:rPr>
          <w:rFonts w:ascii="Times New Roman" w:hAnsi="Times New Roman"/>
          <w:sz w:val="28"/>
          <w:szCs w:val="28"/>
        </w:rPr>
      </w:pPr>
      <w:r>
        <w:rPr>
          <w:rFonts w:ascii="Times New Roman" w:hAnsi="Times New Roman"/>
          <w:sz w:val="28"/>
          <w:szCs w:val="28"/>
        </w:rPr>
        <w:tab/>
        <w:t>По результатам опросов операторами связи отмечаются следующие административные барьеры:</w:t>
      </w:r>
    </w:p>
    <w:p w:rsidR="000C605E" w:rsidRDefault="000C605E" w:rsidP="001651BA">
      <w:pPr>
        <w:spacing w:after="0" w:line="360" w:lineRule="auto"/>
        <w:ind w:right="-2"/>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00DB016F">
        <w:rPr>
          <w:rFonts w:ascii="Times New Roman" w:hAnsi="Times New Roman"/>
          <w:sz w:val="28"/>
          <w:szCs w:val="28"/>
        </w:rPr>
        <w:t>н</w:t>
      </w:r>
      <w:r>
        <w:rPr>
          <w:rFonts w:ascii="Times New Roman" w:hAnsi="Times New Roman"/>
          <w:sz w:val="28"/>
          <w:szCs w:val="28"/>
        </w:rPr>
        <w:t>ерешенность вопросов собственности, связанных с использованием коммунальной инфраструктуры земли</w:t>
      </w:r>
      <w:r w:rsidR="00DB016F">
        <w:rPr>
          <w:rFonts w:ascii="Times New Roman" w:hAnsi="Times New Roman"/>
          <w:sz w:val="28"/>
          <w:szCs w:val="28"/>
        </w:rPr>
        <w:t>;</w:t>
      </w:r>
    </w:p>
    <w:p w:rsidR="006644F4" w:rsidRDefault="00DB016F" w:rsidP="001651BA">
      <w:pPr>
        <w:spacing w:after="0" w:line="360" w:lineRule="auto"/>
        <w:ind w:right="-2"/>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отсутствие прозрачных процедур размещения сетей связи на объектах, находящихся в государственной и муниципальной собственности, установление запрета на размещение сетей связи подвесным спо государственной и муниципальной собственности, установление высоких тарифов на предоставление объектов.</w:t>
      </w:r>
      <w:r w:rsidR="00F3233F">
        <w:rPr>
          <w:rFonts w:ascii="Times New Roman" w:hAnsi="Times New Roman"/>
          <w:sz w:val="28"/>
          <w:szCs w:val="28"/>
        </w:rPr>
        <w:t xml:space="preserve"> </w:t>
      </w:r>
    </w:p>
    <w:p w:rsidR="00DB016F" w:rsidRPr="001651BA" w:rsidRDefault="00DB016F" w:rsidP="006D18C0">
      <w:pPr>
        <w:spacing w:after="0" w:line="360" w:lineRule="auto"/>
        <w:ind w:right="-2" w:firstLine="708"/>
        <w:jc w:val="both"/>
        <w:rPr>
          <w:rFonts w:ascii="Times New Roman" w:hAnsi="Times New Roman"/>
          <w:sz w:val="28"/>
          <w:szCs w:val="28"/>
        </w:rPr>
      </w:pPr>
      <w:r>
        <w:rPr>
          <w:rFonts w:ascii="Times New Roman" w:hAnsi="Times New Roman"/>
          <w:sz w:val="28"/>
          <w:szCs w:val="28"/>
        </w:rPr>
        <w:t>Операторами связи также отмечено недостаточное информирование о мероприятиях региональных властей, направленных на упрощение строительства сетей связи.</w:t>
      </w:r>
    </w:p>
    <w:p w:rsidR="00233DD5" w:rsidRPr="00233DD5" w:rsidRDefault="00233DD5" w:rsidP="004D7061">
      <w:pPr>
        <w:spacing w:after="0" w:line="360" w:lineRule="auto"/>
        <w:ind w:right="-2" w:firstLine="708"/>
        <w:jc w:val="both"/>
        <w:rPr>
          <w:rFonts w:ascii="Times New Roman" w:hAnsi="Times New Roman"/>
          <w:b/>
          <w:sz w:val="28"/>
          <w:szCs w:val="28"/>
        </w:rPr>
      </w:pPr>
      <w:r w:rsidRPr="00233DD5">
        <w:rPr>
          <w:rFonts w:ascii="Times New Roman" w:hAnsi="Times New Roman"/>
          <w:b/>
          <w:sz w:val="28"/>
          <w:szCs w:val="28"/>
        </w:rPr>
        <w:t>Рынок розничной торговли – 31,6%</w:t>
      </w:r>
      <w:r w:rsidRPr="00233DD5">
        <w:rPr>
          <w:rFonts w:ascii="Times New Roman" w:hAnsi="Times New Roman"/>
          <w:sz w:val="28"/>
          <w:szCs w:val="28"/>
        </w:rPr>
        <w:t xml:space="preserve"> опрошенных субъектов предпринимательской деятельности, потребителей товаров и услуг, </w:t>
      </w:r>
      <w:proofErr w:type="gramStart"/>
      <w:r w:rsidRPr="00233DD5">
        <w:rPr>
          <w:rFonts w:ascii="Times New Roman" w:hAnsi="Times New Roman"/>
          <w:sz w:val="28"/>
          <w:szCs w:val="28"/>
        </w:rPr>
        <w:t>общественных организаций, представляющих интересы потребителей указали</w:t>
      </w:r>
      <w:proofErr w:type="gramEnd"/>
      <w:r w:rsidRPr="00233DD5">
        <w:rPr>
          <w:rFonts w:ascii="Times New Roman" w:hAnsi="Times New Roman"/>
          <w:sz w:val="28"/>
          <w:szCs w:val="28"/>
        </w:rPr>
        <w:t xml:space="preserve"> этот рынок, как</w:t>
      </w:r>
      <w:r w:rsidRPr="00233DD5">
        <w:rPr>
          <w:rFonts w:ascii="Times New Roman" w:hAnsi="Times New Roman"/>
          <w:b/>
          <w:sz w:val="28"/>
          <w:szCs w:val="28"/>
        </w:rPr>
        <w:t xml:space="preserve"> рынок со слабо развитой конкуренцией.</w:t>
      </w:r>
    </w:p>
    <w:p w:rsidR="00233DD5" w:rsidRPr="00546678" w:rsidRDefault="00233DD5" w:rsidP="00233DD5">
      <w:pPr>
        <w:spacing w:after="0" w:line="360" w:lineRule="auto"/>
        <w:ind w:right="-2" w:firstLine="708"/>
        <w:jc w:val="both"/>
        <w:rPr>
          <w:rFonts w:ascii="Times New Roman" w:hAnsi="Times New Roman"/>
          <w:b/>
          <w:sz w:val="28"/>
          <w:szCs w:val="28"/>
        </w:rPr>
      </w:pPr>
      <w:r w:rsidRPr="00233DD5">
        <w:rPr>
          <w:rFonts w:ascii="Times New Roman" w:hAnsi="Times New Roman"/>
          <w:sz w:val="28"/>
          <w:szCs w:val="28"/>
        </w:rPr>
        <w:t>По информации Управления Федеральной службы по надзору в сфере защиты прав потребителей и благополучия человека по Приморскому краю нарушений в сфере защиты прав потребителей при оказании услуг</w:t>
      </w:r>
      <w:r>
        <w:rPr>
          <w:rFonts w:ascii="Times New Roman" w:hAnsi="Times New Roman"/>
          <w:sz w:val="28"/>
          <w:szCs w:val="28"/>
        </w:rPr>
        <w:t xml:space="preserve"> розничной торговли </w:t>
      </w:r>
      <w:r w:rsidR="00546678">
        <w:rPr>
          <w:rFonts w:ascii="Times New Roman" w:hAnsi="Times New Roman"/>
          <w:sz w:val="28"/>
          <w:szCs w:val="28"/>
        </w:rPr>
        <w:t>в 2013 году -</w:t>
      </w:r>
      <w:r w:rsidR="00546678" w:rsidRPr="00546678">
        <w:rPr>
          <w:rFonts w:ascii="Times New Roman" w:hAnsi="Times New Roman"/>
          <w:b/>
          <w:sz w:val="28"/>
          <w:szCs w:val="28"/>
        </w:rPr>
        <w:t>1241</w:t>
      </w:r>
      <w:r w:rsidR="00546678">
        <w:rPr>
          <w:rFonts w:ascii="Times New Roman" w:hAnsi="Times New Roman"/>
          <w:sz w:val="28"/>
          <w:szCs w:val="28"/>
        </w:rPr>
        <w:t xml:space="preserve"> обращение; в 2014 году – </w:t>
      </w:r>
      <w:r w:rsidR="00546678" w:rsidRPr="00546678">
        <w:rPr>
          <w:rFonts w:ascii="Times New Roman" w:hAnsi="Times New Roman"/>
          <w:b/>
          <w:sz w:val="28"/>
          <w:szCs w:val="28"/>
        </w:rPr>
        <w:t>1287.</w:t>
      </w:r>
    </w:p>
    <w:p w:rsidR="004D7061" w:rsidRDefault="004D7061" w:rsidP="004D7061">
      <w:pPr>
        <w:widowControl w:val="0"/>
        <w:spacing w:after="0" w:line="360" w:lineRule="auto"/>
        <w:ind w:firstLine="709"/>
        <w:jc w:val="both"/>
        <w:rPr>
          <w:rFonts w:ascii="Times New Roman" w:hAnsi="Times New Roman"/>
          <w:spacing w:val="-6"/>
          <w:kern w:val="16"/>
          <w:sz w:val="28"/>
          <w:szCs w:val="28"/>
        </w:rPr>
      </w:pPr>
      <w:r w:rsidRPr="004D7061">
        <w:rPr>
          <w:rFonts w:ascii="Times New Roman" w:hAnsi="Times New Roman"/>
          <w:spacing w:val="-6"/>
          <w:kern w:val="16"/>
          <w:sz w:val="28"/>
          <w:szCs w:val="28"/>
        </w:rPr>
        <w:t xml:space="preserve">Результаты обработки анкет субъектов предпринимательской деятельности, </w:t>
      </w:r>
      <w:r w:rsidRPr="004D7061">
        <w:rPr>
          <w:rFonts w:ascii="Times New Roman" w:hAnsi="Times New Roman"/>
          <w:spacing w:val="-6"/>
          <w:kern w:val="16"/>
          <w:sz w:val="28"/>
          <w:szCs w:val="28"/>
        </w:rPr>
        <w:lastRenderedPageBreak/>
        <w:t xml:space="preserve">занятых в розничной торговле показали основные административные барьеры при входе на рынок: </w:t>
      </w:r>
    </w:p>
    <w:p w:rsidR="004D7061" w:rsidRDefault="004D7061" w:rsidP="004D7061">
      <w:pPr>
        <w:widowControl w:val="0"/>
        <w:spacing w:after="0" w:line="360" w:lineRule="auto"/>
        <w:ind w:firstLine="709"/>
        <w:jc w:val="both"/>
        <w:rPr>
          <w:rFonts w:ascii="Times New Roman" w:hAnsi="Times New Roman"/>
          <w:b/>
          <w:spacing w:val="-6"/>
          <w:kern w:val="16"/>
          <w:sz w:val="28"/>
          <w:szCs w:val="28"/>
        </w:rPr>
      </w:pPr>
      <w:r>
        <w:rPr>
          <w:rFonts w:ascii="Times New Roman" w:hAnsi="Times New Roman"/>
          <w:spacing w:val="-6"/>
          <w:kern w:val="16"/>
          <w:sz w:val="28"/>
          <w:szCs w:val="28"/>
        </w:rPr>
        <w:t xml:space="preserve">- </w:t>
      </w:r>
      <w:r w:rsidRPr="004D7061">
        <w:rPr>
          <w:rFonts w:ascii="Times New Roman" w:hAnsi="Times New Roman"/>
          <w:spacing w:val="-6"/>
          <w:kern w:val="16"/>
          <w:sz w:val="28"/>
          <w:szCs w:val="28"/>
        </w:rPr>
        <w:t xml:space="preserve">предоставление земельных участков в аренду или собственность - </w:t>
      </w:r>
      <w:r>
        <w:rPr>
          <w:rFonts w:ascii="Times New Roman" w:hAnsi="Times New Roman"/>
          <w:b/>
          <w:spacing w:val="-6"/>
          <w:kern w:val="16"/>
          <w:sz w:val="28"/>
          <w:szCs w:val="28"/>
        </w:rPr>
        <w:t>53</w:t>
      </w:r>
      <w:r w:rsidRPr="004D7061">
        <w:rPr>
          <w:rFonts w:ascii="Times New Roman" w:hAnsi="Times New Roman"/>
          <w:b/>
          <w:spacing w:val="-6"/>
          <w:kern w:val="16"/>
          <w:sz w:val="28"/>
          <w:szCs w:val="28"/>
        </w:rPr>
        <w:t xml:space="preserve"> из 75</w:t>
      </w:r>
      <w:r w:rsidRPr="004D7061">
        <w:rPr>
          <w:rFonts w:ascii="Times New Roman" w:hAnsi="Times New Roman"/>
          <w:spacing w:val="-6"/>
          <w:kern w:val="16"/>
          <w:sz w:val="28"/>
          <w:szCs w:val="28"/>
        </w:rPr>
        <w:t xml:space="preserve"> субъектов предпринимательской деятельности, указавших </w:t>
      </w:r>
      <w:r w:rsidRPr="004D7061">
        <w:rPr>
          <w:rFonts w:ascii="Times New Roman" w:hAnsi="Times New Roman"/>
          <w:b/>
          <w:spacing w:val="-6"/>
          <w:kern w:val="16"/>
          <w:sz w:val="28"/>
          <w:szCs w:val="28"/>
        </w:rPr>
        <w:t>розничную торговлю как основной вид деятельности</w:t>
      </w:r>
      <w:r>
        <w:rPr>
          <w:rFonts w:ascii="Times New Roman" w:hAnsi="Times New Roman"/>
          <w:b/>
          <w:spacing w:val="-6"/>
          <w:kern w:val="16"/>
          <w:sz w:val="28"/>
          <w:szCs w:val="28"/>
        </w:rPr>
        <w:t>;</w:t>
      </w:r>
    </w:p>
    <w:p w:rsidR="004D7061" w:rsidRDefault="004D7061" w:rsidP="004D7061">
      <w:pPr>
        <w:widowControl w:val="0"/>
        <w:spacing w:after="0" w:line="360" w:lineRule="auto"/>
        <w:ind w:firstLine="709"/>
        <w:jc w:val="both"/>
        <w:rPr>
          <w:rFonts w:ascii="Times New Roman" w:hAnsi="Times New Roman"/>
          <w:spacing w:val="-6"/>
          <w:kern w:val="16"/>
          <w:sz w:val="28"/>
          <w:szCs w:val="28"/>
        </w:rPr>
      </w:pPr>
      <w:r w:rsidRPr="004D7061">
        <w:rPr>
          <w:rFonts w:ascii="Times New Roman" w:hAnsi="Times New Roman"/>
          <w:spacing w:val="-6"/>
          <w:kern w:val="16"/>
          <w:sz w:val="28"/>
          <w:szCs w:val="28"/>
        </w:rPr>
        <w:t xml:space="preserve">- перевод жилых помещений в </w:t>
      </w:r>
      <w:proofErr w:type="gramStart"/>
      <w:r w:rsidRPr="004D7061">
        <w:rPr>
          <w:rFonts w:ascii="Times New Roman" w:hAnsi="Times New Roman"/>
          <w:spacing w:val="-6"/>
          <w:kern w:val="16"/>
          <w:sz w:val="28"/>
          <w:szCs w:val="28"/>
        </w:rPr>
        <w:t>нежилые</w:t>
      </w:r>
      <w:proofErr w:type="gramEnd"/>
      <w:r w:rsidRPr="004D7061">
        <w:rPr>
          <w:rFonts w:ascii="Times New Roman" w:hAnsi="Times New Roman"/>
          <w:spacing w:val="-6"/>
          <w:kern w:val="16"/>
          <w:sz w:val="28"/>
          <w:szCs w:val="28"/>
        </w:rPr>
        <w:t xml:space="preserve"> – 4</w:t>
      </w:r>
      <w:r>
        <w:rPr>
          <w:rFonts w:ascii="Times New Roman" w:hAnsi="Times New Roman"/>
          <w:spacing w:val="-6"/>
          <w:kern w:val="16"/>
          <w:sz w:val="28"/>
          <w:szCs w:val="28"/>
        </w:rPr>
        <w:t>3;</w:t>
      </w:r>
    </w:p>
    <w:p w:rsidR="004D7061" w:rsidRDefault="004D7061" w:rsidP="004D7061">
      <w:pPr>
        <w:widowControl w:val="0"/>
        <w:spacing w:after="0" w:line="360" w:lineRule="auto"/>
        <w:ind w:firstLine="709"/>
        <w:jc w:val="both"/>
        <w:rPr>
          <w:rFonts w:ascii="Times New Roman" w:hAnsi="Times New Roman"/>
          <w:spacing w:val="-6"/>
          <w:kern w:val="16"/>
          <w:sz w:val="28"/>
          <w:szCs w:val="28"/>
        </w:rPr>
      </w:pPr>
      <w:r w:rsidRPr="004D7061">
        <w:rPr>
          <w:rFonts w:ascii="Times New Roman" w:hAnsi="Times New Roman"/>
          <w:spacing w:val="-6"/>
          <w:kern w:val="16"/>
          <w:sz w:val="28"/>
          <w:szCs w:val="28"/>
        </w:rPr>
        <w:t xml:space="preserve">- оформление проектной документации – </w:t>
      </w:r>
      <w:r>
        <w:rPr>
          <w:rFonts w:ascii="Times New Roman" w:hAnsi="Times New Roman"/>
          <w:spacing w:val="-6"/>
          <w:kern w:val="16"/>
          <w:sz w:val="28"/>
          <w:szCs w:val="28"/>
        </w:rPr>
        <w:t>51</w:t>
      </w:r>
      <w:r w:rsidR="00434A9F">
        <w:rPr>
          <w:rFonts w:ascii="Times New Roman" w:hAnsi="Times New Roman"/>
          <w:spacing w:val="-6"/>
          <w:kern w:val="16"/>
          <w:sz w:val="28"/>
          <w:szCs w:val="28"/>
        </w:rPr>
        <w:t>.</w:t>
      </w:r>
    </w:p>
    <w:p w:rsidR="00434A9F" w:rsidRDefault="00434A9F" w:rsidP="004D7061">
      <w:pPr>
        <w:widowControl w:val="0"/>
        <w:spacing w:after="0" w:line="360" w:lineRule="auto"/>
        <w:ind w:firstLine="709"/>
        <w:jc w:val="both"/>
        <w:rPr>
          <w:rFonts w:ascii="Times New Roman" w:hAnsi="Times New Roman"/>
          <w:b/>
          <w:spacing w:val="-6"/>
          <w:kern w:val="16"/>
          <w:sz w:val="28"/>
          <w:szCs w:val="28"/>
        </w:rPr>
      </w:pPr>
      <w:r>
        <w:rPr>
          <w:rFonts w:ascii="Times New Roman" w:hAnsi="Times New Roman"/>
          <w:spacing w:val="-6"/>
          <w:kern w:val="16"/>
          <w:sz w:val="28"/>
          <w:szCs w:val="28"/>
        </w:rPr>
        <w:t xml:space="preserve">Из числа административных барьеров при </w:t>
      </w:r>
      <w:r w:rsidRPr="00434A9F">
        <w:rPr>
          <w:rFonts w:ascii="Times New Roman" w:hAnsi="Times New Roman"/>
          <w:b/>
          <w:spacing w:val="-6"/>
          <w:kern w:val="16"/>
          <w:sz w:val="28"/>
          <w:szCs w:val="28"/>
        </w:rPr>
        <w:t>допуске товаров (работ, услуг) на рынок:</w:t>
      </w:r>
      <w:r>
        <w:rPr>
          <w:rFonts w:ascii="Times New Roman" w:hAnsi="Times New Roman"/>
          <w:b/>
          <w:spacing w:val="-6"/>
          <w:kern w:val="16"/>
          <w:sz w:val="28"/>
          <w:szCs w:val="28"/>
        </w:rPr>
        <w:t xml:space="preserve"> лицензирование отмечен как сложный барьер 38; сертификация, маркирование-17.</w:t>
      </w:r>
    </w:p>
    <w:p w:rsidR="00434A9F" w:rsidRPr="004D7061" w:rsidRDefault="00434A9F" w:rsidP="004D7061">
      <w:pPr>
        <w:widowControl w:val="0"/>
        <w:spacing w:after="0" w:line="360" w:lineRule="auto"/>
        <w:ind w:firstLine="709"/>
        <w:jc w:val="both"/>
        <w:rPr>
          <w:rFonts w:ascii="Times New Roman" w:hAnsi="Times New Roman"/>
          <w:spacing w:val="-6"/>
          <w:kern w:val="16"/>
          <w:sz w:val="28"/>
          <w:szCs w:val="28"/>
        </w:rPr>
      </w:pPr>
      <w:r>
        <w:rPr>
          <w:rFonts w:ascii="Times New Roman" w:hAnsi="Times New Roman"/>
          <w:spacing w:val="-6"/>
          <w:kern w:val="16"/>
          <w:sz w:val="28"/>
          <w:szCs w:val="28"/>
        </w:rPr>
        <w:t xml:space="preserve">Административный барьер при </w:t>
      </w:r>
      <w:r w:rsidRPr="00434A9F">
        <w:rPr>
          <w:rFonts w:ascii="Times New Roman" w:hAnsi="Times New Roman"/>
          <w:b/>
          <w:spacing w:val="-6"/>
          <w:kern w:val="16"/>
          <w:sz w:val="28"/>
          <w:szCs w:val="28"/>
        </w:rPr>
        <w:t>осуществлении текущей деятельности:</w:t>
      </w:r>
      <w:r>
        <w:rPr>
          <w:rFonts w:ascii="Times New Roman" w:hAnsi="Times New Roman"/>
          <w:b/>
          <w:spacing w:val="-6"/>
          <w:kern w:val="16"/>
          <w:sz w:val="28"/>
          <w:szCs w:val="28"/>
        </w:rPr>
        <w:t xml:space="preserve"> </w:t>
      </w:r>
      <w:r w:rsidRPr="00434A9F">
        <w:rPr>
          <w:rFonts w:ascii="Times New Roman" w:hAnsi="Times New Roman"/>
          <w:spacing w:val="-6"/>
          <w:kern w:val="16"/>
          <w:sz w:val="28"/>
          <w:szCs w:val="28"/>
        </w:rPr>
        <w:t>инспекционная деятельность, контроль и надзор</w:t>
      </w:r>
      <w:r>
        <w:rPr>
          <w:rFonts w:ascii="Times New Roman" w:hAnsi="Times New Roman"/>
          <w:spacing w:val="-6"/>
          <w:kern w:val="16"/>
          <w:sz w:val="28"/>
          <w:szCs w:val="28"/>
        </w:rPr>
        <w:t xml:space="preserve">-  42; </w:t>
      </w:r>
      <w:r w:rsidRPr="00434A9F">
        <w:rPr>
          <w:rFonts w:ascii="Times New Roman" w:hAnsi="Times New Roman"/>
          <w:spacing w:val="-6"/>
          <w:kern w:val="16"/>
          <w:sz w:val="28"/>
          <w:szCs w:val="28"/>
        </w:rPr>
        <w:t>соблюдение форм обязательной отчетности</w:t>
      </w:r>
      <w:r>
        <w:rPr>
          <w:rFonts w:ascii="Times New Roman" w:hAnsi="Times New Roman"/>
          <w:spacing w:val="-6"/>
          <w:kern w:val="16"/>
          <w:sz w:val="28"/>
          <w:szCs w:val="28"/>
        </w:rPr>
        <w:t xml:space="preserve"> – 38.</w:t>
      </w:r>
      <w:r w:rsidRPr="00434A9F">
        <w:rPr>
          <w:rFonts w:ascii="Times New Roman" w:hAnsi="Times New Roman"/>
          <w:spacing w:val="-6"/>
          <w:kern w:val="16"/>
          <w:sz w:val="28"/>
          <w:szCs w:val="28"/>
        </w:rPr>
        <w:t xml:space="preserve"> </w:t>
      </w:r>
    </w:p>
    <w:p w:rsidR="004D7061" w:rsidRPr="004D7061" w:rsidRDefault="00434A9F" w:rsidP="004D7061">
      <w:pPr>
        <w:widowControl w:val="0"/>
        <w:spacing w:after="0" w:line="360" w:lineRule="auto"/>
        <w:ind w:firstLine="709"/>
        <w:jc w:val="both"/>
        <w:rPr>
          <w:rFonts w:ascii="Times New Roman" w:hAnsi="Times New Roman"/>
          <w:spacing w:val="-6"/>
          <w:kern w:val="16"/>
          <w:sz w:val="28"/>
          <w:szCs w:val="28"/>
        </w:rPr>
      </w:pPr>
      <w:r>
        <w:rPr>
          <w:rFonts w:ascii="Times New Roman" w:hAnsi="Times New Roman"/>
          <w:spacing w:val="-6"/>
          <w:kern w:val="16"/>
          <w:sz w:val="28"/>
          <w:szCs w:val="28"/>
        </w:rPr>
        <w:t>Основные проблемы при осуществлении указанной деятельности можно отнести к оформлению недвижимости и инспекционной деятельности.</w:t>
      </w:r>
    </w:p>
    <w:p w:rsidR="0075619A" w:rsidRDefault="004D7061" w:rsidP="00200CA4">
      <w:pPr>
        <w:widowControl w:val="0"/>
        <w:spacing w:after="0" w:line="360" w:lineRule="auto"/>
        <w:ind w:firstLine="709"/>
        <w:jc w:val="both"/>
        <w:rPr>
          <w:rFonts w:ascii="Times New Roman" w:hAnsi="Times New Roman"/>
          <w:b/>
          <w:sz w:val="28"/>
          <w:szCs w:val="28"/>
        </w:rPr>
      </w:pPr>
      <w:r w:rsidRPr="002741FD">
        <w:rPr>
          <w:rFonts w:ascii="Times New Roman" w:hAnsi="Times New Roman"/>
          <w:color w:val="0070C0"/>
          <w:spacing w:val="-6"/>
          <w:kern w:val="16"/>
          <w:sz w:val="28"/>
          <w:szCs w:val="28"/>
        </w:rPr>
        <w:t xml:space="preserve"> </w:t>
      </w:r>
      <w:r w:rsidR="00DC51C2" w:rsidRPr="00DC51C2">
        <w:rPr>
          <w:rFonts w:ascii="Times New Roman" w:hAnsi="Times New Roman"/>
          <w:b/>
          <w:sz w:val="28"/>
          <w:szCs w:val="28"/>
        </w:rPr>
        <w:t>Рынок транспортных услуг – 30%</w:t>
      </w:r>
      <w:r w:rsidR="0075619A" w:rsidRPr="0075619A">
        <w:rPr>
          <w:rFonts w:ascii="Times New Roman" w:hAnsi="Times New Roman"/>
          <w:sz w:val="28"/>
          <w:szCs w:val="28"/>
        </w:rPr>
        <w:t xml:space="preserve"> опрошенных субъектов предпринимательской деятельности, потребителей товаров и услуг, </w:t>
      </w:r>
      <w:proofErr w:type="gramStart"/>
      <w:r w:rsidR="0075619A" w:rsidRPr="0075619A">
        <w:rPr>
          <w:rFonts w:ascii="Times New Roman" w:hAnsi="Times New Roman"/>
          <w:sz w:val="28"/>
          <w:szCs w:val="28"/>
        </w:rPr>
        <w:t>общественных организаций, представляющих интересы потребителей указали</w:t>
      </w:r>
      <w:proofErr w:type="gramEnd"/>
      <w:r w:rsidR="0075619A" w:rsidRPr="0075619A">
        <w:rPr>
          <w:rFonts w:ascii="Times New Roman" w:hAnsi="Times New Roman"/>
          <w:sz w:val="28"/>
          <w:szCs w:val="28"/>
        </w:rPr>
        <w:t xml:space="preserve"> этот рынок, как</w:t>
      </w:r>
      <w:r w:rsidR="0075619A" w:rsidRPr="0075619A">
        <w:rPr>
          <w:rFonts w:ascii="Times New Roman" w:hAnsi="Times New Roman"/>
          <w:b/>
          <w:sz w:val="28"/>
          <w:szCs w:val="28"/>
        </w:rPr>
        <w:t xml:space="preserve"> рынок со слабо развитой конкуренцией.</w:t>
      </w:r>
    </w:p>
    <w:p w:rsidR="0075619A" w:rsidRDefault="0075619A" w:rsidP="0075619A">
      <w:pPr>
        <w:spacing w:after="0" w:line="360" w:lineRule="auto"/>
        <w:ind w:right="-2"/>
        <w:jc w:val="both"/>
        <w:rPr>
          <w:rFonts w:ascii="Times New Roman" w:hAnsi="Times New Roman"/>
          <w:sz w:val="28"/>
          <w:szCs w:val="28"/>
        </w:rPr>
      </w:pPr>
      <w:r w:rsidRPr="0075619A">
        <w:rPr>
          <w:rFonts w:ascii="Times New Roman" w:hAnsi="Times New Roman"/>
          <w:sz w:val="28"/>
          <w:szCs w:val="28"/>
        </w:rPr>
        <w:t xml:space="preserve">По информации Управления Федеральной службы по надзору в сфере защиты прав потребителей и благополучия человека по Приморскому краю нарушений в сфере защиты прав потребителей при оказании </w:t>
      </w:r>
      <w:r>
        <w:rPr>
          <w:rFonts w:ascii="Times New Roman" w:hAnsi="Times New Roman"/>
          <w:sz w:val="28"/>
          <w:szCs w:val="28"/>
        </w:rPr>
        <w:t>транспортных услуг в 2013 году -66; в 2014- 75.</w:t>
      </w:r>
    </w:p>
    <w:p w:rsidR="0075619A" w:rsidRDefault="0075619A" w:rsidP="00736BB2">
      <w:pPr>
        <w:spacing w:after="0" w:line="360" w:lineRule="auto"/>
        <w:ind w:right="-2" w:firstLine="708"/>
        <w:jc w:val="both"/>
        <w:rPr>
          <w:rFonts w:ascii="Times New Roman" w:hAnsi="Times New Roman"/>
          <w:sz w:val="28"/>
          <w:szCs w:val="28"/>
        </w:rPr>
      </w:pPr>
      <w:r>
        <w:rPr>
          <w:rFonts w:ascii="Times New Roman" w:hAnsi="Times New Roman"/>
          <w:sz w:val="28"/>
          <w:szCs w:val="28"/>
        </w:rPr>
        <w:t xml:space="preserve">По результатам </w:t>
      </w:r>
      <w:r w:rsidRPr="0075619A">
        <w:rPr>
          <w:rFonts w:ascii="Times New Roman" w:hAnsi="Times New Roman"/>
          <w:sz w:val="28"/>
          <w:szCs w:val="28"/>
        </w:rPr>
        <w:t>IT-опрос</w:t>
      </w:r>
      <w:r>
        <w:rPr>
          <w:rFonts w:ascii="Times New Roman" w:hAnsi="Times New Roman"/>
          <w:sz w:val="28"/>
          <w:szCs w:val="28"/>
        </w:rPr>
        <w:t>а</w:t>
      </w:r>
      <w:r w:rsidRPr="0075619A">
        <w:rPr>
          <w:rFonts w:ascii="Times New Roman" w:hAnsi="Times New Roman"/>
          <w:sz w:val="28"/>
          <w:szCs w:val="28"/>
        </w:rPr>
        <w:t xml:space="preserve"> населения Приморского края</w:t>
      </w:r>
      <w:r>
        <w:rPr>
          <w:rFonts w:ascii="Times New Roman" w:hAnsi="Times New Roman"/>
          <w:sz w:val="28"/>
          <w:szCs w:val="28"/>
        </w:rPr>
        <w:t xml:space="preserve"> по показателю «У</w:t>
      </w:r>
      <w:r w:rsidRPr="0075619A">
        <w:rPr>
          <w:rFonts w:ascii="Times New Roman" w:hAnsi="Times New Roman"/>
          <w:sz w:val="28"/>
          <w:szCs w:val="28"/>
        </w:rPr>
        <w:t>довлетворенность населения организацией транспортного обслуживания в муниципальном образовании (</w:t>
      </w:r>
      <w:proofErr w:type="gramStart"/>
      <w:r w:rsidRPr="0075619A">
        <w:rPr>
          <w:rFonts w:ascii="Times New Roman" w:hAnsi="Times New Roman"/>
          <w:sz w:val="28"/>
          <w:szCs w:val="28"/>
        </w:rPr>
        <w:t>процентов</w:t>
      </w:r>
      <w:proofErr w:type="gramEnd"/>
      <w:r w:rsidRPr="0075619A">
        <w:rPr>
          <w:rFonts w:ascii="Times New Roman" w:hAnsi="Times New Roman"/>
          <w:sz w:val="28"/>
          <w:szCs w:val="28"/>
        </w:rPr>
        <w:t xml:space="preserve"> от числа опрошенных)</w:t>
      </w:r>
      <w:r>
        <w:rPr>
          <w:rFonts w:ascii="Times New Roman" w:hAnsi="Times New Roman"/>
          <w:sz w:val="28"/>
          <w:szCs w:val="28"/>
        </w:rPr>
        <w:t xml:space="preserve">» </w:t>
      </w:r>
      <w:r w:rsidR="00894333" w:rsidRPr="00894333">
        <w:rPr>
          <w:rFonts w:ascii="Times New Roman" w:hAnsi="Times New Roman"/>
          <w:sz w:val="28"/>
          <w:szCs w:val="28"/>
        </w:rPr>
        <w:t xml:space="preserve">(оказывает </w:t>
      </w:r>
      <w:r w:rsidR="00894333">
        <w:rPr>
          <w:rFonts w:ascii="Times New Roman" w:hAnsi="Times New Roman"/>
          <w:sz w:val="28"/>
          <w:szCs w:val="28"/>
        </w:rPr>
        <w:t xml:space="preserve">значимое </w:t>
      </w:r>
      <w:r w:rsidR="00894333" w:rsidRPr="00894333">
        <w:rPr>
          <w:rFonts w:ascii="Times New Roman" w:hAnsi="Times New Roman"/>
          <w:sz w:val="28"/>
          <w:szCs w:val="28"/>
        </w:rPr>
        <w:t>влияние на показатель «Удовлетворенность населения деятельностью органов местного самоуправления городского округа (муниципального района)</w:t>
      </w:r>
      <w:r w:rsidR="00894333">
        <w:rPr>
          <w:rFonts w:ascii="Times New Roman" w:hAnsi="Times New Roman"/>
          <w:sz w:val="28"/>
          <w:szCs w:val="28"/>
        </w:rPr>
        <w:t xml:space="preserve"> </w:t>
      </w:r>
      <w:r>
        <w:rPr>
          <w:rFonts w:ascii="Times New Roman" w:hAnsi="Times New Roman"/>
          <w:sz w:val="28"/>
          <w:szCs w:val="28"/>
        </w:rPr>
        <w:t xml:space="preserve">максимальный показатель установлен в </w:t>
      </w:r>
      <w:r w:rsidR="001273C6">
        <w:rPr>
          <w:rFonts w:ascii="Times New Roman" w:hAnsi="Times New Roman"/>
          <w:sz w:val="28"/>
          <w:szCs w:val="28"/>
        </w:rPr>
        <w:t>Партизанском муниципальном районе -</w:t>
      </w:r>
      <w:r w:rsidR="001273C6">
        <w:rPr>
          <w:rFonts w:ascii="Times New Roman" w:hAnsi="Times New Roman"/>
          <w:sz w:val="28"/>
          <w:szCs w:val="28"/>
        </w:rPr>
        <w:lastRenderedPageBreak/>
        <w:t xml:space="preserve">83%, </w:t>
      </w:r>
      <w:r w:rsidRPr="0075619A">
        <w:rPr>
          <w:rFonts w:ascii="Times New Roman" w:hAnsi="Times New Roman"/>
          <w:sz w:val="28"/>
          <w:szCs w:val="28"/>
        </w:rPr>
        <w:t xml:space="preserve"> </w:t>
      </w:r>
      <w:r w:rsidR="00894333">
        <w:rPr>
          <w:rFonts w:ascii="Times New Roman" w:hAnsi="Times New Roman"/>
          <w:sz w:val="28"/>
          <w:szCs w:val="28"/>
        </w:rPr>
        <w:t>Анучинском МР  -63%, Ханкайском МР -60%.; минимальный показатель: Яковлевский МР -9%; Октябрьский МР -10%; Надеждинский МР -12%.</w:t>
      </w:r>
    </w:p>
    <w:p w:rsidR="00736BB2" w:rsidRDefault="00200CA4" w:rsidP="00736BB2">
      <w:pPr>
        <w:spacing w:after="0" w:line="360" w:lineRule="auto"/>
        <w:ind w:right="-2"/>
        <w:jc w:val="both"/>
        <w:rPr>
          <w:rFonts w:ascii="Times New Roman" w:hAnsi="Times New Roman"/>
          <w:sz w:val="28"/>
          <w:szCs w:val="28"/>
        </w:rPr>
      </w:pPr>
      <w:r w:rsidRPr="008E6CEE">
        <w:rPr>
          <w:noProof/>
          <w:lang w:eastAsia="ru-RU"/>
        </w:rPr>
        <w:pict>
          <v:shape id="_x0000_i1035" type="#_x0000_t75" style="width:433.35pt;height:266.9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">
            <v:imagedata r:id="rId23" o:title=""/>
            <o:lock v:ext="edit" aspectratio="f"/>
          </v:shape>
        </w:pict>
      </w:r>
    </w:p>
    <w:p w:rsidR="00736BB2" w:rsidRPr="00736BB2" w:rsidRDefault="00736BB2" w:rsidP="00465557">
      <w:pPr>
        <w:spacing w:after="0" w:line="360" w:lineRule="auto"/>
        <w:ind w:right="-2" w:firstLine="708"/>
        <w:jc w:val="both"/>
        <w:rPr>
          <w:rFonts w:ascii="Times New Roman" w:hAnsi="Times New Roman"/>
          <w:b/>
          <w:sz w:val="28"/>
          <w:szCs w:val="28"/>
        </w:rPr>
      </w:pPr>
      <w:r w:rsidRPr="00736BB2">
        <w:rPr>
          <w:rFonts w:ascii="Times New Roman" w:hAnsi="Times New Roman"/>
          <w:b/>
          <w:sz w:val="28"/>
          <w:szCs w:val="28"/>
        </w:rPr>
        <w:t>Рынок дошкольного образования – 29%</w:t>
      </w:r>
      <w:r w:rsidRPr="00736BB2">
        <w:rPr>
          <w:rFonts w:ascii="Times New Roman" w:hAnsi="Times New Roman"/>
          <w:sz w:val="28"/>
          <w:szCs w:val="28"/>
        </w:rPr>
        <w:t xml:space="preserve"> опрошенных субъектов предпринимательской деятельности, потребителей товаров и услуг, </w:t>
      </w:r>
      <w:proofErr w:type="gramStart"/>
      <w:r w:rsidRPr="00736BB2">
        <w:rPr>
          <w:rFonts w:ascii="Times New Roman" w:hAnsi="Times New Roman"/>
          <w:sz w:val="28"/>
          <w:szCs w:val="28"/>
        </w:rPr>
        <w:t>общественных организаций, представляющих интересы потребителей указали</w:t>
      </w:r>
      <w:proofErr w:type="gramEnd"/>
      <w:r w:rsidRPr="00736BB2">
        <w:rPr>
          <w:rFonts w:ascii="Times New Roman" w:hAnsi="Times New Roman"/>
          <w:sz w:val="28"/>
          <w:szCs w:val="28"/>
        </w:rPr>
        <w:t xml:space="preserve"> этот рынок, как</w:t>
      </w:r>
      <w:r w:rsidRPr="00736BB2">
        <w:rPr>
          <w:rFonts w:ascii="Times New Roman" w:hAnsi="Times New Roman"/>
          <w:b/>
          <w:sz w:val="28"/>
          <w:szCs w:val="28"/>
        </w:rPr>
        <w:t xml:space="preserve"> рынок со слабо развитой конкуренцией.</w:t>
      </w:r>
    </w:p>
    <w:p w:rsidR="0075619A" w:rsidRDefault="00673E82" w:rsidP="00673E82">
      <w:pPr>
        <w:spacing w:after="0" w:line="360" w:lineRule="auto"/>
        <w:ind w:right="-2" w:firstLine="708"/>
        <w:jc w:val="both"/>
        <w:rPr>
          <w:rFonts w:ascii="Times New Roman" w:hAnsi="Times New Roman"/>
          <w:sz w:val="28"/>
          <w:szCs w:val="28"/>
        </w:rPr>
      </w:pPr>
      <w:r w:rsidRPr="00673E82">
        <w:rPr>
          <w:rFonts w:ascii="Times New Roman" w:hAnsi="Times New Roman"/>
          <w:sz w:val="28"/>
          <w:szCs w:val="28"/>
        </w:rPr>
        <w:t>По информации Управления Федеральной службы по надзору в сфере защиты прав потребителей и благополучия человека по Приморскому краю нарушений в сфере защиты прав потребителей при оказании</w:t>
      </w:r>
      <w:r>
        <w:rPr>
          <w:rFonts w:ascii="Times New Roman" w:hAnsi="Times New Roman"/>
          <w:sz w:val="28"/>
          <w:szCs w:val="28"/>
        </w:rPr>
        <w:t xml:space="preserve"> образовательных услуг 13 обращений в 2013 году, 19 – в 2014 году.</w:t>
      </w:r>
    </w:p>
    <w:p w:rsidR="002B64A1" w:rsidRDefault="00673E82" w:rsidP="00B22E38">
      <w:pPr>
        <w:spacing w:after="0" w:line="360" w:lineRule="auto"/>
        <w:ind w:right="-2" w:firstLine="708"/>
        <w:jc w:val="both"/>
        <w:rPr>
          <w:rFonts w:ascii="Times New Roman" w:hAnsi="Times New Roman"/>
          <w:sz w:val="28"/>
          <w:szCs w:val="28"/>
        </w:rPr>
      </w:pPr>
      <w:r>
        <w:rPr>
          <w:rFonts w:ascii="Times New Roman" w:hAnsi="Times New Roman"/>
          <w:sz w:val="28"/>
          <w:szCs w:val="28"/>
        </w:rPr>
        <w:t>Независимо от вида указанной предпринимателями вида деятельности высокая степень влияния</w:t>
      </w:r>
      <w:r w:rsidR="003B1A75" w:rsidRPr="003B1A75">
        <w:rPr>
          <w:rFonts w:ascii="Times New Roman" w:hAnsi="Times New Roman"/>
          <w:sz w:val="28"/>
          <w:szCs w:val="28"/>
        </w:rPr>
        <w:t xml:space="preserve"> административных барьеров </w:t>
      </w:r>
      <w:r>
        <w:rPr>
          <w:rFonts w:ascii="Times New Roman" w:hAnsi="Times New Roman"/>
          <w:sz w:val="28"/>
          <w:szCs w:val="28"/>
        </w:rPr>
        <w:t xml:space="preserve">на предпринимательскую деятельность отмечена респондентами </w:t>
      </w:r>
      <w:r w:rsidR="003B1A75" w:rsidRPr="003B1A75">
        <w:rPr>
          <w:rFonts w:ascii="Times New Roman" w:hAnsi="Times New Roman"/>
          <w:sz w:val="28"/>
          <w:szCs w:val="28"/>
        </w:rPr>
        <w:t xml:space="preserve"> </w:t>
      </w:r>
      <w:r w:rsidR="003B1A75">
        <w:rPr>
          <w:rFonts w:ascii="Times New Roman" w:hAnsi="Times New Roman"/>
          <w:sz w:val="28"/>
          <w:szCs w:val="28"/>
        </w:rPr>
        <w:t>при входе на рынок</w:t>
      </w:r>
      <w:r>
        <w:rPr>
          <w:rFonts w:ascii="Times New Roman" w:hAnsi="Times New Roman"/>
          <w:sz w:val="28"/>
          <w:szCs w:val="28"/>
        </w:rPr>
        <w:t>:</w:t>
      </w:r>
    </w:p>
    <w:p w:rsidR="00D05BBB" w:rsidRPr="00D05BBB" w:rsidRDefault="003B1A75" w:rsidP="003B1A75">
      <w:pPr>
        <w:spacing w:after="0" w:line="360" w:lineRule="auto"/>
        <w:ind w:right="-2"/>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00D05BBB" w:rsidRPr="00D05BBB">
        <w:rPr>
          <w:rFonts w:ascii="Times New Roman" w:hAnsi="Times New Roman"/>
          <w:sz w:val="28"/>
          <w:szCs w:val="28"/>
        </w:rPr>
        <w:t>предоставление земельных участков в аренду или собственность</w:t>
      </w:r>
      <w:r>
        <w:rPr>
          <w:rFonts w:ascii="Times New Roman" w:hAnsi="Times New Roman"/>
          <w:sz w:val="28"/>
          <w:szCs w:val="28"/>
        </w:rPr>
        <w:t>-</w:t>
      </w:r>
      <w:r w:rsidR="00D05BBB">
        <w:rPr>
          <w:rFonts w:ascii="Times New Roman" w:hAnsi="Times New Roman"/>
          <w:sz w:val="28"/>
          <w:szCs w:val="28"/>
        </w:rPr>
        <w:t xml:space="preserve"> 54%</w:t>
      </w:r>
    </w:p>
    <w:p w:rsidR="003B1A75" w:rsidRDefault="003B1A75" w:rsidP="003B1A75">
      <w:pPr>
        <w:spacing w:after="0" w:line="360" w:lineRule="auto"/>
        <w:ind w:left="705" w:right="-2" w:hanging="705"/>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00D05BBB" w:rsidRPr="00D05BBB">
        <w:rPr>
          <w:rFonts w:ascii="Times New Roman" w:hAnsi="Times New Roman"/>
          <w:sz w:val="28"/>
          <w:szCs w:val="28"/>
        </w:rPr>
        <w:t>доступность инфраструктур</w:t>
      </w:r>
      <w:proofErr w:type="gramStart"/>
      <w:r w:rsidR="00D05BBB" w:rsidRPr="00D05BBB">
        <w:rPr>
          <w:rFonts w:ascii="Times New Roman" w:hAnsi="Times New Roman"/>
          <w:sz w:val="28"/>
          <w:szCs w:val="28"/>
        </w:rPr>
        <w:t>ы(</w:t>
      </w:r>
      <w:proofErr w:type="gramEnd"/>
      <w:r w:rsidR="00D05BBB" w:rsidRPr="00D05BBB">
        <w:rPr>
          <w:rFonts w:ascii="Times New Roman" w:hAnsi="Times New Roman"/>
          <w:sz w:val="28"/>
          <w:szCs w:val="28"/>
        </w:rPr>
        <w:t>свет, тепло ,вода, транспорт)</w:t>
      </w:r>
      <w:r>
        <w:rPr>
          <w:rFonts w:ascii="Times New Roman" w:hAnsi="Times New Roman"/>
          <w:sz w:val="28"/>
          <w:szCs w:val="28"/>
        </w:rPr>
        <w:t>-</w:t>
      </w:r>
      <w:r w:rsidR="00D05BBB">
        <w:rPr>
          <w:rFonts w:ascii="Times New Roman" w:hAnsi="Times New Roman"/>
          <w:sz w:val="28"/>
          <w:szCs w:val="28"/>
        </w:rPr>
        <w:t>48%</w:t>
      </w:r>
      <w:r>
        <w:rPr>
          <w:rFonts w:ascii="Times New Roman" w:hAnsi="Times New Roman"/>
          <w:sz w:val="28"/>
          <w:szCs w:val="28"/>
        </w:rPr>
        <w:t>;</w:t>
      </w:r>
    </w:p>
    <w:p w:rsidR="003B1A75" w:rsidRPr="00D05BBB" w:rsidRDefault="003B1A75" w:rsidP="003B1A75">
      <w:pPr>
        <w:spacing w:after="0" w:line="360" w:lineRule="auto"/>
        <w:ind w:left="705" w:right="-2" w:hanging="705"/>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Pr="00D05BBB">
        <w:rPr>
          <w:rFonts w:ascii="Times New Roman" w:hAnsi="Times New Roman"/>
          <w:sz w:val="28"/>
          <w:szCs w:val="28"/>
        </w:rPr>
        <w:t>получение согласований, разрешений</w:t>
      </w:r>
      <w:r>
        <w:rPr>
          <w:rFonts w:ascii="Times New Roman" w:hAnsi="Times New Roman"/>
          <w:sz w:val="28"/>
          <w:szCs w:val="28"/>
        </w:rPr>
        <w:t xml:space="preserve"> 39%</w:t>
      </w:r>
    </w:p>
    <w:p w:rsidR="003B1A75" w:rsidRPr="00D05BBB" w:rsidRDefault="003B1A75" w:rsidP="003B1A75">
      <w:pPr>
        <w:spacing w:after="0" w:line="360" w:lineRule="auto"/>
        <w:ind w:right="-2"/>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Pr="00D05BBB">
        <w:rPr>
          <w:rFonts w:ascii="Times New Roman" w:hAnsi="Times New Roman"/>
          <w:sz w:val="28"/>
          <w:szCs w:val="28"/>
        </w:rPr>
        <w:t>оформление проектной документации</w:t>
      </w:r>
      <w:r>
        <w:rPr>
          <w:rFonts w:ascii="Times New Roman" w:hAnsi="Times New Roman"/>
          <w:sz w:val="28"/>
          <w:szCs w:val="28"/>
        </w:rPr>
        <w:t xml:space="preserve"> 26%</w:t>
      </w:r>
    </w:p>
    <w:p w:rsidR="00D05BBB" w:rsidRDefault="003B1A75" w:rsidP="003B1A75">
      <w:pPr>
        <w:spacing w:after="0" w:line="360" w:lineRule="auto"/>
        <w:ind w:right="-2"/>
        <w:jc w:val="both"/>
        <w:rPr>
          <w:rFonts w:ascii="Times New Roman" w:hAnsi="Times New Roman"/>
          <w:sz w:val="28"/>
          <w:szCs w:val="28"/>
        </w:rPr>
      </w:pPr>
      <w:r>
        <w:rPr>
          <w:rFonts w:ascii="Times New Roman" w:hAnsi="Times New Roman"/>
          <w:sz w:val="28"/>
          <w:szCs w:val="28"/>
        </w:rPr>
        <w:lastRenderedPageBreak/>
        <w:t>-</w:t>
      </w:r>
      <w:r>
        <w:rPr>
          <w:rFonts w:ascii="Times New Roman" w:hAnsi="Times New Roman"/>
          <w:sz w:val="28"/>
          <w:szCs w:val="28"/>
        </w:rPr>
        <w:tab/>
      </w:r>
      <w:r w:rsidR="00D05BBB" w:rsidRPr="00D05BBB">
        <w:rPr>
          <w:rFonts w:ascii="Times New Roman" w:hAnsi="Times New Roman"/>
          <w:sz w:val="28"/>
          <w:szCs w:val="28"/>
        </w:rPr>
        <w:t xml:space="preserve">перевод жилых помещений в </w:t>
      </w:r>
      <w:proofErr w:type="gramStart"/>
      <w:r w:rsidR="00D05BBB" w:rsidRPr="00D05BBB">
        <w:rPr>
          <w:rFonts w:ascii="Times New Roman" w:hAnsi="Times New Roman"/>
          <w:sz w:val="28"/>
          <w:szCs w:val="28"/>
        </w:rPr>
        <w:t>нежилые</w:t>
      </w:r>
      <w:proofErr w:type="gramEnd"/>
      <w:r w:rsidR="00D05BBB">
        <w:rPr>
          <w:rFonts w:ascii="Times New Roman" w:hAnsi="Times New Roman"/>
          <w:sz w:val="28"/>
          <w:szCs w:val="28"/>
        </w:rPr>
        <w:t xml:space="preserve"> 23%</w:t>
      </w:r>
      <w:r>
        <w:rPr>
          <w:rFonts w:ascii="Times New Roman" w:hAnsi="Times New Roman"/>
          <w:sz w:val="28"/>
          <w:szCs w:val="28"/>
        </w:rPr>
        <w:t>.</w:t>
      </w:r>
    </w:p>
    <w:p w:rsidR="000B4506" w:rsidRDefault="000B4506" w:rsidP="00D05BBB">
      <w:pPr>
        <w:spacing w:after="0" w:line="360" w:lineRule="auto"/>
        <w:ind w:right="-2" w:firstLine="708"/>
        <w:jc w:val="both"/>
        <w:rPr>
          <w:rFonts w:ascii="Times New Roman" w:hAnsi="Times New Roman"/>
          <w:sz w:val="28"/>
          <w:szCs w:val="28"/>
        </w:rPr>
      </w:pPr>
    </w:p>
    <w:p w:rsidR="00A6724E" w:rsidRDefault="00A6724E" w:rsidP="00D05BBB">
      <w:pPr>
        <w:spacing w:after="0" w:line="360" w:lineRule="auto"/>
        <w:ind w:right="-2" w:firstLine="708"/>
        <w:jc w:val="both"/>
        <w:rPr>
          <w:rFonts w:ascii="Times New Roman" w:hAnsi="Times New Roman"/>
          <w:sz w:val="28"/>
          <w:szCs w:val="28"/>
        </w:rPr>
      </w:pPr>
      <w:r w:rsidRPr="008E6CEE">
        <w:rPr>
          <w:noProof/>
          <w:lang w:eastAsia="ru-RU"/>
        </w:rPr>
        <w:pict>
          <v:shape id="_x0000_i1036" type="#_x0000_t75" style="width:6in;height:255.4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">
            <v:imagedata r:id="rId24" o:title=""/>
            <o:lock v:ext="edit" aspectratio="f"/>
          </v:shape>
        </w:pict>
      </w:r>
    </w:p>
    <w:p w:rsidR="00D05BBB" w:rsidRDefault="002F2C24" w:rsidP="00B22E38">
      <w:pPr>
        <w:spacing w:after="0" w:line="360" w:lineRule="auto"/>
        <w:ind w:right="-2" w:firstLine="708"/>
        <w:jc w:val="both"/>
        <w:rPr>
          <w:rFonts w:ascii="Times New Roman" w:hAnsi="Times New Roman"/>
          <w:sz w:val="28"/>
          <w:szCs w:val="28"/>
        </w:rPr>
      </w:pPr>
      <w:r>
        <w:rPr>
          <w:rFonts w:ascii="Times New Roman" w:hAnsi="Times New Roman"/>
          <w:sz w:val="28"/>
          <w:szCs w:val="28"/>
        </w:rPr>
        <w:t xml:space="preserve">В качестве мер </w:t>
      </w:r>
      <w:r w:rsidRPr="002F2C24">
        <w:rPr>
          <w:rFonts w:ascii="Times New Roman" w:hAnsi="Times New Roman"/>
          <w:b/>
          <w:sz w:val="28"/>
          <w:szCs w:val="28"/>
        </w:rPr>
        <w:t>для улучшения предпринимательского климата в Приморском крае</w:t>
      </w:r>
      <w:r w:rsidR="003B1A75">
        <w:rPr>
          <w:rFonts w:ascii="Times New Roman" w:hAnsi="Times New Roman"/>
          <w:b/>
          <w:sz w:val="28"/>
          <w:szCs w:val="28"/>
        </w:rPr>
        <w:t xml:space="preserve"> субъектами предпринимательской деятельности предложено</w:t>
      </w:r>
      <w:proofErr w:type="gramStart"/>
      <w:r w:rsidR="00673E82">
        <w:rPr>
          <w:rFonts w:ascii="Times New Roman" w:hAnsi="Times New Roman"/>
          <w:b/>
          <w:sz w:val="28"/>
          <w:szCs w:val="28"/>
        </w:rPr>
        <w:t xml:space="preserve"> </w:t>
      </w:r>
      <w:r w:rsidR="003B1A75">
        <w:rPr>
          <w:rFonts w:ascii="Times New Roman" w:hAnsi="Times New Roman"/>
          <w:b/>
          <w:sz w:val="28"/>
          <w:szCs w:val="28"/>
        </w:rPr>
        <w:t>:</w:t>
      </w:r>
      <w:proofErr w:type="gramEnd"/>
    </w:p>
    <w:p w:rsidR="00D05BBB" w:rsidRPr="00D05BBB" w:rsidRDefault="00D05BBB" w:rsidP="00D05BBB">
      <w:pPr>
        <w:spacing w:after="0" w:line="360" w:lineRule="auto"/>
        <w:ind w:right="-2" w:firstLine="708"/>
        <w:jc w:val="both"/>
        <w:rPr>
          <w:rFonts w:ascii="Times New Roman" w:hAnsi="Times New Roman"/>
          <w:sz w:val="28"/>
          <w:szCs w:val="28"/>
        </w:rPr>
      </w:pPr>
      <w:r w:rsidRPr="00D05BBB">
        <w:rPr>
          <w:rFonts w:ascii="Times New Roman" w:hAnsi="Times New Roman"/>
          <w:sz w:val="28"/>
          <w:szCs w:val="28"/>
        </w:rPr>
        <w:t>Снижение налоговой нагрузки</w:t>
      </w:r>
      <w:r w:rsidR="002F2C24">
        <w:rPr>
          <w:rFonts w:ascii="Times New Roman" w:hAnsi="Times New Roman"/>
          <w:sz w:val="28"/>
          <w:szCs w:val="28"/>
        </w:rPr>
        <w:t xml:space="preserve"> 63%</w:t>
      </w:r>
    </w:p>
    <w:p w:rsidR="00D05BBB" w:rsidRPr="00D05BBB" w:rsidRDefault="00D05BBB" w:rsidP="00D05BBB">
      <w:pPr>
        <w:spacing w:after="0" w:line="360" w:lineRule="auto"/>
        <w:ind w:right="-2" w:firstLine="708"/>
        <w:jc w:val="both"/>
        <w:rPr>
          <w:rFonts w:ascii="Times New Roman" w:hAnsi="Times New Roman"/>
          <w:sz w:val="28"/>
          <w:szCs w:val="28"/>
        </w:rPr>
      </w:pPr>
      <w:r w:rsidRPr="00D05BBB">
        <w:rPr>
          <w:rFonts w:ascii="Times New Roman" w:hAnsi="Times New Roman"/>
          <w:sz w:val="28"/>
          <w:szCs w:val="28"/>
        </w:rPr>
        <w:t>Снижение уровня административных барьеров</w:t>
      </w:r>
      <w:r w:rsidR="002F2C24">
        <w:rPr>
          <w:rFonts w:ascii="Times New Roman" w:hAnsi="Times New Roman"/>
          <w:sz w:val="28"/>
          <w:szCs w:val="28"/>
        </w:rPr>
        <w:t xml:space="preserve"> 18%</w:t>
      </w:r>
    </w:p>
    <w:p w:rsidR="00D05BBB" w:rsidRPr="00D05BBB" w:rsidRDefault="00D05BBB" w:rsidP="00D05BBB">
      <w:pPr>
        <w:spacing w:after="0" w:line="360" w:lineRule="auto"/>
        <w:ind w:right="-2" w:firstLine="708"/>
        <w:jc w:val="both"/>
        <w:rPr>
          <w:rFonts w:ascii="Times New Roman" w:hAnsi="Times New Roman"/>
          <w:sz w:val="28"/>
          <w:szCs w:val="28"/>
        </w:rPr>
      </w:pPr>
      <w:r w:rsidRPr="00D05BBB">
        <w:rPr>
          <w:rFonts w:ascii="Times New Roman" w:hAnsi="Times New Roman"/>
          <w:sz w:val="28"/>
          <w:szCs w:val="28"/>
        </w:rPr>
        <w:t>Развитие информационных услуг для малого и среднего предпринимательства</w:t>
      </w:r>
      <w:r w:rsidR="002F2C24">
        <w:rPr>
          <w:rFonts w:ascii="Times New Roman" w:hAnsi="Times New Roman"/>
          <w:sz w:val="28"/>
          <w:szCs w:val="28"/>
        </w:rPr>
        <w:t xml:space="preserve"> 47%</w:t>
      </w:r>
    </w:p>
    <w:p w:rsidR="00D05BBB" w:rsidRPr="00D05BBB" w:rsidRDefault="00D05BBB" w:rsidP="00D05BBB">
      <w:pPr>
        <w:spacing w:after="0" w:line="360" w:lineRule="auto"/>
        <w:ind w:right="-2" w:firstLine="708"/>
        <w:jc w:val="both"/>
        <w:rPr>
          <w:rFonts w:ascii="Times New Roman" w:hAnsi="Times New Roman"/>
          <w:sz w:val="28"/>
          <w:szCs w:val="28"/>
        </w:rPr>
      </w:pPr>
      <w:r w:rsidRPr="00D05BBB">
        <w:rPr>
          <w:rFonts w:ascii="Times New Roman" w:hAnsi="Times New Roman"/>
          <w:sz w:val="28"/>
          <w:szCs w:val="28"/>
        </w:rPr>
        <w:t>Нормативно-правовая поддержка малого и среднего предпринимательства</w:t>
      </w:r>
      <w:r w:rsidR="002F2C24">
        <w:rPr>
          <w:rFonts w:ascii="Times New Roman" w:hAnsi="Times New Roman"/>
          <w:sz w:val="28"/>
          <w:szCs w:val="28"/>
        </w:rPr>
        <w:t xml:space="preserve"> 28%</w:t>
      </w:r>
    </w:p>
    <w:p w:rsidR="00D05BBB" w:rsidRPr="00D05BBB" w:rsidRDefault="00D05BBB" w:rsidP="00D05BBB">
      <w:pPr>
        <w:spacing w:after="0" w:line="360" w:lineRule="auto"/>
        <w:ind w:right="-2" w:firstLine="708"/>
        <w:jc w:val="both"/>
        <w:rPr>
          <w:rFonts w:ascii="Times New Roman" w:hAnsi="Times New Roman"/>
          <w:sz w:val="28"/>
          <w:szCs w:val="28"/>
        </w:rPr>
      </w:pPr>
      <w:r w:rsidRPr="00D05BBB">
        <w:rPr>
          <w:rFonts w:ascii="Times New Roman" w:hAnsi="Times New Roman"/>
          <w:sz w:val="28"/>
          <w:szCs w:val="28"/>
        </w:rPr>
        <w:t>Совершенствование системы информирования о действующих программах поддержки малого бизнеса, фондах и других организациях занимающихся поддержкой малого и среднего бизнеса</w:t>
      </w:r>
      <w:r w:rsidR="002F2C24">
        <w:rPr>
          <w:rFonts w:ascii="Times New Roman" w:hAnsi="Times New Roman"/>
          <w:sz w:val="28"/>
          <w:szCs w:val="28"/>
        </w:rPr>
        <w:t xml:space="preserve"> 43%</w:t>
      </w:r>
    </w:p>
    <w:p w:rsidR="00D05BBB" w:rsidRPr="00D05BBB" w:rsidRDefault="00D05BBB" w:rsidP="00D05BBB">
      <w:pPr>
        <w:spacing w:after="0" w:line="360" w:lineRule="auto"/>
        <w:ind w:right="-2" w:firstLine="708"/>
        <w:jc w:val="both"/>
        <w:rPr>
          <w:rFonts w:ascii="Times New Roman" w:hAnsi="Times New Roman"/>
          <w:sz w:val="28"/>
          <w:szCs w:val="28"/>
        </w:rPr>
      </w:pPr>
      <w:r w:rsidRPr="00D05BBB">
        <w:rPr>
          <w:rFonts w:ascii="Times New Roman" w:hAnsi="Times New Roman"/>
          <w:sz w:val="28"/>
          <w:szCs w:val="28"/>
        </w:rPr>
        <w:t>Микрокредитование</w:t>
      </w:r>
      <w:r w:rsidR="002F2C24">
        <w:rPr>
          <w:rFonts w:ascii="Times New Roman" w:hAnsi="Times New Roman"/>
          <w:sz w:val="28"/>
          <w:szCs w:val="28"/>
        </w:rPr>
        <w:t xml:space="preserve"> 67%</w:t>
      </w:r>
    </w:p>
    <w:p w:rsidR="00D05BBB" w:rsidRDefault="00D05BBB" w:rsidP="00D05BBB">
      <w:pPr>
        <w:spacing w:after="0" w:line="360" w:lineRule="auto"/>
        <w:ind w:right="-2" w:firstLine="708"/>
        <w:jc w:val="both"/>
        <w:rPr>
          <w:rFonts w:ascii="Times New Roman" w:hAnsi="Times New Roman"/>
          <w:sz w:val="28"/>
          <w:szCs w:val="28"/>
        </w:rPr>
      </w:pPr>
      <w:r w:rsidRPr="00D05BBB">
        <w:rPr>
          <w:rFonts w:ascii="Times New Roman" w:hAnsi="Times New Roman"/>
          <w:sz w:val="28"/>
          <w:szCs w:val="28"/>
        </w:rPr>
        <w:t>Налоговое консультирование, аудит субъектов малого и среднего предпринимательства</w:t>
      </w:r>
      <w:r w:rsidR="002F2C24">
        <w:rPr>
          <w:rFonts w:ascii="Times New Roman" w:hAnsi="Times New Roman"/>
          <w:sz w:val="28"/>
          <w:szCs w:val="28"/>
        </w:rPr>
        <w:t xml:space="preserve"> </w:t>
      </w:r>
      <w:r w:rsidR="008A4F32">
        <w:rPr>
          <w:rFonts w:ascii="Times New Roman" w:hAnsi="Times New Roman"/>
          <w:sz w:val="28"/>
          <w:szCs w:val="28"/>
        </w:rPr>
        <w:lastRenderedPageBreak/>
        <w:t>18%;</w:t>
      </w:r>
      <w:r w:rsidR="00A6724E">
        <w:rPr>
          <w:rFonts w:ascii="Times New Roman" w:hAnsi="Times New Roman"/>
          <w:noProof/>
          <w:color w:val="FF0000"/>
          <w:sz w:val="28"/>
          <w:szCs w:val="28"/>
          <w:lang w:eastAsia="ru-RU"/>
        </w:rPr>
      </w:r>
      <w:r w:rsidR="00A6724E">
        <w:rPr>
          <w:rFonts w:ascii="Times New Roman" w:hAnsi="Times New Roman"/>
          <w:color w:val="FF0000"/>
          <w:sz w:val="28"/>
          <w:szCs w:val="28"/>
        </w:rPr>
        <w:pict>
          <v:shape id="_x0000_s1056" type="#_x0000_t75" style="width:490.4pt;height:241.55pt;mso-position-horizontal-relative:char;mso-position-vertical-relative:line">
            <v:imagedata r:id="rId25" o:title="" croptop="727f" cropbottom="3655f" cropleft="5399f" cropright="7582f"/>
            <w10:wrap type="none"/>
            <w10:anchorlock/>
          </v:shape>
        </w:pict>
      </w:r>
    </w:p>
    <w:p w:rsidR="00A6724E" w:rsidRDefault="00A6724E" w:rsidP="00B22E38">
      <w:pPr>
        <w:spacing w:after="0" w:line="360" w:lineRule="auto"/>
        <w:ind w:right="-2"/>
        <w:jc w:val="both"/>
        <w:rPr>
          <w:rFonts w:ascii="Times New Roman" w:hAnsi="Times New Roman"/>
          <w:color w:val="FF0000"/>
          <w:sz w:val="28"/>
          <w:szCs w:val="28"/>
        </w:rPr>
      </w:pPr>
    </w:p>
    <w:p w:rsidR="00A6724E" w:rsidRDefault="00A6724E" w:rsidP="00B22E38">
      <w:pPr>
        <w:spacing w:after="0" w:line="360" w:lineRule="auto"/>
        <w:ind w:right="-2"/>
        <w:jc w:val="both"/>
        <w:rPr>
          <w:rFonts w:ascii="Times New Roman" w:hAnsi="Times New Roman"/>
          <w:color w:val="FF0000"/>
          <w:sz w:val="28"/>
          <w:szCs w:val="28"/>
        </w:rPr>
      </w:pPr>
    </w:p>
    <w:p w:rsidR="00667967" w:rsidRPr="00AD0714" w:rsidRDefault="00667967" w:rsidP="00AD0714">
      <w:pPr>
        <w:autoSpaceDE w:val="0"/>
        <w:autoSpaceDN w:val="0"/>
        <w:adjustRightInd w:val="0"/>
        <w:spacing w:after="270" w:line="240" w:lineRule="auto"/>
        <w:rPr>
          <w:rFonts w:ascii="Times New Roman" w:hAnsi="Times New Roman"/>
          <w:sz w:val="23"/>
          <w:szCs w:val="23"/>
          <w:lang w:eastAsia="ru-RU"/>
        </w:rPr>
      </w:pPr>
    </w:p>
    <w:p w:rsidR="00AD0714" w:rsidRPr="00A1526A" w:rsidRDefault="00AD0714" w:rsidP="00A1526A">
      <w:pPr>
        <w:autoSpaceDE w:val="0"/>
        <w:autoSpaceDN w:val="0"/>
        <w:adjustRightInd w:val="0"/>
        <w:spacing w:after="270" w:line="240" w:lineRule="auto"/>
        <w:jc w:val="both"/>
        <w:rPr>
          <w:rFonts w:ascii="Times New Roman" w:hAnsi="Times New Roman"/>
          <w:sz w:val="28"/>
          <w:szCs w:val="28"/>
          <w:lang w:eastAsia="ru-RU"/>
        </w:rPr>
      </w:pPr>
      <w:r w:rsidRPr="00A1526A">
        <w:rPr>
          <w:rFonts w:ascii="Times New Roman" w:hAnsi="Times New Roman"/>
          <w:sz w:val="28"/>
          <w:szCs w:val="28"/>
          <w:lang w:eastAsia="ru-RU"/>
        </w:rPr>
        <w:t xml:space="preserve">3.3.2. Результаты проведенного ежегодного мониторинга удовлетворенности потребителей качеством товаров, работ и услуг на товарных рынках субъекта Российской Федерации и состоянием ценовой конкуренции. </w:t>
      </w:r>
    </w:p>
    <w:p w:rsidR="00AE01FE" w:rsidRPr="009C175F" w:rsidRDefault="00AE01FE" w:rsidP="009C175F">
      <w:pPr>
        <w:widowControl w:val="0"/>
        <w:spacing w:after="0" w:line="360" w:lineRule="auto"/>
        <w:ind w:firstLine="709"/>
        <w:jc w:val="both"/>
        <w:rPr>
          <w:rFonts w:ascii="Times New Roman" w:hAnsi="Times New Roman"/>
          <w:spacing w:val="-6"/>
          <w:kern w:val="16"/>
          <w:sz w:val="28"/>
          <w:szCs w:val="28"/>
        </w:rPr>
      </w:pPr>
      <w:proofErr w:type="gramStart"/>
      <w:r w:rsidRPr="009C175F">
        <w:rPr>
          <w:rFonts w:ascii="Times New Roman" w:hAnsi="Times New Roman"/>
          <w:spacing w:val="-6"/>
          <w:kern w:val="16"/>
          <w:sz w:val="28"/>
          <w:szCs w:val="28"/>
        </w:rPr>
        <w:t>В рамках проведения мониторинга рынков товаров и услуг Приморского края  департаментом экономики и развития предпринимательства Приморского края  разработаны анкеты и проведен опрос потребителей об удовлетворенности качеством товаров (услуг) и предпринимателей об администрати</w:t>
      </w:r>
      <w:r w:rsidRPr="009C175F">
        <w:rPr>
          <w:rFonts w:ascii="Times New Roman" w:hAnsi="Times New Roman"/>
          <w:spacing w:val="-6"/>
          <w:kern w:val="16"/>
          <w:sz w:val="28"/>
          <w:szCs w:val="28"/>
        </w:rPr>
        <w:t>в</w:t>
      </w:r>
      <w:r w:rsidRPr="009C175F">
        <w:rPr>
          <w:rFonts w:ascii="Times New Roman" w:hAnsi="Times New Roman"/>
          <w:spacing w:val="-6"/>
          <w:kern w:val="16"/>
          <w:sz w:val="28"/>
          <w:szCs w:val="28"/>
        </w:rPr>
        <w:t>ных барьерах и о приоритетных для развития конкуренции рынках в разрезе муниципальных образований края</w:t>
      </w:r>
      <w:proofErr w:type="gramEnd"/>
    </w:p>
    <w:p w:rsidR="00AE01FE" w:rsidRPr="009C175F" w:rsidRDefault="00AE01FE" w:rsidP="009C175F">
      <w:pPr>
        <w:widowControl w:val="0"/>
        <w:spacing w:after="0" w:line="360" w:lineRule="auto"/>
        <w:ind w:firstLine="709"/>
        <w:jc w:val="both"/>
        <w:rPr>
          <w:rFonts w:ascii="Times New Roman" w:hAnsi="Times New Roman"/>
          <w:spacing w:val="-6"/>
          <w:kern w:val="16"/>
          <w:sz w:val="28"/>
          <w:szCs w:val="28"/>
        </w:rPr>
      </w:pPr>
      <w:r w:rsidRPr="009C175F">
        <w:rPr>
          <w:rFonts w:ascii="Times New Roman" w:hAnsi="Times New Roman"/>
          <w:spacing w:val="-6"/>
          <w:kern w:val="16"/>
          <w:sz w:val="28"/>
          <w:szCs w:val="28"/>
        </w:rPr>
        <w:t xml:space="preserve">Анкетированием проведено в 12 городских округах и 22 муниципальных районах края. Большее количество заполненных анкет поступило из Черниговского, Партизанского, Надеждинского </w:t>
      </w:r>
      <w:r w:rsidR="000664E3" w:rsidRPr="009C175F">
        <w:rPr>
          <w:rFonts w:ascii="Times New Roman" w:hAnsi="Times New Roman"/>
          <w:spacing w:val="-6"/>
          <w:kern w:val="16"/>
          <w:sz w:val="28"/>
          <w:szCs w:val="28"/>
        </w:rPr>
        <w:t xml:space="preserve"> </w:t>
      </w:r>
      <w:r w:rsidRPr="009C175F">
        <w:rPr>
          <w:rFonts w:ascii="Times New Roman" w:hAnsi="Times New Roman"/>
          <w:spacing w:val="-6"/>
          <w:kern w:val="16"/>
          <w:sz w:val="28"/>
          <w:szCs w:val="28"/>
        </w:rPr>
        <w:t>муниципальных районов</w:t>
      </w:r>
      <w:r w:rsidR="000664E3" w:rsidRPr="009C175F">
        <w:rPr>
          <w:rFonts w:ascii="Times New Roman" w:hAnsi="Times New Roman"/>
          <w:spacing w:val="-6"/>
          <w:kern w:val="16"/>
          <w:sz w:val="28"/>
          <w:szCs w:val="28"/>
        </w:rPr>
        <w:t xml:space="preserve">, </w:t>
      </w:r>
      <w:r w:rsidRPr="009C175F">
        <w:rPr>
          <w:rFonts w:ascii="Times New Roman" w:hAnsi="Times New Roman"/>
          <w:spacing w:val="-6"/>
          <w:kern w:val="16"/>
          <w:sz w:val="28"/>
          <w:szCs w:val="28"/>
        </w:rPr>
        <w:t xml:space="preserve"> </w:t>
      </w:r>
      <w:proofErr w:type="gramStart"/>
      <w:r w:rsidRPr="009C175F">
        <w:rPr>
          <w:rFonts w:ascii="Times New Roman" w:hAnsi="Times New Roman"/>
          <w:spacing w:val="-6"/>
          <w:kern w:val="16"/>
          <w:sz w:val="28"/>
          <w:szCs w:val="28"/>
        </w:rPr>
        <w:t>г</w:t>
      </w:r>
      <w:proofErr w:type="gramEnd"/>
      <w:r w:rsidRPr="009C175F">
        <w:rPr>
          <w:rFonts w:ascii="Times New Roman" w:hAnsi="Times New Roman"/>
          <w:spacing w:val="-6"/>
          <w:kern w:val="16"/>
          <w:sz w:val="28"/>
          <w:szCs w:val="28"/>
        </w:rPr>
        <w:t xml:space="preserve">. Артема, </w:t>
      </w:r>
      <w:r w:rsidR="000664E3" w:rsidRPr="009C175F">
        <w:rPr>
          <w:rFonts w:ascii="Times New Roman" w:hAnsi="Times New Roman"/>
          <w:spacing w:val="-6"/>
          <w:kern w:val="16"/>
          <w:sz w:val="28"/>
          <w:szCs w:val="28"/>
        </w:rPr>
        <w:t>г. Владивостока (53% опрошенных)</w:t>
      </w:r>
    </w:p>
    <w:p w:rsidR="00AE01FE" w:rsidRPr="009C175F" w:rsidRDefault="00AE01FE" w:rsidP="009C175F">
      <w:pPr>
        <w:widowControl w:val="0"/>
        <w:spacing w:after="0" w:line="360" w:lineRule="auto"/>
        <w:ind w:firstLine="709"/>
        <w:jc w:val="both"/>
        <w:rPr>
          <w:rFonts w:ascii="Times New Roman" w:hAnsi="Times New Roman"/>
          <w:spacing w:val="-6"/>
          <w:kern w:val="16"/>
          <w:sz w:val="28"/>
          <w:szCs w:val="28"/>
        </w:rPr>
      </w:pPr>
      <w:r w:rsidRPr="009C175F">
        <w:rPr>
          <w:rFonts w:ascii="Times New Roman" w:hAnsi="Times New Roman"/>
          <w:spacing w:val="-6"/>
          <w:kern w:val="16"/>
          <w:sz w:val="28"/>
          <w:szCs w:val="28"/>
        </w:rPr>
        <w:t xml:space="preserve">К проведению опросов были привлечены органы местного самоуправления, общественные объединения предпринимателей, общественные экспертные советы. </w:t>
      </w:r>
    </w:p>
    <w:p w:rsidR="00A6724E" w:rsidRPr="003B2529" w:rsidRDefault="00A6724E" w:rsidP="00A6724E">
      <w:pPr>
        <w:widowControl w:val="0"/>
        <w:spacing w:after="0" w:line="360" w:lineRule="auto"/>
        <w:ind w:firstLine="709"/>
        <w:jc w:val="both"/>
        <w:rPr>
          <w:rFonts w:ascii="Times New Roman" w:hAnsi="Times New Roman"/>
          <w:spacing w:val="-6"/>
          <w:kern w:val="16"/>
          <w:sz w:val="28"/>
          <w:szCs w:val="28"/>
        </w:rPr>
      </w:pPr>
      <w:r w:rsidRPr="003B2529">
        <w:rPr>
          <w:rFonts w:ascii="Times New Roman" w:hAnsi="Times New Roman"/>
          <w:spacing w:val="-6"/>
          <w:kern w:val="16"/>
          <w:sz w:val="28"/>
          <w:szCs w:val="28"/>
        </w:rPr>
        <w:lastRenderedPageBreak/>
        <w:t>Результаты анкетирования потребителей об удовлетворенности качеством тов</w:t>
      </w:r>
      <w:r w:rsidRPr="003B2529">
        <w:rPr>
          <w:rFonts w:ascii="Times New Roman" w:hAnsi="Times New Roman"/>
          <w:spacing w:val="-6"/>
          <w:kern w:val="16"/>
          <w:sz w:val="28"/>
          <w:szCs w:val="28"/>
        </w:rPr>
        <w:t>а</w:t>
      </w:r>
      <w:r w:rsidRPr="003B2529">
        <w:rPr>
          <w:rFonts w:ascii="Times New Roman" w:hAnsi="Times New Roman"/>
          <w:spacing w:val="-6"/>
          <w:kern w:val="16"/>
          <w:sz w:val="28"/>
          <w:szCs w:val="28"/>
        </w:rPr>
        <w:t>ров и услуг по отраслям выглядят следующим образом:</w:t>
      </w:r>
    </w:p>
    <w:p w:rsidR="00A6724E" w:rsidRPr="003B2529" w:rsidRDefault="00A6724E" w:rsidP="00A6724E">
      <w:pPr>
        <w:widowControl w:val="0"/>
        <w:spacing w:after="0" w:line="360" w:lineRule="auto"/>
        <w:ind w:firstLine="709"/>
        <w:jc w:val="both"/>
        <w:rPr>
          <w:rFonts w:ascii="Times New Roman" w:hAnsi="Times New Roman"/>
          <w:spacing w:val="-6"/>
          <w:kern w:val="16"/>
          <w:sz w:val="28"/>
          <w:szCs w:val="28"/>
        </w:rPr>
      </w:pPr>
      <w:proofErr w:type="gramStart"/>
      <w:r w:rsidRPr="003B2529">
        <w:rPr>
          <w:rFonts w:ascii="Times New Roman" w:hAnsi="Times New Roman"/>
          <w:spacing w:val="-6"/>
          <w:kern w:val="16"/>
          <w:sz w:val="28"/>
          <w:szCs w:val="28"/>
        </w:rPr>
        <w:t>По результатам проведенного опроса респонде</w:t>
      </w:r>
      <w:r>
        <w:rPr>
          <w:rFonts w:ascii="Times New Roman" w:hAnsi="Times New Roman"/>
          <w:spacing w:val="-6"/>
          <w:kern w:val="16"/>
          <w:sz w:val="28"/>
          <w:szCs w:val="28"/>
        </w:rPr>
        <w:t>нтами выделены следующие  приоритетные</w:t>
      </w:r>
      <w:r w:rsidRPr="003B2529">
        <w:rPr>
          <w:rFonts w:ascii="Times New Roman" w:hAnsi="Times New Roman"/>
          <w:spacing w:val="-6"/>
          <w:kern w:val="16"/>
          <w:sz w:val="28"/>
          <w:szCs w:val="28"/>
        </w:rPr>
        <w:t xml:space="preserve"> и социально </w:t>
      </w:r>
      <w:r>
        <w:rPr>
          <w:rFonts w:ascii="Times New Roman" w:hAnsi="Times New Roman"/>
          <w:spacing w:val="-6"/>
          <w:kern w:val="16"/>
          <w:sz w:val="28"/>
          <w:szCs w:val="28"/>
        </w:rPr>
        <w:t>значимых для потребителей рынки, с недостаточным развитие конкуренции</w:t>
      </w:r>
      <w:r w:rsidRPr="003B2529">
        <w:rPr>
          <w:rFonts w:ascii="Times New Roman" w:hAnsi="Times New Roman"/>
          <w:spacing w:val="-6"/>
          <w:kern w:val="16"/>
          <w:sz w:val="28"/>
          <w:szCs w:val="28"/>
        </w:rPr>
        <w:t>:</w:t>
      </w:r>
      <w:proofErr w:type="gramEnd"/>
    </w:p>
    <w:p w:rsidR="00DE25A4" w:rsidRDefault="00DE25A4" w:rsidP="00A6724E">
      <w:pPr>
        <w:widowControl w:val="0"/>
        <w:spacing w:after="0" w:line="360" w:lineRule="auto"/>
        <w:ind w:firstLine="709"/>
        <w:jc w:val="both"/>
        <w:rPr>
          <w:rFonts w:ascii="Times New Roman" w:hAnsi="Times New Roman"/>
          <w:spacing w:val="-6"/>
          <w:kern w:val="16"/>
          <w:sz w:val="28"/>
          <w:szCs w:val="28"/>
        </w:rPr>
      </w:pPr>
    </w:p>
    <w:p w:rsidR="00A6724E" w:rsidRPr="003B2529" w:rsidRDefault="00A6724E" w:rsidP="00A6724E">
      <w:pPr>
        <w:widowControl w:val="0"/>
        <w:spacing w:after="0" w:line="360" w:lineRule="auto"/>
        <w:ind w:firstLine="709"/>
        <w:jc w:val="both"/>
        <w:rPr>
          <w:rFonts w:ascii="Times New Roman" w:hAnsi="Times New Roman"/>
          <w:spacing w:val="-6"/>
          <w:kern w:val="16"/>
          <w:sz w:val="28"/>
          <w:szCs w:val="28"/>
        </w:rPr>
      </w:pPr>
      <w:r w:rsidRPr="003B2529">
        <w:rPr>
          <w:rFonts w:ascii="Times New Roman" w:hAnsi="Times New Roman"/>
          <w:spacing w:val="-6"/>
          <w:kern w:val="16"/>
          <w:sz w:val="28"/>
          <w:szCs w:val="28"/>
        </w:rPr>
        <w:t>Рынок реализации с/х продукции, -29%</w:t>
      </w:r>
    </w:p>
    <w:p w:rsidR="00A6724E" w:rsidRPr="003B2529" w:rsidRDefault="00A6724E" w:rsidP="00A6724E">
      <w:pPr>
        <w:widowControl w:val="0"/>
        <w:spacing w:after="0" w:line="360" w:lineRule="auto"/>
        <w:ind w:firstLine="709"/>
        <w:jc w:val="both"/>
        <w:rPr>
          <w:rFonts w:ascii="Times New Roman" w:hAnsi="Times New Roman"/>
          <w:spacing w:val="-6"/>
          <w:kern w:val="16"/>
          <w:sz w:val="28"/>
          <w:szCs w:val="28"/>
        </w:rPr>
      </w:pPr>
      <w:r w:rsidRPr="003B2529">
        <w:rPr>
          <w:rFonts w:ascii="Times New Roman" w:hAnsi="Times New Roman"/>
          <w:spacing w:val="-6"/>
          <w:kern w:val="16"/>
          <w:sz w:val="28"/>
          <w:szCs w:val="28"/>
        </w:rPr>
        <w:t>Рынок въездного туризма- 26%</w:t>
      </w:r>
    </w:p>
    <w:p w:rsidR="00A6724E" w:rsidRPr="003B2529" w:rsidRDefault="00DE25A4" w:rsidP="00A6724E">
      <w:pPr>
        <w:widowControl w:val="0"/>
        <w:spacing w:after="0" w:line="360" w:lineRule="auto"/>
        <w:ind w:firstLine="709"/>
        <w:jc w:val="both"/>
        <w:rPr>
          <w:rFonts w:ascii="Times New Roman" w:hAnsi="Times New Roman"/>
          <w:spacing w:val="-6"/>
          <w:kern w:val="16"/>
          <w:sz w:val="28"/>
          <w:szCs w:val="28"/>
        </w:rPr>
      </w:pPr>
      <w:r>
        <w:rPr>
          <w:rFonts w:ascii="Times New Roman" w:hAnsi="Times New Roman"/>
          <w:spacing w:val="-6"/>
          <w:kern w:val="16"/>
          <w:sz w:val="28"/>
          <w:szCs w:val="28"/>
        </w:rPr>
        <w:t>Рынок медицинских услуг -14</w:t>
      </w:r>
      <w:r w:rsidR="00A6724E" w:rsidRPr="003B2529">
        <w:rPr>
          <w:rFonts w:ascii="Times New Roman" w:hAnsi="Times New Roman"/>
          <w:spacing w:val="-6"/>
          <w:kern w:val="16"/>
          <w:sz w:val="28"/>
          <w:szCs w:val="28"/>
        </w:rPr>
        <w:t>%</w:t>
      </w:r>
    </w:p>
    <w:p w:rsidR="00A6724E" w:rsidRPr="003B2529" w:rsidRDefault="00A6724E" w:rsidP="00A6724E">
      <w:pPr>
        <w:widowControl w:val="0"/>
        <w:spacing w:after="0" w:line="360" w:lineRule="auto"/>
        <w:ind w:firstLine="709"/>
        <w:jc w:val="both"/>
        <w:rPr>
          <w:rFonts w:ascii="Times New Roman" w:hAnsi="Times New Roman"/>
          <w:spacing w:val="-6"/>
          <w:kern w:val="16"/>
          <w:sz w:val="28"/>
          <w:szCs w:val="28"/>
        </w:rPr>
      </w:pPr>
      <w:r w:rsidRPr="003B2529">
        <w:rPr>
          <w:rFonts w:ascii="Times New Roman" w:hAnsi="Times New Roman"/>
          <w:spacing w:val="-6"/>
          <w:kern w:val="16"/>
          <w:sz w:val="28"/>
          <w:szCs w:val="28"/>
        </w:rPr>
        <w:t>Рынок дошкольного образования- 48%</w:t>
      </w:r>
    </w:p>
    <w:p w:rsidR="00A6724E" w:rsidRPr="003B2529" w:rsidRDefault="00A6724E" w:rsidP="00A6724E">
      <w:pPr>
        <w:widowControl w:val="0"/>
        <w:spacing w:after="0" w:line="360" w:lineRule="auto"/>
        <w:ind w:firstLine="709"/>
        <w:jc w:val="both"/>
        <w:rPr>
          <w:rFonts w:ascii="Times New Roman" w:hAnsi="Times New Roman"/>
          <w:spacing w:val="-6"/>
          <w:kern w:val="16"/>
          <w:sz w:val="28"/>
          <w:szCs w:val="28"/>
          <w:highlight w:val="yellow"/>
        </w:rPr>
      </w:pPr>
      <w:r w:rsidRPr="003B2529">
        <w:rPr>
          <w:rFonts w:ascii="Times New Roman" w:hAnsi="Times New Roman"/>
          <w:spacing w:val="-6"/>
          <w:kern w:val="16"/>
          <w:sz w:val="28"/>
          <w:szCs w:val="28"/>
        </w:rPr>
        <w:t>Рынок услуг ЖКХ – 36%</w:t>
      </w:r>
    </w:p>
    <w:p w:rsidR="00A6724E" w:rsidRPr="00AC0F1A" w:rsidRDefault="00A6724E" w:rsidP="00A6724E">
      <w:pPr>
        <w:widowControl w:val="0"/>
        <w:spacing w:after="0" w:line="240" w:lineRule="auto"/>
        <w:ind w:firstLine="709"/>
        <w:jc w:val="both"/>
        <w:rPr>
          <w:rFonts w:ascii="Times New Roman" w:hAnsi="Times New Roman"/>
          <w:spacing w:val="-6"/>
          <w:kern w:val="16"/>
          <w:sz w:val="27"/>
          <w:szCs w:val="28"/>
          <w:highlight w:val="yellow"/>
          <w:u w:val="single"/>
        </w:rPr>
      </w:pPr>
    </w:p>
    <w:p w:rsidR="00AE01FE" w:rsidRPr="009C175F" w:rsidRDefault="00AE01FE" w:rsidP="009C175F">
      <w:pPr>
        <w:widowControl w:val="0"/>
        <w:spacing w:after="0" w:line="360" w:lineRule="auto"/>
        <w:ind w:firstLine="709"/>
        <w:jc w:val="both"/>
        <w:rPr>
          <w:rFonts w:ascii="Times New Roman" w:hAnsi="Times New Roman"/>
          <w:spacing w:val="-6"/>
          <w:kern w:val="16"/>
          <w:sz w:val="28"/>
          <w:szCs w:val="28"/>
          <w:u w:val="single"/>
        </w:rPr>
      </w:pPr>
    </w:p>
    <w:p w:rsidR="000664E3" w:rsidRDefault="000664E3" w:rsidP="00AE01FE">
      <w:pPr>
        <w:widowControl w:val="0"/>
        <w:spacing w:after="0" w:line="240" w:lineRule="auto"/>
        <w:ind w:firstLine="709"/>
        <w:jc w:val="both"/>
        <w:rPr>
          <w:rFonts w:ascii="Times New Roman" w:hAnsi="Times New Roman"/>
          <w:spacing w:val="-6"/>
          <w:kern w:val="16"/>
          <w:sz w:val="27"/>
          <w:szCs w:val="28"/>
          <w:u w:val="single"/>
        </w:rPr>
      </w:pPr>
    </w:p>
    <w:p w:rsidR="000664E3" w:rsidRDefault="000664E3" w:rsidP="00AE01FE">
      <w:pPr>
        <w:widowControl w:val="0"/>
        <w:spacing w:after="0" w:line="240" w:lineRule="auto"/>
        <w:ind w:firstLine="709"/>
        <w:jc w:val="both"/>
        <w:rPr>
          <w:rFonts w:ascii="Times New Roman" w:hAnsi="Times New Roman"/>
          <w:spacing w:val="-6"/>
          <w:kern w:val="16"/>
          <w:sz w:val="27"/>
          <w:szCs w:val="28"/>
          <w:u w:val="single"/>
        </w:rPr>
      </w:pPr>
    </w:p>
    <w:p w:rsidR="00DE25A4" w:rsidRDefault="00DE25A4" w:rsidP="00AE01FE">
      <w:pPr>
        <w:widowControl w:val="0"/>
        <w:spacing w:after="0" w:line="240" w:lineRule="auto"/>
        <w:ind w:firstLine="709"/>
        <w:jc w:val="both"/>
        <w:rPr>
          <w:rFonts w:ascii="Times New Roman" w:hAnsi="Times New Roman"/>
          <w:spacing w:val="-6"/>
          <w:kern w:val="16"/>
          <w:sz w:val="27"/>
          <w:szCs w:val="28"/>
          <w:u w:val="single"/>
        </w:rPr>
      </w:pPr>
    </w:p>
    <w:p w:rsidR="000664E3" w:rsidRPr="000664E3" w:rsidRDefault="00DE25A4" w:rsidP="00DE25A4">
      <w:pPr>
        <w:widowControl w:val="0"/>
        <w:spacing w:after="0" w:line="240" w:lineRule="auto"/>
        <w:jc w:val="both"/>
        <w:rPr>
          <w:rFonts w:ascii="Times New Roman" w:hAnsi="Times New Roman"/>
          <w:color w:val="FF0000"/>
          <w:spacing w:val="-6"/>
          <w:kern w:val="16"/>
          <w:sz w:val="27"/>
          <w:szCs w:val="28"/>
          <w:u w:val="single"/>
        </w:rPr>
      </w:pPr>
      <w:r w:rsidRPr="008E6CEE">
        <w:rPr>
          <w:noProof/>
          <w:lang w:eastAsia="ru-RU"/>
        </w:rPr>
        <w:pict>
          <v:shape id="_x0000_i1037" type="#_x0000_t75" style="width:455.75pt;height:251.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">
            <v:imagedata r:id="rId26" o:title=""/>
            <o:lock v:ext="edit" aspectratio="f"/>
          </v:shape>
        </w:pict>
      </w:r>
    </w:p>
    <w:p w:rsidR="000664E3" w:rsidRDefault="000664E3" w:rsidP="00AE01FE">
      <w:pPr>
        <w:widowControl w:val="0"/>
        <w:spacing w:after="0" w:line="240" w:lineRule="auto"/>
        <w:ind w:firstLine="709"/>
        <w:jc w:val="both"/>
        <w:rPr>
          <w:rFonts w:ascii="Times New Roman" w:hAnsi="Times New Roman"/>
          <w:spacing w:val="-6"/>
          <w:kern w:val="16"/>
          <w:sz w:val="27"/>
          <w:szCs w:val="28"/>
          <w:u w:val="single"/>
        </w:rPr>
      </w:pPr>
    </w:p>
    <w:p w:rsidR="00D8517C" w:rsidRDefault="00D8517C" w:rsidP="00D8517C">
      <w:pPr>
        <w:autoSpaceDE w:val="0"/>
        <w:autoSpaceDN w:val="0"/>
        <w:adjustRightInd w:val="0"/>
        <w:spacing w:after="0" w:line="360" w:lineRule="auto"/>
        <w:ind w:firstLine="708"/>
        <w:jc w:val="both"/>
        <w:rPr>
          <w:rFonts w:ascii="Times New Roman" w:hAnsi="Times New Roman"/>
          <w:sz w:val="28"/>
          <w:szCs w:val="28"/>
          <w:lang w:eastAsia="ru-RU"/>
        </w:rPr>
      </w:pPr>
      <w:r w:rsidRPr="00D8517C">
        <w:rPr>
          <w:rFonts w:ascii="Times New Roman" w:hAnsi="Times New Roman"/>
          <w:sz w:val="28"/>
          <w:szCs w:val="28"/>
          <w:lang w:eastAsia="ru-RU"/>
        </w:rPr>
        <w:t>По информации Управления Федеральной службы по надзору в сфере защиты прав потребителей и благополучия человека по Приморскому краю</w:t>
      </w:r>
    </w:p>
    <w:p w:rsidR="00D038E7" w:rsidRDefault="00D8517C" w:rsidP="00D8517C">
      <w:pPr>
        <w:autoSpaceDE w:val="0"/>
        <w:autoSpaceDN w:val="0"/>
        <w:adjustRightInd w:val="0"/>
        <w:spacing w:after="0" w:line="360" w:lineRule="auto"/>
        <w:jc w:val="both"/>
        <w:rPr>
          <w:rFonts w:ascii="Times New Roman" w:hAnsi="Times New Roman"/>
          <w:sz w:val="28"/>
          <w:szCs w:val="28"/>
          <w:lang w:eastAsia="ru-RU"/>
        </w:rPr>
      </w:pPr>
      <w:proofErr w:type="gramStart"/>
      <w:r>
        <w:rPr>
          <w:rFonts w:ascii="Times New Roman" w:hAnsi="Times New Roman"/>
          <w:sz w:val="28"/>
          <w:szCs w:val="28"/>
          <w:lang w:eastAsia="ru-RU"/>
        </w:rPr>
        <w:t>нарушениях</w:t>
      </w:r>
      <w:proofErr w:type="gramEnd"/>
      <w:r w:rsidRPr="00D8517C">
        <w:rPr>
          <w:rFonts w:ascii="Times New Roman" w:hAnsi="Times New Roman"/>
          <w:sz w:val="28"/>
          <w:szCs w:val="28"/>
          <w:lang w:eastAsia="ru-RU"/>
        </w:rPr>
        <w:t xml:space="preserve"> </w:t>
      </w:r>
      <w:r>
        <w:rPr>
          <w:rFonts w:ascii="Times New Roman" w:hAnsi="Times New Roman"/>
          <w:sz w:val="28"/>
          <w:szCs w:val="28"/>
          <w:lang w:eastAsia="ru-RU"/>
        </w:rPr>
        <w:t xml:space="preserve">в сфере защиты прав потребителей при оказании услуг на рынках товаров и услуг Приморского края в 2013 -2014 году большая часть обращений </w:t>
      </w:r>
      <w:r>
        <w:rPr>
          <w:rFonts w:ascii="Times New Roman" w:hAnsi="Times New Roman"/>
          <w:sz w:val="28"/>
          <w:szCs w:val="28"/>
          <w:lang w:eastAsia="ru-RU"/>
        </w:rPr>
        <w:lastRenderedPageBreak/>
        <w:t>поступила на услуги рынка розничной торговли</w:t>
      </w:r>
      <w:r w:rsidR="00D038E7">
        <w:rPr>
          <w:rFonts w:ascii="Times New Roman" w:hAnsi="Times New Roman"/>
          <w:sz w:val="28"/>
          <w:szCs w:val="28"/>
          <w:lang w:eastAsia="ru-RU"/>
        </w:rPr>
        <w:t>, предоставление жилищно-коммунальных услуг:</w:t>
      </w:r>
    </w:p>
    <w:p w:rsidR="00242A79" w:rsidRDefault="00242A79" w:rsidP="00D8517C">
      <w:pPr>
        <w:autoSpaceDE w:val="0"/>
        <w:autoSpaceDN w:val="0"/>
        <w:adjustRightInd w:val="0"/>
        <w:spacing w:after="0" w:line="360" w:lineRule="auto"/>
        <w:jc w:val="both"/>
        <w:rPr>
          <w:rFonts w:ascii="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2551"/>
        <w:gridCol w:w="3119"/>
      </w:tblGrid>
      <w:tr w:rsidR="00242A79" w:rsidRPr="00C862DF" w:rsidTr="009C7DE1">
        <w:tc>
          <w:tcPr>
            <w:tcW w:w="3794" w:type="dxa"/>
            <w:shd w:val="clear" w:color="auto" w:fill="C2D69B"/>
          </w:tcPr>
          <w:p w:rsidR="00242A79" w:rsidRPr="00A6724E" w:rsidRDefault="00242A79" w:rsidP="00C862DF">
            <w:pPr>
              <w:autoSpaceDE w:val="0"/>
              <w:autoSpaceDN w:val="0"/>
              <w:adjustRightInd w:val="0"/>
              <w:spacing w:after="0" w:line="240" w:lineRule="auto"/>
              <w:jc w:val="center"/>
              <w:rPr>
                <w:rFonts w:ascii="Times New Roman" w:hAnsi="Times New Roman"/>
                <w:b/>
                <w:sz w:val="24"/>
                <w:szCs w:val="24"/>
                <w:lang w:eastAsia="ru-RU"/>
              </w:rPr>
            </w:pPr>
            <w:r w:rsidRPr="00A6724E">
              <w:rPr>
                <w:rFonts w:ascii="Times New Roman" w:hAnsi="Times New Roman"/>
                <w:b/>
                <w:sz w:val="24"/>
                <w:szCs w:val="24"/>
                <w:lang w:eastAsia="ru-RU"/>
              </w:rPr>
              <w:t>Наименование услуги</w:t>
            </w:r>
          </w:p>
        </w:tc>
        <w:tc>
          <w:tcPr>
            <w:tcW w:w="2551" w:type="dxa"/>
            <w:shd w:val="clear" w:color="auto" w:fill="C2D69B"/>
          </w:tcPr>
          <w:p w:rsidR="00242A79" w:rsidRPr="00A6724E" w:rsidRDefault="00242A79" w:rsidP="00C862DF">
            <w:pPr>
              <w:autoSpaceDE w:val="0"/>
              <w:autoSpaceDN w:val="0"/>
              <w:adjustRightInd w:val="0"/>
              <w:spacing w:after="0" w:line="240" w:lineRule="auto"/>
              <w:jc w:val="center"/>
              <w:rPr>
                <w:rFonts w:ascii="Times New Roman" w:hAnsi="Times New Roman"/>
                <w:b/>
                <w:sz w:val="24"/>
                <w:szCs w:val="24"/>
                <w:lang w:eastAsia="ru-RU"/>
              </w:rPr>
            </w:pPr>
            <w:r w:rsidRPr="00A6724E">
              <w:rPr>
                <w:rFonts w:ascii="Times New Roman" w:hAnsi="Times New Roman"/>
                <w:b/>
                <w:sz w:val="24"/>
                <w:szCs w:val="24"/>
                <w:lang w:eastAsia="ru-RU"/>
              </w:rPr>
              <w:t>2013 год</w:t>
            </w:r>
          </w:p>
        </w:tc>
        <w:tc>
          <w:tcPr>
            <w:tcW w:w="3119" w:type="dxa"/>
            <w:shd w:val="clear" w:color="auto" w:fill="C2D69B"/>
          </w:tcPr>
          <w:p w:rsidR="00242A79" w:rsidRPr="00A6724E" w:rsidRDefault="00242A79" w:rsidP="00C862DF">
            <w:pPr>
              <w:autoSpaceDE w:val="0"/>
              <w:autoSpaceDN w:val="0"/>
              <w:adjustRightInd w:val="0"/>
              <w:spacing w:after="0" w:line="240" w:lineRule="auto"/>
              <w:jc w:val="center"/>
              <w:rPr>
                <w:rFonts w:ascii="Times New Roman" w:hAnsi="Times New Roman"/>
                <w:b/>
                <w:sz w:val="24"/>
                <w:szCs w:val="24"/>
                <w:lang w:eastAsia="ru-RU"/>
              </w:rPr>
            </w:pPr>
            <w:r w:rsidRPr="00A6724E">
              <w:rPr>
                <w:rFonts w:ascii="Times New Roman" w:hAnsi="Times New Roman"/>
                <w:b/>
                <w:sz w:val="24"/>
                <w:szCs w:val="24"/>
                <w:lang w:eastAsia="ru-RU"/>
              </w:rPr>
              <w:t>2014 год</w:t>
            </w:r>
          </w:p>
          <w:p w:rsidR="00242A79" w:rsidRPr="00A6724E" w:rsidRDefault="00242A79" w:rsidP="00C862DF">
            <w:pPr>
              <w:autoSpaceDE w:val="0"/>
              <w:autoSpaceDN w:val="0"/>
              <w:adjustRightInd w:val="0"/>
              <w:spacing w:after="0" w:line="240" w:lineRule="auto"/>
              <w:jc w:val="center"/>
              <w:rPr>
                <w:rFonts w:ascii="Times New Roman" w:hAnsi="Times New Roman"/>
                <w:b/>
                <w:sz w:val="24"/>
                <w:szCs w:val="24"/>
                <w:lang w:eastAsia="ru-RU"/>
              </w:rPr>
            </w:pPr>
          </w:p>
        </w:tc>
      </w:tr>
      <w:tr w:rsidR="00242A79" w:rsidRPr="00C862DF" w:rsidTr="00C862DF">
        <w:tc>
          <w:tcPr>
            <w:tcW w:w="3794" w:type="dxa"/>
            <w:shd w:val="clear" w:color="auto" w:fill="auto"/>
          </w:tcPr>
          <w:p w:rsidR="00242A79" w:rsidRPr="00C862DF" w:rsidRDefault="00242A79" w:rsidP="00C862DF">
            <w:pPr>
              <w:autoSpaceDE w:val="0"/>
              <w:autoSpaceDN w:val="0"/>
              <w:adjustRightInd w:val="0"/>
              <w:spacing w:after="0" w:line="240" w:lineRule="auto"/>
              <w:jc w:val="both"/>
              <w:rPr>
                <w:rFonts w:ascii="Times New Roman" w:hAnsi="Times New Roman"/>
                <w:sz w:val="24"/>
                <w:szCs w:val="24"/>
                <w:lang w:eastAsia="ru-RU"/>
              </w:rPr>
            </w:pPr>
            <w:r w:rsidRPr="00C862DF">
              <w:rPr>
                <w:rFonts w:ascii="Times New Roman" w:hAnsi="Times New Roman"/>
                <w:sz w:val="24"/>
                <w:szCs w:val="24"/>
                <w:lang w:eastAsia="ru-RU"/>
              </w:rPr>
              <w:t>Розничная торговля</w:t>
            </w:r>
          </w:p>
        </w:tc>
        <w:tc>
          <w:tcPr>
            <w:tcW w:w="2551" w:type="dxa"/>
            <w:shd w:val="clear" w:color="auto" w:fill="auto"/>
          </w:tcPr>
          <w:p w:rsidR="00242A79" w:rsidRPr="00C862DF" w:rsidRDefault="00242A79" w:rsidP="00C862DF">
            <w:pPr>
              <w:autoSpaceDE w:val="0"/>
              <w:autoSpaceDN w:val="0"/>
              <w:adjustRightInd w:val="0"/>
              <w:spacing w:after="0" w:line="240" w:lineRule="auto"/>
              <w:jc w:val="center"/>
              <w:rPr>
                <w:rFonts w:ascii="Times New Roman" w:hAnsi="Times New Roman"/>
                <w:sz w:val="24"/>
                <w:szCs w:val="24"/>
                <w:lang w:eastAsia="ru-RU"/>
              </w:rPr>
            </w:pPr>
            <w:r w:rsidRPr="00C862DF">
              <w:rPr>
                <w:rFonts w:ascii="Times New Roman" w:hAnsi="Times New Roman"/>
                <w:sz w:val="24"/>
                <w:szCs w:val="24"/>
                <w:lang w:eastAsia="ru-RU"/>
              </w:rPr>
              <w:t>1241</w:t>
            </w:r>
          </w:p>
        </w:tc>
        <w:tc>
          <w:tcPr>
            <w:tcW w:w="3119" w:type="dxa"/>
            <w:shd w:val="clear" w:color="auto" w:fill="auto"/>
          </w:tcPr>
          <w:p w:rsidR="00242A79" w:rsidRPr="00C862DF" w:rsidRDefault="00242A79" w:rsidP="00C862DF">
            <w:pPr>
              <w:autoSpaceDE w:val="0"/>
              <w:autoSpaceDN w:val="0"/>
              <w:adjustRightInd w:val="0"/>
              <w:spacing w:after="0" w:line="240" w:lineRule="auto"/>
              <w:jc w:val="center"/>
              <w:rPr>
                <w:rFonts w:ascii="Times New Roman" w:hAnsi="Times New Roman"/>
                <w:sz w:val="24"/>
                <w:szCs w:val="24"/>
                <w:lang w:eastAsia="ru-RU"/>
              </w:rPr>
            </w:pPr>
            <w:r w:rsidRPr="00C862DF">
              <w:rPr>
                <w:rFonts w:ascii="Times New Roman" w:hAnsi="Times New Roman"/>
                <w:sz w:val="24"/>
                <w:szCs w:val="24"/>
                <w:lang w:eastAsia="ru-RU"/>
              </w:rPr>
              <w:t>1287</w:t>
            </w:r>
          </w:p>
        </w:tc>
      </w:tr>
      <w:tr w:rsidR="00242A79" w:rsidRPr="00C862DF" w:rsidTr="00C862DF">
        <w:tc>
          <w:tcPr>
            <w:tcW w:w="3794" w:type="dxa"/>
            <w:shd w:val="clear" w:color="auto" w:fill="auto"/>
          </w:tcPr>
          <w:p w:rsidR="00242A79" w:rsidRPr="00C862DF" w:rsidRDefault="00242A79" w:rsidP="00C862DF">
            <w:pPr>
              <w:autoSpaceDE w:val="0"/>
              <w:autoSpaceDN w:val="0"/>
              <w:adjustRightInd w:val="0"/>
              <w:spacing w:after="0" w:line="240" w:lineRule="auto"/>
              <w:jc w:val="both"/>
              <w:rPr>
                <w:rFonts w:ascii="Times New Roman" w:hAnsi="Times New Roman"/>
                <w:sz w:val="24"/>
                <w:szCs w:val="24"/>
                <w:lang w:eastAsia="ru-RU"/>
              </w:rPr>
            </w:pPr>
            <w:r w:rsidRPr="00C862DF">
              <w:rPr>
                <w:rFonts w:ascii="Times New Roman" w:hAnsi="Times New Roman"/>
                <w:sz w:val="24"/>
                <w:szCs w:val="24"/>
                <w:lang w:eastAsia="ru-RU"/>
              </w:rPr>
              <w:t>Жилищно-коммунальные услуги</w:t>
            </w:r>
          </w:p>
        </w:tc>
        <w:tc>
          <w:tcPr>
            <w:tcW w:w="2551" w:type="dxa"/>
            <w:shd w:val="clear" w:color="auto" w:fill="auto"/>
          </w:tcPr>
          <w:p w:rsidR="00242A79" w:rsidRPr="00C862DF" w:rsidRDefault="00242A79" w:rsidP="00C862DF">
            <w:pPr>
              <w:autoSpaceDE w:val="0"/>
              <w:autoSpaceDN w:val="0"/>
              <w:adjustRightInd w:val="0"/>
              <w:spacing w:after="0" w:line="240" w:lineRule="auto"/>
              <w:jc w:val="center"/>
              <w:rPr>
                <w:rFonts w:ascii="Times New Roman" w:hAnsi="Times New Roman"/>
                <w:sz w:val="24"/>
                <w:szCs w:val="24"/>
                <w:lang w:eastAsia="ru-RU"/>
              </w:rPr>
            </w:pPr>
            <w:r w:rsidRPr="00C862DF">
              <w:rPr>
                <w:rFonts w:ascii="Times New Roman" w:hAnsi="Times New Roman"/>
                <w:sz w:val="24"/>
                <w:szCs w:val="24"/>
                <w:lang w:eastAsia="ru-RU"/>
              </w:rPr>
              <w:t>376</w:t>
            </w:r>
          </w:p>
        </w:tc>
        <w:tc>
          <w:tcPr>
            <w:tcW w:w="3119" w:type="dxa"/>
            <w:shd w:val="clear" w:color="auto" w:fill="auto"/>
          </w:tcPr>
          <w:p w:rsidR="00242A79" w:rsidRPr="00C862DF" w:rsidRDefault="00242A79" w:rsidP="00C862DF">
            <w:pPr>
              <w:autoSpaceDE w:val="0"/>
              <w:autoSpaceDN w:val="0"/>
              <w:adjustRightInd w:val="0"/>
              <w:spacing w:after="0" w:line="240" w:lineRule="auto"/>
              <w:jc w:val="center"/>
              <w:rPr>
                <w:rFonts w:ascii="Times New Roman" w:hAnsi="Times New Roman"/>
                <w:sz w:val="24"/>
                <w:szCs w:val="24"/>
                <w:lang w:eastAsia="ru-RU"/>
              </w:rPr>
            </w:pPr>
            <w:r w:rsidRPr="00C862DF">
              <w:rPr>
                <w:rFonts w:ascii="Times New Roman" w:hAnsi="Times New Roman"/>
                <w:sz w:val="24"/>
                <w:szCs w:val="24"/>
                <w:lang w:eastAsia="ru-RU"/>
              </w:rPr>
              <w:t>358</w:t>
            </w:r>
          </w:p>
        </w:tc>
      </w:tr>
      <w:tr w:rsidR="00242A79" w:rsidRPr="00C862DF" w:rsidTr="00C862DF">
        <w:tc>
          <w:tcPr>
            <w:tcW w:w="3794" w:type="dxa"/>
            <w:shd w:val="clear" w:color="auto" w:fill="auto"/>
          </w:tcPr>
          <w:p w:rsidR="00242A79" w:rsidRPr="00C862DF" w:rsidRDefault="00242A79" w:rsidP="00C862DF">
            <w:pPr>
              <w:autoSpaceDE w:val="0"/>
              <w:autoSpaceDN w:val="0"/>
              <w:adjustRightInd w:val="0"/>
              <w:spacing w:after="0" w:line="240" w:lineRule="auto"/>
              <w:jc w:val="both"/>
              <w:rPr>
                <w:rFonts w:ascii="Times New Roman" w:hAnsi="Times New Roman"/>
                <w:sz w:val="24"/>
                <w:szCs w:val="24"/>
                <w:lang w:eastAsia="ru-RU"/>
              </w:rPr>
            </w:pPr>
            <w:r w:rsidRPr="00C862DF">
              <w:rPr>
                <w:rFonts w:ascii="Times New Roman" w:hAnsi="Times New Roman"/>
                <w:sz w:val="24"/>
                <w:szCs w:val="24"/>
                <w:lang w:eastAsia="ru-RU"/>
              </w:rPr>
              <w:t>Услуги связи</w:t>
            </w:r>
          </w:p>
        </w:tc>
        <w:tc>
          <w:tcPr>
            <w:tcW w:w="2551" w:type="dxa"/>
            <w:shd w:val="clear" w:color="auto" w:fill="auto"/>
          </w:tcPr>
          <w:p w:rsidR="00242A79" w:rsidRPr="00C862DF" w:rsidRDefault="00242A79" w:rsidP="00C862DF">
            <w:pPr>
              <w:autoSpaceDE w:val="0"/>
              <w:autoSpaceDN w:val="0"/>
              <w:adjustRightInd w:val="0"/>
              <w:spacing w:after="0" w:line="240" w:lineRule="auto"/>
              <w:jc w:val="center"/>
              <w:rPr>
                <w:rFonts w:ascii="Times New Roman" w:hAnsi="Times New Roman"/>
                <w:sz w:val="24"/>
                <w:szCs w:val="24"/>
                <w:lang w:eastAsia="ru-RU"/>
              </w:rPr>
            </w:pPr>
            <w:r w:rsidRPr="00C862DF">
              <w:rPr>
                <w:rFonts w:ascii="Times New Roman" w:hAnsi="Times New Roman"/>
                <w:sz w:val="24"/>
                <w:szCs w:val="24"/>
                <w:lang w:eastAsia="ru-RU"/>
              </w:rPr>
              <w:t>151</w:t>
            </w:r>
          </w:p>
        </w:tc>
        <w:tc>
          <w:tcPr>
            <w:tcW w:w="3119" w:type="dxa"/>
            <w:shd w:val="clear" w:color="auto" w:fill="auto"/>
          </w:tcPr>
          <w:p w:rsidR="00242A79" w:rsidRPr="00C862DF" w:rsidRDefault="00242A79" w:rsidP="00C862DF">
            <w:pPr>
              <w:autoSpaceDE w:val="0"/>
              <w:autoSpaceDN w:val="0"/>
              <w:adjustRightInd w:val="0"/>
              <w:spacing w:after="0" w:line="240" w:lineRule="auto"/>
              <w:jc w:val="center"/>
              <w:rPr>
                <w:rFonts w:ascii="Times New Roman" w:hAnsi="Times New Roman"/>
                <w:sz w:val="24"/>
                <w:szCs w:val="24"/>
                <w:lang w:eastAsia="ru-RU"/>
              </w:rPr>
            </w:pPr>
            <w:r w:rsidRPr="00C862DF">
              <w:rPr>
                <w:rFonts w:ascii="Times New Roman" w:hAnsi="Times New Roman"/>
                <w:sz w:val="24"/>
                <w:szCs w:val="24"/>
                <w:lang w:eastAsia="ru-RU"/>
              </w:rPr>
              <w:t>171</w:t>
            </w:r>
          </w:p>
        </w:tc>
      </w:tr>
      <w:tr w:rsidR="00242A79" w:rsidRPr="00C862DF" w:rsidTr="00C862DF">
        <w:tc>
          <w:tcPr>
            <w:tcW w:w="3794" w:type="dxa"/>
            <w:shd w:val="clear" w:color="auto" w:fill="auto"/>
          </w:tcPr>
          <w:p w:rsidR="00242A79" w:rsidRPr="00C862DF" w:rsidRDefault="00242A79" w:rsidP="00C862DF">
            <w:pPr>
              <w:autoSpaceDE w:val="0"/>
              <w:autoSpaceDN w:val="0"/>
              <w:adjustRightInd w:val="0"/>
              <w:spacing w:after="0" w:line="240" w:lineRule="auto"/>
              <w:jc w:val="both"/>
              <w:rPr>
                <w:rFonts w:ascii="Times New Roman" w:hAnsi="Times New Roman"/>
                <w:sz w:val="24"/>
                <w:szCs w:val="24"/>
                <w:lang w:eastAsia="ru-RU"/>
              </w:rPr>
            </w:pPr>
            <w:r w:rsidRPr="00C862DF">
              <w:rPr>
                <w:rFonts w:ascii="Times New Roman" w:hAnsi="Times New Roman"/>
                <w:sz w:val="24"/>
                <w:szCs w:val="24"/>
                <w:lang w:eastAsia="ru-RU"/>
              </w:rPr>
              <w:t>Медицинские услуги</w:t>
            </w:r>
          </w:p>
        </w:tc>
        <w:tc>
          <w:tcPr>
            <w:tcW w:w="2551" w:type="dxa"/>
            <w:shd w:val="clear" w:color="auto" w:fill="auto"/>
          </w:tcPr>
          <w:p w:rsidR="00242A79" w:rsidRPr="00C862DF" w:rsidRDefault="00242A79" w:rsidP="00C862DF">
            <w:pPr>
              <w:autoSpaceDE w:val="0"/>
              <w:autoSpaceDN w:val="0"/>
              <w:adjustRightInd w:val="0"/>
              <w:spacing w:after="0" w:line="240" w:lineRule="auto"/>
              <w:jc w:val="center"/>
              <w:rPr>
                <w:rFonts w:ascii="Times New Roman" w:hAnsi="Times New Roman"/>
                <w:sz w:val="24"/>
                <w:szCs w:val="24"/>
                <w:lang w:eastAsia="ru-RU"/>
              </w:rPr>
            </w:pPr>
            <w:r w:rsidRPr="00C862DF">
              <w:rPr>
                <w:rFonts w:ascii="Times New Roman" w:hAnsi="Times New Roman"/>
                <w:sz w:val="24"/>
                <w:szCs w:val="24"/>
                <w:lang w:eastAsia="ru-RU"/>
              </w:rPr>
              <w:t>80</w:t>
            </w:r>
          </w:p>
        </w:tc>
        <w:tc>
          <w:tcPr>
            <w:tcW w:w="3119" w:type="dxa"/>
            <w:shd w:val="clear" w:color="auto" w:fill="auto"/>
          </w:tcPr>
          <w:p w:rsidR="00242A79" w:rsidRPr="00C862DF" w:rsidRDefault="00242A79" w:rsidP="00C862DF">
            <w:pPr>
              <w:autoSpaceDE w:val="0"/>
              <w:autoSpaceDN w:val="0"/>
              <w:adjustRightInd w:val="0"/>
              <w:spacing w:after="0" w:line="240" w:lineRule="auto"/>
              <w:jc w:val="center"/>
              <w:rPr>
                <w:rFonts w:ascii="Times New Roman" w:hAnsi="Times New Roman"/>
                <w:sz w:val="24"/>
                <w:szCs w:val="24"/>
                <w:lang w:eastAsia="ru-RU"/>
              </w:rPr>
            </w:pPr>
            <w:r w:rsidRPr="00C862DF">
              <w:rPr>
                <w:rFonts w:ascii="Times New Roman" w:hAnsi="Times New Roman"/>
                <w:sz w:val="24"/>
                <w:szCs w:val="24"/>
                <w:lang w:eastAsia="ru-RU"/>
              </w:rPr>
              <w:t>60</w:t>
            </w:r>
          </w:p>
        </w:tc>
      </w:tr>
      <w:tr w:rsidR="00242A79" w:rsidRPr="00C862DF" w:rsidTr="00C862DF">
        <w:tc>
          <w:tcPr>
            <w:tcW w:w="3794" w:type="dxa"/>
            <w:shd w:val="clear" w:color="auto" w:fill="auto"/>
          </w:tcPr>
          <w:p w:rsidR="00242A79" w:rsidRPr="00C862DF" w:rsidRDefault="00242A79" w:rsidP="00C862DF">
            <w:pPr>
              <w:autoSpaceDE w:val="0"/>
              <w:autoSpaceDN w:val="0"/>
              <w:adjustRightInd w:val="0"/>
              <w:spacing w:after="0" w:line="240" w:lineRule="auto"/>
              <w:jc w:val="both"/>
              <w:rPr>
                <w:rFonts w:ascii="Times New Roman" w:hAnsi="Times New Roman"/>
                <w:sz w:val="24"/>
                <w:szCs w:val="24"/>
                <w:lang w:eastAsia="ru-RU"/>
              </w:rPr>
            </w:pPr>
            <w:r w:rsidRPr="00C862DF">
              <w:rPr>
                <w:rFonts w:ascii="Times New Roman" w:hAnsi="Times New Roman"/>
                <w:sz w:val="24"/>
                <w:szCs w:val="24"/>
                <w:lang w:eastAsia="ru-RU"/>
              </w:rPr>
              <w:t>Транспортные услуги</w:t>
            </w:r>
          </w:p>
        </w:tc>
        <w:tc>
          <w:tcPr>
            <w:tcW w:w="2551" w:type="dxa"/>
            <w:shd w:val="clear" w:color="auto" w:fill="auto"/>
          </w:tcPr>
          <w:p w:rsidR="00242A79" w:rsidRPr="00C862DF" w:rsidRDefault="00242A79" w:rsidP="00C862DF">
            <w:pPr>
              <w:autoSpaceDE w:val="0"/>
              <w:autoSpaceDN w:val="0"/>
              <w:adjustRightInd w:val="0"/>
              <w:spacing w:after="0" w:line="240" w:lineRule="auto"/>
              <w:jc w:val="center"/>
              <w:rPr>
                <w:rFonts w:ascii="Times New Roman" w:hAnsi="Times New Roman"/>
                <w:sz w:val="24"/>
                <w:szCs w:val="24"/>
                <w:lang w:eastAsia="ru-RU"/>
              </w:rPr>
            </w:pPr>
            <w:r w:rsidRPr="00C862DF">
              <w:rPr>
                <w:rFonts w:ascii="Times New Roman" w:hAnsi="Times New Roman"/>
                <w:sz w:val="24"/>
                <w:szCs w:val="24"/>
                <w:lang w:eastAsia="ru-RU"/>
              </w:rPr>
              <w:t>66</w:t>
            </w:r>
          </w:p>
        </w:tc>
        <w:tc>
          <w:tcPr>
            <w:tcW w:w="3119" w:type="dxa"/>
            <w:shd w:val="clear" w:color="auto" w:fill="auto"/>
          </w:tcPr>
          <w:p w:rsidR="00242A79" w:rsidRPr="00C862DF" w:rsidRDefault="00242A79" w:rsidP="00C862DF">
            <w:pPr>
              <w:autoSpaceDE w:val="0"/>
              <w:autoSpaceDN w:val="0"/>
              <w:adjustRightInd w:val="0"/>
              <w:spacing w:after="0" w:line="240" w:lineRule="auto"/>
              <w:jc w:val="center"/>
              <w:rPr>
                <w:rFonts w:ascii="Times New Roman" w:hAnsi="Times New Roman"/>
                <w:sz w:val="24"/>
                <w:szCs w:val="24"/>
                <w:lang w:eastAsia="ru-RU"/>
              </w:rPr>
            </w:pPr>
            <w:r w:rsidRPr="00C862DF">
              <w:rPr>
                <w:rFonts w:ascii="Times New Roman" w:hAnsi="Times New Roman"/>
                <w:sz w:val="24"/>
                <w:szCs w:val="24"/>
                <w:lang w:eastAsia="ru-RU"/>
              </w:rPr>
              <w:t>75</w:t>
            </w:r>
          </w:p>
        </w:tc>
      </w:tr>
      <w:tr w:rsidR="00242A79" w:rsidRPr="00C862DF" w:rsidTr="00C862DF">
        <w:tc>
          <w:tcPr>
            <w:tcW w:w="3794" w:type="dxa"/>
            <w:shd w:val="clear" w:color="auto" w:fill="auto"/>
          </w:tcPr>
          <w:p w:rsidR="00242A79" w:rsidRPr="00C862DF" w:rsidRDefault="00242A79" w:rsidP="00C862DF">
            <w:pPr>
              <w:autoSpaceDE w:val="0"/>
              <w:autoSpaceDN w:val="0"/>
              <w:adjustRightInd w:val="0"/>
              <w:spacing w:after="0" w:line="240" w:lineRule="auto"/>
              <w:jc w:val="both"/>
              <w:rPr>
                <w:rFonts w:ascii="Times New Roman" w:hAnsi="Times New Roman"/>
                <w:sz w:val="24"/>
                <w:szCs w:val="24"/>
                <w:lang w:eastAsia="ru-RU"/>
              </w:rPr>
            </w:pPr>
            <w:r w:rsidRPr="00C862DF">
              <w:rPr>
                <w:rFonts w:ascii="Times New Roman" w:hAnsi="Times New Roman"/>
                <w:sz w:val="24"/>
                <w:szCs w:val="24"/>
                <w:lang w:eastAsia="ru-RU"/>
              </w:rPr>
              <w:t>Образовательные услуги</w:t>
            </w:r>
          </w:p>
        </w:tc>
        <w:tc>
          <w:tcPr>
            <w:tcW w:w="2551" w:type="dxa"/>
            <w:shd w:val="clear" w:color="auto" w:fill="auto"/>
          </w:tcPr>
          <w:p w:rsidR="00242A79" w:rsidRPr="00C862DF" w:rsidRDefault="00242A79" w:rsidP="00C862DF">
            <w:pPr>
              <w:autoSpaceDE w:val="0"/>
              <w:autoSpaceDN w:val="0"/>
              <w:adjustRightInd w:val="0"/>
              <w:spacing w:after="0" w:line="240" w:lineRule="auto"/>
              <w:jc w:val="center"/>
              <w:rPr>
                <w:rFonts w:ascii="Times New Roman" w:hAnsi="Times New Roman"/>
                <w:sz w:val="24"/>
                <w:szCs w:val="24"/>
                <w:lang w:eastAsia="ru-RU"/>
              </w:rPr>
            </w:pPr>
            <w:r w:rsidRPr="00C862DF">
              <w:rPr>
                <w:rFonts w:ascii="Times New Roman" w:hAnsi="Times New Roman"/>
                <w:sz w:val="24"/>
                <w:szCs w:val="24"/>
                <w:lang w:eastAsia="ru-RU"/>
              </w:rPr>
              <w:t>12</w:t>
            </w:r>
          </w:p>
        </w:tc>
        <w:tc>
          <w:tcPr>
            <w:tcW w:w="3119" w:type="dxa"/>
            <w:shd w:val="clear" w:color="auto" w:fill="auto"/>
          </w:tcPr>
          <w:p w:rsidR="00242A79" w:rsidRPr="00C862DF" w:rsidRDefault="00242A79" w:rsidP="00C862DF">
            <w:pPr>
              <w:autoSpaceDE w:val="0"/>
              <w:autoSpaceDN w:val="0"/>
              <w:adjustRightInd w:val="0"/>
              <w:spacing w:after="0" w:line="240" w:lineRule="auto"/>
              <w:jc w:val="center"/>
              <w:rPr>
                <w:rFonts w:ascii="Times New Roman" w:hAnsi="Times New Roman"/>
                <w:sz w:val="24"/>
                <w:szCs w:val="24"/>
                <w:lang w:eastAsia="ru-RU"/>
              </w:rPr>
            </w:pPr>
            <w:r w:rsidRPr="00C862DF">
              <w:rPr>
                <w:rFonts w:ascii="Times New Roman" w:hAnsi="Times New Roman"/>
                <w:sz w:val="24"/>
                <w:szCs w:val="24"/>
                <w:lang w:eastAsia="ru-RU"/>
              </w:rPr>
              <w:t>19</w:t>
            </w:r>
          </w:p>
        </w:tc>
      </w:tr>
      <w:tr w:rsidR="00242A79" w:rsidRPr="00C862DF" w:rsidTr="00C862DF">
        <w:tc>
          <w:tcPr>
            <w:tcW w:w="3794" w:type="dxa"/>
            <w:shd w:val="clear" w:color="auto" w:fill="auto"/>
          </w:tcPr>
          <w:p w:rsidR="00242A79" w:rsidRPr="00C862DF" w:rsidRDefault="00242A79" w:rsidP="00C862DF">
            <w:pPr>
              <w:autoSpaceDE w:val="0"/>
              <w:autoSpaceDN w:val="0"/>
              <w:adjustRightInd w:val="0"/>
              <w:spacing w:after="0" w:line="240" w:lineRule="auto"/>
              <w:jc w:val="both"/>
              <w:rPr>
                <w:rFonts w:ascii="Times New Roman" w:hAnsi="Times New Roman"/>
                <w:sz w:val="24"/>
                <w:szCs w:val="24"/>
                <w:lang w:eastAsia="ru-RU"/>
              </w:rPr>
            </w:pPr>
            <w:r w:rsidRPr="00C862DF">
              <w:rPr>
                <w:rFonts w:ascii="Times New Roman" w:hAnsi="Times New Roman"/>
                <w:sz w:val="24"/>
                <w:szCs w:val="24"/>
                <w:lang w:eastAsia="ru-RU"/>
              </w:rPr>
              <w:t>Бытовое обслуживание населения</w:t>
            </w:r>
          </w:p>
        </w:tc>
        <w:tc>
          <w:tcPr>
            <w:tcW w:w="2551" w:type="dxa"/>
            <w:shd w:val="clear" w:color="auto" w:fill="auto"/>
          </w:tcPr>
          <w:p w:rsidR="00242A79" w:rsidRPr="00C862DF" w:rsidRDefault="00242A79" w:rsidP="00C862DF">
            <w:pPr>
              <w:autoSpaceDE w:val="0"/>
              <w:autoSpaceDN w:val="0"/>
              <w:adjustRightInd w:val="0"/>
              <w:spacing w:after="0" w:line="240" w:lineRule="auto"/>
              <w:jc w:val="center"/>
              <w:rPr>
                <w:rFonts w:ascii="Times New Roman" w:hAnsi="Times New Roman"/>
                <w:sz w:val="24"/>
                <w:szCs w:val="24"/>
                <w:lang w:eastAsia="ru-RU"/>
              </w:rPr>
            </w:pPr>
            <w:r w:rsidRPr="00C862DF">
              <w:rPr>
                <w:rFonts w:ascii="Times New Roman" w:hAnsi="Times New Roman"/>
                <w:sz w:val="24"/>
                <w:szCs w:val="24"/>
                <w:lang w:eastAsia="ru-RU"/>
              </w:rPr>
              <w:t>163</w:t>
            </w:r>
          </w:p>
        </w:tc>
        <w:tc>
          <w:tcPr>
            <w:tcW w:w="3119" w:type="dxa"/>
            <w:shd w:val="clear" w:color="auto" w:fill="auto"/>
          </w:tcPr>
          <w:p w:rsidR="00242A79" w:rsidRPr="00C862DF" w:rsidRDefault="00242A79" w:rsidP="00C862DF">
            <w:pPr>
              <w:autoSpaceDE w:val="0"/>
              <w:autoSpaceDN w:val="0"/>
              <w:adjustRightInd w:val="0"/>
              <w:spacing w:after="0" w:line="240" w:lineRule="auto"/>
              <w:jc w:val="center"/>
              <w:rPr>
                <w:rFonts w:ascii="Times New Roman" w:hAnsi="Times New Roman"/>
                <w:sz w:val="24"/>
                <w:szCs w:val="24"/>
                <w:lang w:eastAsia="ru-RU"/>
              </w:rPr>
            </w:pPr>
            <w:r w:rsidRPr="00C862DF">
              <w:rPr>
                <w:rFonts w:ascii="Times New Roman" w:hAnsi="Times New Roman"/>
                <w:sz w:val="24"/>
                <w:szCs w:val="24"/>
                <w:lang w:eastAsia="ru-RU"/>
              </w:rPr>
              <w:t>164</w:t>
            </w:r>
          </w:p>
        </w:tc>
      </w:tr>
      <w:tr w:rsidR="00242A79" w:rsidRPr="00C862DF" w:rsidTr="00C862DF">
        <w:tc>
          <w:tcPr>
            <w:tcW w:w="3794" w:type="dxa"/>
            <w:shd w:val="clear" w:color="auto" w:fill="auto"/>
          </w:tcPr>
          <w:p w:rsidR="00242A79" w:rsidRPr="00C862DF" w:rsidRDefault="00242A79" w:rsidP="00C862DF">
            <w:pPr>
              <w:autoSpaceDE w:val="0"/>
              <w:autoSpaceDN w:val="0"/>
              <w:adjustRightInd w:val="0"/>
              <w:spacing w:after="0" w:line="240" w:lineRule="auto"/>
              <w:jc w:val="both"/>
              <w:rPr>
                <w:rFonts w:ascii="Times New Roman" w:hAnsi="Times New Roman"/>
                <w:sz w:val="24"/>
                <w:szCs w:val="24"/>
                <w:lang w:eastAsia="ru-RU"/>
              </w:rPr>
            </w:pPr>
            <w:r w:rsidRPr="00C862DF">
              <w:rPr>
                <w:rFonts w:ascii="Times New Roman" w:hAnsi="Times New Roman"/>
                <w:sz w:val="24"/>
                <w:szCs w:val="24"/>
                <w:lang w:eastAsia="ru-RU"/>
              </w:rPr>
              <w:t>Общественное питание</w:t>
            </w:r>
          </w:p>
        </w:tc>
        <w:tc>
          <w:tcPr>
            <w:tcW w:w="2551" w:type="dxa"/>
            <w:shd w:val="clear" w:color="auto" w:fill="auto"/>
          </w:tcPr>
          <w:p w:rsidR="00242A79" w:rsidRPr="00C862DF" w:rsidRDefault="00242A79" w:rsidP="00C862DF">
            <w:pPr>
              <w:autoSpaceDE w:val="0"/>
              <w:autoSpaceDN w:val="0"/>
              <w:adjustRightInd w:val="0"/>
              <w:spacing w:after="0" w:line="240" w:lineRule="auto"/>
              <w:jc w:val="center"/>
              <w:rPr>
                <w:rFonts w:ascii="Times New Roman" w:hAnsi="Times New Roman"/>
                <w:sz w:val="24"/>
                <w:szCs w:val="24"/>
                <w:lang w:eastAsia="ru-RU"/>
              </w:rPr>
            </w:pPr>
            <w:r w:rsidRPr="00C862DF">
              <w:rPr>
                <w:rFonts w:ascii="Times New Roman" w:hAnsi="Times New Roman"/>
                <w:sz w:val="24"/>
                <w:szCs w:val="24"/>
                <w:lang w:eastAsia="ru-RU"/>
              </w:rPr>
              <w:t>79</w:t>
            </w:r>
          </w:p>
        </w:tc>
        <w:tc>
          <w:tcPr>
            <w:tcW w:w="3119" w:type="dxa"/>
            <w:shd w:val="clear" w:color="auto" w:fill="auto"/>
          </w:tcPr>
          <w:p w:rsidR="00242A79" w:rsidRPr="00C862DF" w:rsidRDefault="00242A79" w:rsidP="00C862DF">
            <w:pPr>
              <w:autoSpaceDE w:val="0"/>
              <w:autoSpaceDN w:val="0"/>
              <w:adjustRightInd w:val="0"/>
              <w:spacing w:after="0" w:line="240" w:lineRule="auto"/>
              <w:jc w:val="center"/>
              <w:rPr>
                <w:rFonts w:ascii="Times New Roman" w:hAnsi="Times New Roman"/>
                <w:sz w:val="24"/>
                <w:szCs w:val="24"/>
                <w:lang w:eastAsia="ru-RU"/>
              </w:rPr>
            </w:pPr>
            <w:r w:rsidRPr="00C862DF">
              <w:rPr>
                <w:rFonts w:ascii="Times New Roman" w:hAnsi="Times New Roman"/>
                <w:sz w:val="24"/>
                <w:szCs w:val="24"/>
                <w:lang w:eastAsia="ru-RU"/>
              </w:rPr>
              <w:t>103</w:t>
            </w:r>
          </w:p>
        </w:tc>
      </w:tr>
      <w:tr w:rsidR="00242A79" w:rsidRPr="00C862DF" w:rsidTr="00C862DF">
        <w:tc>
          <w:tcPr>
            <w:tcW w:w="3794" w:type="dxa"/>
            <w:shd w:val="clear" w:color="auto" w:fill="auto"/>
          </w:tcPr>
          <w:p w:rsidR="00242A79" w:rsidRPr="00C862DF" w:rsidRDefault="00242A79" w:rsidP="00C862DF">
            <w:pPr>
              <w:autoSpaceDE w:val="0"/>
              <w:autoSpaceDN w:val="0"/>
              <w:adjustRightInd w:val="0"/>
              <w:spacing w:after="0" w:line="240" w:lineRule="auto"/>
              <w:jc w:val="both"/>
              <w:rPr>
                <w:rFonts w:ascii="Times New Roman" w:hAnsi="Times New Roman"/>
                <w:sz w:val="24"/>
                <w:szCs w:val="24"/>
                <w:lang w:eastAsia="ru-RU"/>
              </w:rPr>
            </w:pPr>
            <w:r w:rsidRPr="00C862DF">
              <w:rPr>
                <w:rFonts w:ascii="Times New Roman" w:hAnsi="Times New Roman"/>
                <w:sz w:val="24"/>
                <w:szCs w:val="24"/>
                <w:lang w:eastAsia="ru-RU"/>
              </w:rPr>
              <w:t>Финансовые услуги</w:t>
            </w:r>
          </w:p>
        </w:tc>
        <w:tc>
          <w:tcPr>
            <w:tcW w:w="2551" w:type="dxa"/>
            <w:shd w:val="clear" w:color="auto" w:fill="auto"/>
          </w:tcPr>
          <w:p w:rsidR="00242A79" w:rsidRPr="00C862DF" w:rsidRDefault="00242A79" w:rsidP="00C862DF">
            <w:pPr>
              <w:autoSpaceDE w:val="0"/>
              <w:autoSpaceDN w:val="0"/>
              <w:adjustRightInd w:val="0"/>
              <w:spacing w:after="0" w:line="240" w:lineRule="auto"/>
              <w:jc w:val="center"/>
              <w:rPr>
                <w:rFonts w:ascii="Times New Roman" w:hAnsi="Times New Roman"/>
                <w:sz w:val="24"/>
                <w:szCs w:val="24"/>
                <w:lang w:eastAsia="ru-RU"/>
              </w:rPr>
            </w:pPr>
            <w:r w:rsidRPr="00C862DF">
              <w:rPr>
                <w:rFonts w:ascii="Times New Roman" w:hAnsi="Times New Roman"/>
                <w:sz w:val="24"/>
                <w:szCs w:val="24"/>
                <w:lang w:eastAsia="ru-RU"/>
              </w:rPr>
              <w:t>168</w:t>
            </w:r>
          </w:p>
        </w:tc>
        <w:tc>
          <w:tcPr>
            <w:tcW w:w="3119" w:type="dxa"/>
            <w:shd w:val="clear" w:color="auto" w:fill="auto"/>
          </w:tcPr>
          <w:p w:rsidR="00242A79" w:rsidRPr="00C862DF" w:rsidRDefault="00242A79" w:rsidP="00C862DF">
            <w:pPr>
              <w:autoSpaceDE w:val="0"/>
              <w:autoSpaceDN w:val="0"/>
              <w:adjustRightInd w:val="0"/>
              <w:spacing w:after="0" w:line="240" w:lineRule="auto"/>
              <w:jc w:val="center"/>
              <w:rPr>
                <w:rFonts w:ascii="Times New Roman" w:hAnsi="Times New Roman"/>
                <w:sz w:val="24"/>
                <w:szCs w:val="24"/>
                <w:lang w:eastAsia="ru-RU"/>
              </w:rPr>
            </w:pPr>
            <w:r w:rsidRPr="00C862DF">
              <w:rPr>
                <w:rFonts w:ascii="Times New Roman" w:hAnsi="Times New Roman"/>
                <w:sz w:val="24"/>
                <w:szCs w:val="24"/>
                <w:lang w:eastAsia="ru-RU"/>
              </w:rPr>
              <w:t>261</w:t>
            </w:r>
          </w:p>
        </w:tc>
      </w:tr>
      <w:tr w:rsidR="00242A79" w:rsidRPr="00C862DF" w:rsidTr="00C862DF">
        <w:tc>
          <w:tcPr>
            <w:tcW w:w="3794" w:type="dxa"/>
            <w:shd w:val="clear" w:color="auto" w:fill="auto"/>
          </w:tcPr>
          <w:p w:rsidR="00242A79" w:rsidRPr="00C862DF" w:rsidRDefault="00242A79" w:rsidP="00C862DF">
            <w:pPr>
              <w:autoSpaceDE w:val="0"/>
              <w:autoSpaceDN w:val="0"/>
              <w:adjustRightInd w:val="0"/>
              <w:spacing w:after="0" w:line="240" w:lineRule="auto"/>
              <w:jc w:val="both"/>
              <w:rPr>
                <w:rFonts w:ascii="Times New Roman" w:hAnsi="Times New Roman"/>
                <w:sz w:val="24"/>
                <w:szCs w:val="24"/>
                <w:lang w:eastAsia="ru-RU"/>
              </w:rPr>
            </w:pPr>
            <w:r w:rsidRPr="00C862DF">
              <w:rPr>
                <w:rFonts w:ascii="Times New Roman" w:hAnsi="Times New Roman"/>
                <w:sz w:val="24"/>
                <w:szCs w:val="24"/>
                <w:lang w:eastAsia="ru-RU"/>
              </w:rPr>
              <w:t>Услуги прочих видов деятельности</w:t>
            </w:r>
          </w:p>
        </w:tc>
        <w:tc>
          <w:tcPr>
            <w:tcW w:w="2551" w:type="dxa"/>
            <w:shd w:val="clear" w:color="auto" w:fill="auto"/>
          </w:tcPr>
          <w:p w:rsidR="00242A79" w:rsidRPr="00C862DF" w:rsidRDefault="00242A79" w:rsidP="00C862DF">
            <w:pPr>
              <w:autoSpaceDE w:val="0"/>
              <w:autoSpaceDN w:val="0"/>
              <w:adjustRightInd w:val="0"/>
              <w:spacing w:after="0" w:line="240" w:lineRule="auto"/>
              <w:jc w:val="center"/>
              <w:rPr>
                <w:rFonts w:ascii="Times New Roman" w:hAnsi="Times New Roman"/>
                <w:sz w:val="24"/>
                <w:szCs w:val="24"/>
                <w:lang w:eastAsia="ru-RU"/>
              </w:rPr>
            </w:pPr>
            <w:r w:rsidRPr="00C862DF">
              <w:rPr>
                <w:rFonts w:ascii="Times New Roman" w:hAnsi="Times New Roman"/>
                <w:sz w:val="24"/>
                <w:szCs w:val="24"/>
                <w:lang w:eastAsia="ru-RU"/>
              </w:rPr>
              <w:t>436</w:t>
            </w:r>
          </w:p>
        </w:tc>
        <w:tc>
          <w:tcPr>
            <w:tcW w:w="3119" w:type="dxa"/>
            <w:shd w:val="clear" w:color="auto" w:fill="auto"/>
          </w:tcPr>
          <w:p w:rsidR="00242A79" w:rsidRPr="00C862DF" w:rsidRDefault="00242A79" w:rsidP="00C862DF">
            <w:pPr>
              <w:autoSpaceDE w:val="0"/>
              <w:autoSpaceDN w:val="0"/>
              <w:adjustRightInd w:val="0"/>
              <w:spacing w:after="0" w:line="240" w:lineRule="auto"/>
              <w:jc w:val="center"/>
              <w:rPr>
                <w:rFonts w:ascii="Times New Roman" w:hAnsi="Times New Roman"/>
                <w:sz w:val="24"/>
                <w:szCs w:val="24"/>
                <w:lang w:eastAsia="ru-RU"/>
              </w:rPr>
            </w:pPr>
            <w:r w:rsidRPr="00C862DF">
              <w:rPr>
                <w:rFonts w:ascii="Times New Roman" w:hAnsi="Times New Roman"/>
                <w:sz w:val="24"/>
                <w:szCs w:val="24"/>
                <w:lang w:eastAsia="ru-RU"/>
              </w:rPr>
              <w:t>151</w:t>
            </w:r>
          </w:p>
        </w:tc>
      </w:tr>
    </w:tbl>
    <w:p w:rsidR="00242A79" w:rsidRPr="00D8517C" w:rsidRDefault="00242A79" w:rsidP="00D8517C">
      <w:pPr>
        <w:autoSpaceDE w:val="0"/>
        <w:autoSpaceDN w:val="0"/>
        <w:adjustRightInd w:val="0"/>
        <w:spacing w:after="0" w:line="360" w:lineRule="auto"/>
        <w:jc w:val="both"/>
        <w:rPr>
          <w:rFonts w:ascii="Times New Roman" w:hAnsi="Times New Roman"/>
          <w:sz w:val="28"/>
          <w:szCs w:val="28"/>
          <w:lang w:eastAsia="ru-RU"/>
        </w:rPr>
      </w:pPr>
    </w:p>
    <w:p w:rsidR="000B3822" w:rsidRPr="00D038E7" w:rsidRDefault="00D038E7" w:rsidP="00A6724E">
      <w:pPr>
        <w:autoSpaceDE w:val="0"/>
        <w:autoSpaceDN w:val="0"/>
        <w:adjustRightInd w:val="0"/>
        <w:spacing w:after="0" w:line="360" w:lineRule="auto"/>
        <w:ind w:firstLine="708"/>
        <w:jc w:val="both"/>
        <w:rPr>
          <w:rFonts w:ascii="Times New Roman" w:hAnsi="Times New Roman"/>
          <w:sz w:val="28"/>
          <w:szCs w:val="28"/>
          <w:lang w:eastAsia="ru-RU"/>
        </w:rPr>
      </w:pPr>
      <w:r w:rsidRPr="00D038E7">
        <w:rPr>
          <w:rFonts w:ascii="Times New Roman" w:hAnsi="Times New Roman"/>
          <w:sz w:val="28"/>
          <w:szCs w:val="28"/>
          <w:lang w:eastAsia="ru-RU"/>
        </w:rPr>
        <w:t>В адрес Уполномоченного по защите прав предпринимателей в Приморском крае</w:t>
      </w:r>
      <w:proofErr w:type="gramStart"/>
      <w:r w:rsidRPr="00D038E7">
        <w:rPr>
          <w:rFonts w:ascii="Times New Roman" w:hAnsi="Times New Roman"/>
          <w:sz w:val="28"/>
          <w:szCs w:val="28"/>
          <w:lang w:eastAsia="ru-RU"/>
        </w:rPr>
        <w:t xml:space="preserve"> В</w:t>
      </w:r>
      <w:proofErr w:type="gramEnd"/>
      <w:r w:rsidRPr="00D038E7">
        <w:rPr>
          <w:rFonts w:ascii="Times New Roman" w:hAnsi="Times New Roman"/>
          <w:sz w:val="28"/>
          <w:szCs w:val="28"/>
          <w:lang w:eastAsia="ru-RU"/>
        </w:rPr>
        <w:t xml:space="preserve"> 2014 году в адрес Уполномоченного поступило 282 обращения</w:t>
      </w:r>
      <w:r w:rsidR="00A6724E">
        <w:rPr>
          <w:rFonts w:ascii="Times New Roman" w:hAnsi="Times New Roman"/>
          <w:sz w:val="28"/>
          <w:szCs w:val="28"/>
          <w:lang w:eastAsia="ru-RU"/>
        </w:rPr>
        <w:t xml:space="preserve"> предпринимателей</w:t>
      </w:r>
      <w:r w:rsidRPr="00D038E7">
        <w:rPr>
          <w:rFonts w:ascii="Times New Roman" w:hAnsi="Times New Roman"/>
          <w:sz w:val="28"/>
          <w:szCs w:val="28"/>
          <w:lang w:eastAsia="ru-RU"/>
        </w:rPr>
        <w:t xml:space="preserve">, из них письменных обращений - 143 и 139 - устных. Из рассмотренных по существу обращений 40% </w:t>
      </w:r>
      <w:r w:rsidR="00A6724E">
        <w:rPr>
          <w:rFonts w:ascii="Times New Roman" w:hAnsi="Times New Roman"/>
          <w:sz w:val="28"/>
          <w:szCs w:val="28"/>
          <w:lang w:eastAsia="ru-RU"/>
        </w:rPr>
        <w:t xml:space="preserve">  </w:t>
      </w:r>
      <w:proofErr w:type="gramStart"/>
      <w:r w:rsidRPr="00D038E7">
        <w:rPr>
          <w:rFonts w:ascii="Times New Roman" w:hAnsi="Times New Roman"/>
          <w:sz w:val="28"/>
          <w:szCs w:val="28"/>
          <w:lang w:eastAsia="ru-RU"/>
        </w:rPr>
        <w:t>решены</w:t>
      </w:r>
      <w:proofErr w:type="gramEnd"/>
      <w:r w:rsidRPr="00D038E7">
        <w:rPr>
          <w:rFonts w:ascii="Times New Roman" w:hAnsi="Times New Roman"/>
          <w:sz w:val="28"/>
          <w:szCs w:val="28"/>
          <w:lang w:eastAsia="ru-RU"/>
        </w:rPr>
        <w:t xml:space="preserve"> в пользу заявителей.</w:t>
      </w:r>
    </w:p>
    <w:p w:rsidR="00DD1D29" w:rsidRPr="009C175F" w:rsidRDefault="00DD1D29" w:rsidP="00A6724E">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3"/>
          <w:szCs w:val="23"/>
          <w:lang w:eastAsia="ru-RU"/>
        </w:rPr>
        <w:tab/>
      </w:r>
      <w:r w:rsidRPr="00DD1D29">
        <w:rPr>
          <w:rFonts w:ascii="Times New Roman" w:hAnsi="Times New Roman"/>
          <w:sz w:val="28"/>
          <w:szCs w:val="28"/>
          <w:lang w:eastAsia="ru-RU"/>
        </w:rPr>
        <w:t xml:space="preserve">По информации департамента по тарифам Приморского края </w:t>
      </w:r>
      <w:r w:rsidRPr="009C175F">
        <w:rPr>
          <w:rFonts w:ascii="Times New Roman" w:hAnsi="Times New Roman"/>
          <w:sz w:val="28"/>
          <w:szCs w:val="28"/>
          <w:lang w:eastAsia="ru-RU"/>
        </w:rPr>
        <w:t xml:space="preserve">поступило 353 обращения (против 345 </w:t>
      </w:r>
      <w:proofErr w:type="gramStart"/>
      <w:r w:rsidRPr="009C175F">
        <w:rPr>
          <w:rFonts w:ascii="Times New Roman" w:hAnsi="Times New Roman"/>
          <w:sz w:val="28"/>
          <w:szCs w:val="28"/>
          <w:lang w:eastAsia="ru-RU"/>
        </w:rPr>
        <w:t>поступивших</w:t>
      </w:r>
      <w:proofErr w:type="gramEnd"/>
      <w:r w:rsidRPr="009C175F">
        <w:rPr>
          <w:rFonts w:ascii="Times New Roman" w:hAnsi="Times New Roman"/>
          <w:sz w:val="28"/>
          <w:szCs w:val="28"/>
          <w:lang w:eastAsia="ru-RU"/>
        </w:rPr>
        <w:t xml:space="preserve"> в 2014 году). В обращениях граждан, как и в предыдущие годы, поднимались самые различные вопросы по регулируемым видам деятельности, по нормативам потребления услуг ЖКХ, причинам роста  тарифов, разъяснению положений нормативных правовых актов, действующих в коммунальной сфере.</w:t>
      </w:r>
    </w:p>
    <w:p w:rsidR="009C175F" w:rsidRPr="009C175F" w:rsidRDefault="009C175F" w:rsidP="00DD1D29">
      <w:pPr>
        <w:autoSpaceDE w:val="0"/>
        <w:autoSpaceDN w:val="0"/>
        <w:adjustRightInd w:val="0"/>
        <w:spacing w:after="0" w:line="360" w:lineRule="auto"/>
        <w:jc w:val="both"/>
        <w:rPr>
          <w:rFonts w:ascii="Times New Roman" w:hAnsi="Times New Roman"/>
          <w:sz w:val="28"/>
          <w:szCs w:val="28"/>
          <w:lang w:eastAsia="ru-RU"/>
        </w:rPr>
      </w:pPr>
      <w:r w:rsidRPr="009C175F">
        <w:rPr>
          <w:rFonts w:ascii="Times New Roman" w:hAnsi="Times New Roman"/>
          <w:sz w:val="28"/>
          <w:szCs w:val="28"/>
          <w:lang w:eastAsia="ru-RU"/>
        </w:rPr>
        <w:t xml:space="preserve">В том числе </w:t>
      </w:r>
      <w:r w:rsidR="00DD1D29" w:rsidRPr="009C175F">
        <w:rPr>
          <w:rFonts w:ascii="Times New Roman" w:hAnsi="Times New Roman"/>
          <w:sz w:val="28"/>
          <w:szCs w:val="28"/>
          <w:lang w:eastAsia="ru-RU"/>
        </w:rPr>
        <w:t xml:space="preserve"> 186 </w:t>
      </w:r>
      <w:r w:rsidRPr="009C175F">
        <w:rPr>
          <w:rFonts w:ascii="Times New Roman" w:hAnsi="Times New Roman"/>
          <w:sz w:val="28"/>
          <w:szCs w:val="28"/>
          <w:lang w:eastAsia="ru-RU"/>
        </w:rPr>
        <w:t xml:space="preserve">обращений </w:t>
      </w:r>
      <w:r w:rsidR="00DD1D29" w:rsidRPr="009C175F">
        <w:rPr>
          <w:rFonts w:ascii="Times New Roman" w:hAnsi="Times New Roman"/>
          <w:sz w:val="28"/>
          <w:szCs w:val="28"/>
          <w:lang w:eastAsia="ru-RU"/>
        </w:rPr>
        <w:t xml:space="preserve">  по вопросам, связанным с начислением платы за тепловую и электрическую энергию, услуги горячего водоснабжения на общедомовые нужды, при этом количество обращений такой категории по сравнению с 2014 годом практически не изменилось  (189). </w:t>
      </w:r>
    </w:p>
    <w:p w:rsidR="009C175F" w:rsidRPr="009C175F" w:rsidRDefault="00DD1D29" w:rsidP="009C175F">
      <w:pPr>
        <w:autoSpaceDE w:val="0"/>
        <w:autoSpaceDN w:val="0"/>
        <w:adjustRightInd w:val="0"/>
        <w:spacing w:after="0" w:line="360" w:lineRule="auto"/>
        <w:ind w:firstLine="708"/>
        <w:jc w:val="both"/>
        <w:rPr>
          <w:rFonts w:ascii="Times New Roman" w:hAnsi="Times New Roman"/>
          <w:sz w:val="28"/>
          <w:szCs w:val="28"/>
          <w:lang w:eastAsia="ru-RU"/>
        </w:rPr>
      </w:pPr>
      <w:r w:rsidRPr="009C175F">
        <w:rPr>
          <w:rFonts w:ascii="Times New Roman" w:hAnsi="Times New Roman"/>
          <w:sz w:val="28"/>
          <w:szCs w:val="28"/>
          <w:lang w:eastAsia="ru-RU"/>
        </w:rPr>
        <w:t xml:space="preserve">48 обращений касались  повышения тарифов на пассажирские перевозки городского и пригородного сообщения, фактов </w:t>
      </w:r>
      <w:proofErr w:type="gramStart"/>
      <w:r w:rsidRPr="009C175F">
        <w:rPr>
          <w:rFonts w:ascii="Times New Roman" w:hAnsi="Times New Roman"/>
          <w:sz w:val="28"/>
          <w:szCs w:val="28"/>
          <w:lang w:eastAsia="ru-RU"/>
        </w:rPr>
        <w:t>нарушений</w:t>
      </w:r>
      <w:proofErr w:type="gramEnd"/>
      <w:r w:rsidRPr="009C175F">
        <w:rPr>
          <w:rFonts w:ascii="Times New Roman" w:hAnsi="Times New Roman"/>
          <w:sz w:val="28"/>
          <w:szCs w:val="28"/>
          <w:lang w:eastAsia="ru-RU"/>
        </w:rPr>
        <w:t xml:space="preserve"> при применении утвержденных департаментом тарифов.</w:t>
      </w:r>
      <w:r w:rsidR="009C175F" w:rsidRPr="009C175F">
        <w:rPr>
          <w:rFonts w:ascii="Times New Roman" w:hAnsi="Times New Roman"/>
          <w:sz w:val="28"/>
          <w:szCs w:val="28"/>
          <w:lang w:eastAsia="ru-RU"/>
        </w:rPr>
        <w:t xml:space="preserve"> </w:t>
      </w:r>
    </w:p>
    <w:p w:rsidR="00DD1D29" w:rsidRPr="009C175F" w:rsidRDefault="009C175F" w:rsidP="009C175F">
      <w:pPr>
        <w:autoSpaceDE w:val="0"/>
        <w:autoSpaceDN w:val="0"/>
        <w:adjustRightInd w:val="0"/>
        <w:spacing w:after="0" w:line="360" w:lineRule="auto"/>
        <w:ind w:firstLine="708"/>
        <w:jc w:val="both"/>
        <w:rPr>
          <w:rFonts w:ascii="Times New Roman" w:hAnsi="Times New Roman"/>
          <w:sz w:val="28"/>
          <w:szCs w:val="28"/>
          <w:lang w:eastAsia="ru-RU"/>
        </w:rPr>
      </w:pPr>
      <w:r w:rsidRPr="009C175F">
        <w:rPr>
          <w:rFonts w:ascii="Times New Roman" w:hAnsi="Times New Roman"/>
          <w:sz w:val="28"/>
          <w:szCs w:val="28"/>
          <w:lang w:eastAsia="ru-RU"/>
        </w:rPr>
        <w:lastRenderedPageBreak/>
        <w:t>Обращений по вопросам технологического присоединения объектов к системам водоснабжения, теплоснабжения, электрическим сетям - 16. (в  2014 году – 4).</w:t>
      </w:r>
    </w:p>
    <w:p w:rsidR="009C175F" w:rsidRPr="009C175F" w:rsidRDefault="00DD1D29" w:rsidP="009C175F">
      <w:pPr>
        <w:autoSpaceDE w:val="0"/>
        <w:autoSpaceDN w:val="0"/>
        <w:adjustRightInd w:val="0"/>
        <w:spacing w:after="0" w:line="360" w:lineRule="auto"/>
        <w:jc w:val="both"/>
        <w:rPr>
          <w:rFonts w:ascii="Times New Roman" w:hAnsi="Times New Roman"/>
          <w:sz w:val="28"/>
          <w:szCs w:val="28"/>
          <w:lang w:eastAsia="ru-RU"/>
        </w:rPr>
      </w:pPr>
      <w:r w:rsidRPr="009C175F">
        <w:rPr>
          <w:rFonts w:ascii="Times New Roman" w:hAnsi="Times New Roman"/>
          <w:sz w:val="28"/>
          <w:szCs w:val="28"/>
          <w:lang w:eastAsia="ru-RU"/>
        </w:rPr>
        <w:t xml:space="preserve"> </w:t>
      </w:r>
      <w:r w:rsidR="009C175F" w:rsidRPr="009C175F">
        <w:rPr>
          <w:rFonts w:ascii="Times New Roman" w:hAnsi="Times New Roman"/>
          <w:sz w:val="28"/>
          <w:szCs w:val="28"/>
          <w:lang w:eastAsia="ru-RU"/>
        </w:rPr>
        <w:tab/>
      </w:r>
      <w:r w:rsidR="00667967" w:rsidRPr="009C175F">
        <w:rPr>
          <w:rFonts w:ascii="Times New Roman" w:hAnsi="Times New Roman"/>
          <w:sz w:val="28"/>
          <w:szCs w:val="28"/>
          <w:lang w:eastAsia="ru-RU"/>
        </w:rPr>
        <w:t xml:space="preserve">В 12 обращениях содержались сообщения о нарушении норм законодательства в области регулирования тарифов, в ходе рассмотрения которых были проведены  контрольные мероприятия и возбуждено 4 административных дела (НТК «Исток-М», ИП Храмых Ю.П., КГУП «Приморский водоканал», ЛЭК «Восток»). </w:t>
      </w:r>
      <w:r w:rsidR="009C175F" w:rsidRPr="009C175F">
        <w:rPr>
          <w:rFonts w:ascii="Times New Roman" w:hAnsi="Times New Roman"/>
          <w:sz w:val="28"/>
          <w:szCs w:val="28"/>
          <w:lang w:eastAsia="ru-RU"/>
        </w:rPr>
        <w:t xml:space="preserve"> </w:t>
      </w:r>
    </w:p>
    <w:p w:rsidR="00667967" w:rsidRPr="009C175F" w:rsidRDefault="00667967" w:rsidP="009C175F">
      <w:pPr>
        <w:autoSpaceDE w:val="0"/>
        <w:autoSpaceDN w:val="0"/>
        <w:adjustRightInd w:val="0"/>
        <w:spacing w:after="0" w:line="360" w:lineRule="auto"/>
        <w:ind w:firstLine="708"/>
        <w:jc w:val="both"/>
        <w:rPr>
          <w:rFonts w:ascii="Times New Roman" w:hAnsi="Times New Roman"/>
          <w:sz w:val="28"/>
          <w:szCs w:val="28"/>
          <w:lang w:eastAsia="ru-RU"/>
        </w:rPr>
      </w:pPr>
      <w:r w:rsidRPr="009C175F">
        <w:rPr>
          <w:rFonts w:ascii="Times New Roman" w:hAnsi="Times New Roman"/>
          <w:sz w:val="28"/>
          <w:szCs w:val="28"/>
          <w:lang w:eastAsia="ru-RU"/>
        </w:rPr>
        <w:t>По сравнению с тем же периодом 2014 года незначительно увеличилось количество вопросов, связанных с начислением платы за тепловую энергию, за э/э, ГВС на общедомовые нужды и с повышением тарифов на ЖКХ.</w:t>
      </w:r>
    </w:p>
    <w:p w:rsidR="00F3715C" w:rsidRDefault="00F3715C" w:rsidP="00F3715C">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3"/>
          <w:szCs w:val="23"/>
          <w:lang w:eastAsia="ru-RU"/>
        </w:rPr>
        <w:tab/>
      </w:r>
      <w:r>
        <w:rPr>
          <w:rFonts w:ascii="Times New Roman" w:hAnsi="Times New Roman"/>
          <w:sz w:val="28"/>
          <w:szCs w:val="28"/>
          <w:lang w:eastAsia="ru-RU"/>
        </w:rPr>
        <w:t>В связи с отсутствием средств на реализацию мероприятий Стандарта мониторинг проводился силами департамента экономики и поддержки предпринимательства Приморского края (отдел оценки регулирующего воздействия, конкуренции – 5 человек).</w:t>
      </w:r>
    </w:p>
    <w:p w:rsidR="007E7CE0" w:rsidRDefault="00F3715C" w:rsidP="00F3715C">
      <w:pPr>
        <w:autoSpaceDE w:val="0"/>
        <w:autoSpaceDN w:val="0"/>
        <w:adjustRightInd w:val="0"/>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Для проведения опроса и анкетирования </w:t>
      </w:r>
      <w:r w:rsidRPr="00F3715C">
        <w:rPr>
          <w:rFonts w:ascii="Times New Roman" w:hAnsi="Times New Roman"/>
          <w:sz w:val="28"/>
          <w:szCs w:val="28"/>
          <w:lang w:eastAsia="ru-RU"/>
        </w:rPr>
        <w:t>субъектов предпринимательской деятельност</w:t>
      </w:r>
      <w:r>
        <w:rPr>
          <w:rFonts w:ascii="Times New Roman" w:hAnsi="Times New Roman"/>
          <w:sz w:val="28"/>
          <w:szCs w:val="28"/>
          <w:lang w:eastAsia="ru-RU"/>
        </w:rPr>
        <w:t>и, потребителей товаров и услуг в 2016 году планируется привлечение студентов ВУЗов Приморского края.</w:t>
      </w:r>
    </w:p>
    <w:p w:rsidR="00F3715C" w:rsidRPr="00AD0714" w:rsidRDefault="00F3715C" w:rsidP="00F3715C">
      <w:pPr>
        <w:autoSpaceDE w:val="0"/>
        <w:autoSpaceDN w:val="0"/>
        <w:adjustRightInd w:val="0"/>
        <w:spacing w:after="0" w:line="360" w:lineRule="auto"/>
        <w:ind w:firstLine="708"/>
        <w:jc w:val="both"/>
        <w:rPr>
          <w:rFonts w:ascii="Times New Roman" w:hAnsi="Times New Roman"/>
          <w:sz w:val="23"/>
          <w:szCs w:val="23"/>
          <w:lang w:eastAsia="ru-RU"/>
        </w:rPr>
      </w:pPr>
    </w:p>
    <w:p w:rsidR="00AD0714" w:rsidRPr="00A6724E" w:rsidRDefault="00AD0714" w:rsidP="00586AD9">
      <w:pPr>
        <w:autoSpaceDE w:val="0"/>
        <w:autoSpaceDN w:val="0"/>
        <w:adjustRightInd w:val="0"/>
        <w:spacing w:after="270" w:line="360" w:lineRule="auto"/>
        <w:ind w:firstLine="708"/>
        <w:jc w:val="both"/>
        <w:rPr>
          <w:rFonts w:ascii="Times New Roman" w:hAnsi="Times New Roman"/>
          <w:sz w:val="28"/>
          <w:szCs w:val="28"/>
          <w:lang w:eastAsia="ru-RU"/>
        </w:rPr>
      </w:pPr>
      <w:r w:rsidRPr="00A6724E">
        <w:rPr>
          <w:rFonts w:ascii="Times New Roman" w:hAnsi="Times New Roman"/>
          <w:sz w:val="28"/>
          <w:szCs w:val="28"/>
          <w:lang w:eastAsia="ru-RU"/>
        </w:rPr>
        <w:t xml:space="preserve"> </w:t>
      </w:r>
      <w:proofErr w:type="gramStart"/>
      <w:r w:rsidR="00A6724E" w:rsidRPr="00A6724E">
        <w:rPr>
          <w:rFonts w:ascii="Times New Roman" w:hAnsi="Times New Roman"/>
          <w:sz w:val="28"/>
          <w:szCs w:val="28"/>
          <w:lang w:eastAsia="ru-RU"/>
        </w:rPr>
        <w:t>М</w:t>
      </w:r>
      <w:r w:rsidRPr="00A6724E">
        <w:rPr>
          <w:rFonts w:ascii="Times New Roman" w:hAnsi="Times New Roman"/>
          <w:sz w:val="28"/>
          <w:szCs w:val="28"/>
          <w:lang w:eastAsia="ru-RU"/>
        </w:rPr>
        <w:t>ониторинг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субъекта Российской Федерации и деятельности по содействию развитию конкуренции в субъекте Российской Федерации, размещаемой Уполномоченным органом и муниципальными образованиями</w:t>
      </w:r>
      <w:r w:rsidR="00A6724E">
        <w:rPr>
          <w:rFonts w:ascii="Times New Roman" w:hAnsi="Times New Roman"/>
          <w:sz w:val="28"/>
          <w:szCs w:val="28"/>
          <w:lang w:eastAsia="ru-RU"/>
        </w:rPr>
        <w:t xml:space="preserve"> </w:t>
      </w:r>
      <w:r w:rsidR="00D23E0C">
        <w:rPr>
          <w:rFonts w:ascii="Times New Roman" w:hAnsi="Times New Roman"/>
          <w:sz w:val="28"/>
          <w:szCs w:val="28"/>
          <w:lang w:eastAsia="ru-RU"/>
        </w:rPr>
        <w:t xml:space="preserve">и </w:t>
      </w:r>
      <w:r w:rsidR="00D23E0C" w:rsidRPr="00D23E0C">
        <w:rPr>
          <w:rFonts w:ascii="Times New Roman" w:hAnsi="Times New Roman"/>
          <w:sz w:val="28"/>
          <w:szCs w:val="28"/>
          <w:lang w:eastAsia="ru-RU"/>
        </w:rPr>
        <w:t>мониторинг деятельности субъектов естественных монополий на территории субъекта</w:t>
      </w:r>
      <w:r w:rsidR="00D23E0C" w:rsidRPr="00825AD2">
        <w:rPr>
          <w:rFonts w:ascii="Times New Roman" w:hAnsi="Times New Roman"/>
          <w:b/>
          <w:sz w:val="28"/>
          <w:szCs w:val="28"/>
          <w:lang w:eastAsia="ru-RU"/>
        </w:rPr>
        <w:t xml:space="preserve"> </w:t>
      </w:r>
      <w:r w:rsidR="00A6724E">
        <w:rPr>
          <w:rFonts w:ascii="Times New Roman" w:hAnsi="Times New Roman"/>
          <w:sz w:val="28"/>
          <w:szCs w:val="28"/>
          <w:lang w:eastAsia="ru-RU"/>
        </w:rPr>
        <w:t>в отчетном периоде не осуществлялся</w:t>
      </w:r>
      <w:r w:rsidRPr="00A6724E">
        <w:rPr>
          <w:rFonts w:ascii="Times New Roman" w:hAnsi="Times New Roman"/>
          <w:sz w:val="28"/>
          <w:szCs w:val="28"/>
          <w:lang w:eastAsia="ru-RU"/>
        </w:rPr>
        <w:t xml:space="preserve">. </w:t>
      </w:r>
      <w:proofErr w:type="gramEnd"/>
    </w:p>
    <w:p w:rsidR="00AD0714" w:rsidRPr="00586AD9" w:rsidRDefault="000B3822" w:rsidP="00586AD9">
      <w:pPr>
        <w:pStyle w:val="Default"/>
        <w:spacing w:line="360" w:lineRule="auto"/>
        <w:jc w:val="both"/>
        <w:rPr>
          <w:b/>
          <w:sz w:val="28"/>
          <w:szCs w:val="28"/>
          <w:lang w:eastAsia="ru-RU"/>
        </w:rPr>
      </w:pPr>
      <w:r>
        <w:tab/>
      </w:r>
      <w:r w:rsidR="00AD0714" w:rsidRPr="00586AD9">
        <w:rPr>
          <w:b/>
          <w:sz w:val="28"/>
          <w:szCs w:val="28"/>
          <w:lang w:eastAsia="ru-RU"/>
        </w:rPr>
        <w:t xml:space="preserve">3.4. Утверждение перечня рынков для содействия развитию конкуренции в субъекте Российской Федерации (далее - Перечень), </w:t>
      </w:r>
      <w:r w:rsidR="00AD0714" w:rsidRPr="00586AD9">
        <w:rPr>
          <w:b/>
          <w:sz w:val="28"/>
          <w:szCs w:val="28"/>
          <w:lang w:eastAsia="ru-RU"/>
        </w:rPr>
        <w:lastRenderedPageBreak/>
        <w:t xml:space="preserve">состоящего из перечня социально значимых рынков и перечня приоритетных рынков. </w:t>
      </w:r>
    </w:p>
    <w:p w:rsidR="000D74D0" w:rsidRDefault="000D74D0" w:rsidP="00AD0714">
      <w:pPr>
        <w:autoSpaceDE w:val="0"/>
        <w:autoSpaceDN w:val="0"/>
        <w:adjustRightInd w:val="0"/>
        <w:spacing w:after="0" w:line="240" w:lineRule="auto"/>
        <w:rPr>
          <w:rFonts w:ascii="Times New Roman" w:hAnsi="Times New Roman"/>
          <w:i/>
          <w:iCs/>
          <w:sz w:val="23"/>
          <w:szCs w:val="23"/>
          <w:lang w:eastAsia="ru-RU"/>
        </w:rPr>
      </w:pPr>
    </w:p>
    <w:p w:rsidR="000D74D0" w:rsidRDefault="000D74D0" w:rsidP="000D74D0">
      <w:pPr>
        <w:autoSpaceDE w:val="0"/>
        <w:autoSpaceDN w:val="0"/>
        <w:adjustRightInd w:val="0"/>
        <w:spacing w:after="0" w:line="360" w:lineRule="auto"/>
        <w:jc w:val="both"/>
        <w:rPr>
          <w:rFonts w:ascii="Times New Roman" w:hAnsi="Times New Roman"/>
          <w:iCs/>
          <w:sz w:val="28"/>
          <w:szCs w:val="28"/>
          <w:lang w:eastAsia="ru-RU"/>
        </w:rPr>
      </w:pPr>
      <w:r>
        <w:rPr>
          <w:rFonts w:ascii="Times New Roman" w:hAnsi="Times New Roman"/>
          <w:iCs/>
          <w:sz w:val="28"/>
          <w:szCs w:val="28"/>
          <w:lang w:eastAsia="ru-RU"/>
        </w:rPr>
        <w:t>В</w:t>
      </w:r>
      <w:r w:rsidRPr="000D74D0">
        <w:rPr>
          <w:rFonts w:ascii="Times New Roman" w:hAnsi="Times New Roman"/>
          <w:iCs/>
          <w:sz w:val="28"/>
          <w:szCs w:val="28"/>
          <w:lang w:eastAsia="ru-RU"/>
        </w:rPr>
        <w:t xml:space="preserve"> </w:t>
      </w:r>
      <w:r>
        <w:rPr>
          <w:rFonts w:ascii="Times New Roman" w:hAnsi="Times New Roman"/>
          <w:iCs/>
          <w:sz w:val="28"/>
          <w:szCs w:val="28"/>
          <w:lang w:eastAsia="ru-RU"/>
        </w:rPr>
        <w:t>соответствии с утвержденным Стандартом развития конкуренции в субъектах Российской Федерации в Приморском крае определен Перечень социально значимых и приоритетных рынков Приморского края (далее – Перечень рынков):</w:t>
      </w:r>
    </w:p>
    <w:p w:rsidR="000763F3" w:rsidRDefault="000763F3" w:rsidP="000763F3">
      <w:pPr>
        <w:autoSpaceDE w:val="0"/>
        <w:autoSpaceDN w:val="0"/>
        <w:adjustRightInd w:val="0"/>
        <w:spacing w:after="0" w:line="360" w:lineRule="auto"/>
        <w:rPr>
          <w:rFonts w:ascii="Times New Roman" w:hAnsi="Times New Roman"/>
          <w:iCs/>
          <w:sz w:val="28"/>
          <w:szCs w:val="28"/>
          <w:lang w:eastAsia="ru-RU"/>
        </w:rPr>
      </w:pPr>
      <w:r>
        <w:rPr>
          <w:rFonts w:ascii="Times New Roman" w:hAnsi="Times New Roman"/>
          <w:iCs/>
          <w:sz w:val="28"/>
          <w:szCs w:val="28"/>
          <w:lang w:eastAsia="ru-RU"/>
        </w:rPr>
        <w:t>Перечень социально значимых и приоритетных рынков Приморского края</w:t>
      </w:r>
    </w:p>
    <w:p w:rsidR="000763F3" w:rsidRPr="000763F3" w:rsidRDefault="000763F3" w:rsidP="000763F3">
      <w:pPr>
        <w:autoSpaceDE w:val="0"/>
        <w:autoSpaceDN w:val="0"/>
        <w:adjustRightInd w:val="0"/>
        <w:spacing w:after="0" w:line="360" w:lineRule="auto"/>
        <w:ind w:firstLine="851"/>
        <w:jc w:val="both"/>
        <w:rPr>
          <w:rFonts w:ascii="Times New Roman" w:hAnsi="Times New Roman"/>
          <w:iCs/>
          <w:sz w:val="28"/>
          <w:szCs w:val="28"/>
          <w:lang w:eastAsia="ru-RU"/>
        </w:rPr>
      </w:pPr>
      <w:r w:rsidRPr="000763F3">
        <w:rPr>
          <w:rFonts w:ascii="Times New Roman" w:hAnsi="Times New Roman"/>
          <w:iCs/>
          <w:sz w:val="28"/>
          <w:szCs w:val="28"/>
          <w:lang w:eastAsia="ru-RU"/>
        </w:rPr>
        <w:t>Рынок услуг дошкольного образования</w:t>
      </w:r>
    </w:p>
    <w:p w:rsidR="000763F3" w:rsidRPr="000763F3" w:rsidRDefault="000763F3" w:rsidP="000763F3">
      <w:pPr>
        <w:autoSpaceDE w:val="0"/>
        <w:autoSpaceDN w:val="0"/>
        <w:adjustRightInd w:val="0"/>
        <w:spacing w:after="0" w:line="360" w:lineRule="auto"/>
        <w:ind w:firstLine="851"/>
        <w:jc w:val="both"/>
        <w:rPr>
          <w:rFonts w:ascii="Times New Roman" w:hAnsi="Times New Roman"/>
          <w:iCs/>
          <w:sz w:val="28"/>
          <w:szCs w:val="28"/>
          <w:lang w:eastAsia="ru-RU"/>
        </w:rPr>
      </w:pPr>
      <w:r w:rsidRPr="000763F3">
        <w:rPr>
          <w:rFonts w:ascii="Times New Roman" w:hAnsi="Times New Roman"/>
          <w:iCs/>
          <w:sz w:val="28"/>
          <w:szCs w:val="28"/>
          <w:lang w:eastAsia="ru-RU"/>
        </w:rPr>
        <w:t>Рынок услуг детского отдыха и оздоровления</w:t>
      </w:r>
    </w:p>
    <w:p w:rsidR="000763F3" w:rsidRPr="000763F3" w:rsidRDefault="000763F3" w:rsidP="000763F3">
      <w:pPr>
        <w:autoSpaceDE w:val="0"/>
        <w:autoSpaceDN w:val="0"/>
        <w:adjustRightInd w:val="0"/>
        <w:spacing w:after="0" w:line="360" w:lineRule="auto"/>
        <w:ind w:firstLine="851"/>
        <w:jc w:val="both"/>
        <w:rPr>
          <w:rFonts w:ascii="Times New Roman" w:hAnsi="Times New Roman"/>
          <w:iCs/>
          <w:sz w:val="28"/>
          <w:szCs w:val="28"/>
          <w:lang w:eastAsia="ru-RU"/>
        </w:rPr>
      </w:pPr>
      <w:r w:rsidRPr="000763F3">
        <w:rPr>
          <w:rFonts w:ascii="Times New Roman" w:hAnsi="Times New Roman"/>
          <w:iCs/>
          <w:sz w:val="28"/>
          <w:szCs w:val="28"/>
          <w:lang w:eastAsia="ru-RU"/>
        </w:rPr>
        <w:t>Рынок услуг дополнительного образования детей</w:t>
      </w:r>
    </w:p>
    <w:p w:rsidR="000763F3" w:rsidRPr="000763F3" w:rsidRDefault="000763F3" w:rsidP="000763F3">
      <w:pPr>
        <w:autoSpaceDE w:val="0"/>
        <w:autoSpaceDN w:val="0"/>
        <w:adjustRightInd w:val="0"/>
        <w:spacing w:after="0" w:line="360" w:lineRule="auto"/>
        <w:ind w:firstLine="851"/>
        <w:jc w:val="both"/>
        <w:rPr>
          <w:rFonts w:ascii="Times New Roman" w:hAnsi="Times New Roman"/>
          <w:iCs/>
          <w:sz w:val="28"/>
          <w:szCs w:val="28"/>
          <w:lang w:eastAsia="ru-RU"/>
        </w:rPr>
      </w:pPr>
      <w:r w:rsidRPr="000763F3">
        <w:rPr>
          <w:rFonts w:ascii="Times New Roman" w:hAnsi="Times New Roman"/>
          <w:iCs/>
          <w:sz w:val="28"/>
          <w:szCs w:val="28"/>
          <w:lang w:eastAsia="ru-RU"/>
        </w:rPr>
        <w:t>Рынок медицинских услуг</w:t>
      </w:r>
    </w:p>
    <w:p w:rsidR="000763F3" w:rsidRPr="000763F3" w:rsidRDefault="000763F3" w:rsidP="000763F3">
      <w:pPr>
        <w:autoSpaceDE w:val="0"/>
        <w:autoSpaceDN w:val="0"/>
        <w:adjustRightInd w:val="0"/>
        <w:spacing w:after="0" w:line="360" w:lineRule="auto"/>
        <w:ind w:firstLine="851"/>
        <w:jc w:val="both"/>
        <w:rPr>
          <w:rFonts w:ascii="Times New Roman" w:hAnsi="Times New Roman"/>
          <w:iCs/>
          <w:sz w:val="28"/>
          <w:szCs w:val="28"/>
          <w:lang w:eastAsia="ru-RU"/>
        </w:rPr>
      </w:pPr>
      <w:r w:rsidRPr="000763F3">
        <w:rPr>
          <w:rFonts w:ascii="Times New Roman" w:hAnsi="Times New Roman"/>
          <w:iCs/>
          <w:sz w:val="28"/>
          <w:szCs w:val="28"/>
          <w:lang w:eastAsia="ru-RU"/>
        </w:rPr>
        <w:t>Рынок услуг психолого-педагогического сопровождения детей с ограниченными возможностями здоровья</w:t>
      </w:r>
    </w:p>
    <w:p w:rsidR="000763F3" w:rsidRPr="000763F3" w:rsidRDefault="000763F3" w:rsidP="000763F3">
      <w:pPr>
        <w:autoSpaceDE w:val="0"/>
        <w:autoSpaceDN w:val="0"/>
        <w:adjustRightInd w:val="0"/>
        <w:spacing w:after="0" w:line="360" w:lineRule="auto"/>
        <w:ind w:firstLine="851"/>
        <w:jc w:val="both"/>
        <w:rPr>
          <w:rFonts w:ascii="Times New Roman" w:hAnsi="Times New Roman"/>
          <w:iCs/>
          <w:sz w:val="28"/>
          <w:szCs w:val="28"/>
          <w:lang w:eastAsia="ru-RU"/>
        </w:rPr>
      </w:pPr>
      <w:r w:rsidRPr="000763F3">
        <w:rPr>
          <w:rFonts w:ascii="Times New Roman" w:hAnsi="Times New Roman"/>
          <w:iCs/>
          <w:sz w:val="28"/>
          <w:szCs w:val="28"/>
          <w:lang w:eastAsia="ru-RU"/>
        </w:rPr>
        <w:t>Рынок услуг в сфере культуры</w:t>
      </w:r>
    </w:p>
    <w:p w:rsidR="000763F3" w:rsidRPr="000763F3" w:rsidRDefault="000763F3" w:rsidP="000763F3">
      <w:pPr>
        <w:autoSpaceDE w:val="0"/>
        <w:autoSpaceDN w:val="0"/>
        <w:adjustRightInd w:val="0"/>
        <w:spacing w:after="0" w:line="360" w:lineRule="auto"/>
        <w:ind w:firstLine="851"/>
        <w:jc w:val="both"/>
        <w:rPr>
          <w:rFonts w:ascii="Times New Roman" w:hAnsi="Times New Roman"/>
          <w:iCs/>
          <w:sz w:val="28"/>
          <w:szCs w:val="28"/>
          <w:lang w:eastAsia="ru-RU"/>
        </w:rPr>
      </w:pPr>
      <w:r w:rsidRPr="000763F3">
        <w:rPr>
          <w:rFonts w:ascii="Times New Roman" w:hAnsi="Times New Roman"/>
          <w:iCs/>
          <w:sz w:val="28"/>
          <w:szCs w:val="28"/>
          <w:lang w:eastAsia="ru-RU"/>
        </w:rPr>
        <w:t>Рынок услуг жилищно-коммунального хозяйства</w:t>
      </w:r>
    </w:p>
    <w:p w:rsidR="000763F3" w:rsidRPr="000763F3" w:rsidRDefault="000763F3" w:rsidP="000763F3">
      <w:pPr>
        <w:autoSpaceDE w:val="0"/>
        <w:autoSpaceDN w:val="0"/>
        <w:adjustRightInd w:val="0"/>
        <w:spacing w:after="0" w:line="360" w:lineRule="auto"/>
        <w:ind w:firstLine="851"/>
        <w:jc w:val="both"/>
        <w:rPr>
          <w:rFonts w:ascii="Times New Roman" w:hAnsi="Times New Roman"/>
          <w:iCs/>
          <w:sz w:val="28"/>
          <w:szCs w:val="28"/>
          <w:lang w:eastAsia="ru-RU"/>
        </w:rPr>
      </w:pPr>
      <w:r w:rsidRPr="000763F3">
        <w:rPr>
          <w:rFonts w:ascii="Times New Roman" w:hAnsi="Times New Roman"/>
          <w:iCs/>
          <w:sz w:val="28"/>
          <w:szCs w:val="28"/>
          <w:lang w:eastAsia="ru-RU"/>
        </w:rPr>
        <w:t>Рынок розничной торговли</w:t>
      </w:r>
    </w:p>
    <w:p w:rsidR="000763F3" w:rsidRPr="000763F3" w:rsidRDefault="000763F3" w:rsidP="000763F3">
      <w:pPr>
        <w:autoSpaceDE w:val="0"/>
        <w:autoSpaceDN w:val="0"/>
        <w:adjustRightInd w:val="0"/>
        <w:spacing w:after="0" w:line="360" w:lineRule="auto"/>
        <w:ind w:firstLine="851"/>
        <w:jc w:val="both"/>
        <w:rPr>
          <w:rFonts w:ascii="Times New Roman" w:hAnsi="Times New Roman"/>
          <w:iCs/>
          <w:sz w:val="28"/>
          <w:szCs w:val="28"/>
          <w:lang w:eastAsia="ru-RU"/>
        </w:rPr>
      </w:pPr>
      <w:r w:rsidRPr="000763F3">
        <w:rPr>
          <w:rFonts w:ascii="Times New Roman" w:hAnsi="Times New Roman"/>
          <w:iCs/>
          <w:sz w:val="28"/>
          <w:szCs w:val="28"/>
          <w:lang w:eastAsia="ru-RU"/>
        </w:rPr>
        <w:t>Рынок услуг перевозок пассажиров наземным транспортом</w:t>
      </w:r>
    </w:p>
    <w:p w:rsidR="000763F3" w:rsidRPr="000763F3" w:rsidRDefault="000763F3" w:rsidP="000763F3">
      <w:pPr>
        <w:autoSpaceDE w:val="0"/>
        <w:autoSpaceDN w:val="0"/>
        <w:adjustRightInd w:val="0"/>
        <w:spacing w:after="0" w:line="360" w:lineRule="auto"/>
        <w:ind w:firstLine="851"/>
        <w:jc w:val="both"/>
        <w:rPr>
          <w:rFonts w:ascii="Times New Roman" w:hAnsi="Times New Roman"/>
          <w:iCs/>
          <w:sz w:val="28"/>
          <w:szCs w:val="28"/>
          <w:lang w:eastAsia="ru-RU"/>
        </w:rPr>
      </w:pPr>
      <w:r w:rsidRPr="000763F3">
        <w:rPr>
          <w:rFonts w:ascii="Times New Roman" w:hAnsi="Times New Roman"/>
          <w:iCs/>
          <w:sz w:val="28"/>
          <w:szCs w:val="28"/>
          <w:lang w:eastAsia="ru-RU"/>
        </w:rPr>
        <w:t>Рынок услуг связи (услуги широкополосного доступа в информационно-телекоммуникационную сеть "Интернет")</w:t>
      </w:r>
    </w:p>
    <w:p w:rsidR="000763F3" w:rsidRPr="000763F3" w:rsidRDefault="000763F3" w:rsidP="000763F3">
      <w:pPr>
        <w:autoSpaceDE w:val="0"/>
        <w:autoSpaceDN w:val="0"/>
        <w:adjustRightInd w:val="0"/>
        <w:spacing w:after="0" w:line="360" w:lineRule="auto"/>
        <w:ind w:firstLine="851"/>
        <w:jc w:val="both"/>
        <w:rPr>
          <w:rFonts w:ascii="Times New Roman" w:hAnsi="Times New Roman"/>
          <w:iCs/>
          <w:sz w:val="28"/>
          <w:szCs w:val="28"/>
          <w:lang w:eastAsia="ru-RU"/>
        </w:rPr>
      </w:pPr>
      <w:r w:rsidRPr="000763F3">
        <w:rPr>
          <w:rFonts w:ascii="Times New Roman" w:hAnsi="Times New Roman"/>
          <w:iCs/>
          <w:sz w:val="28"/>
          <w:szCs w:val="28"/>
          <w:lang w:eastAsia="ru-RU"/>
        </w:rPr>
        <w:t>Рынок услуг социального обслуживания населения</w:t>
      </w:r>
    </w:p>
    <w:p w:rsidR="00586AD9" w:rsidRDefault="000763F3" w:rsidP="000763F3">
      <w:pPr>
        <w:autoSpaceDE w:val="0"/>
        <w:autoSpaceDN w:val="0"/>
        <w:adjustRightInd w:val="0"/>
        <w:spacing w:after="0" w:line="360" w:lineRule="auto"/>
        <w:ind w:firstLine="851"/>
        <w:jc w:val="both"/>
        <w:rPr>
          <w:rFonts w:ascii="Times New Roman" w:hAnsi="Times New Roman"/>
          <w:iCs/>
          <w:sz w:val="28"/>
          <w:szCs w:val="28"/>
          <w:lang w:eastAsia="ru-RU"/>
        </w:rPr>
      </w:pPr>
      <w:r w:rsidRPr="000763F3">
        <w:rPr>
          <w:rFonts w:ascii="Times New Roman" w:hAnsi="Times New Roman"/>
          <w:iCs/>
          <w:sz w:val="28"/>
          <w:szCs w:val="28"/>
          <w:lang w:eastAsia="ru-RU"/>
        </w:rPr>
        <w:t>Рынок розничной торговли фармацевтической продукцией</w:t>
      </w:r>
    </w:p>
    <w:p w:rsidR="000D74D0" w:rsidRPr="000D74D0" w:rsidRDefault="000D74D0" w:rsidP="00AD0714">
      <w:pPr>
        <w:autoSpaceDE w:val="0"/>
        <w:autoSpaceDN w:val="0"/>
        <w:adjustRightInd w:val="0"/>
        <w:spacing w:after="0" w:line="240" w:lineRule="auto"/>
        <w:rPr>
          <w:rFonts w:ascii="Times New Roman" w:hAnsi="Times New Roman"/>
          <w:iCs/>
          <w:sz w:val="28"/>
          <w:szCs w:val="28"/>
          <w:lang w:eastAsia="ru-RU"/>
        </w:rPr>
      </w:pPr>
    </w:p>
    <w:p w:rsidR="00586AD9" w:rsidRDefault="00586AD9" w:rsidP="000105A7">
      <w:pPr>
        <w:spacing w:after="0" w:line="360" w:lineRule="auto"/>
        <w:ind w:firstLine="709"/>
        <w:jc w:val="both"/>
        <w:rPr>
          <w:rFonts w:ascii="Times New Roman" w:hAnsi="Times New Roman"/>
          <w:sz w:val="28"/>
          <w:szCs w:val="28"/>
        </w:rPr>
      </w:pPr>
    </w:p>
    <w:p w:rsidR="000D74D0" w:rsidRPr="00465557" w:rsidRDefault="000D74D0" w:rsidP="000105A7">
      <w:pPr>
        <w:spacing w:after="0" w:line="360" w:lineRule="auto"/>
        <w:ind w:firstLine="709"/>
        <w:jc w:val="both"/>
        <w:rPr>
          <w:rFonts w:ascii="Times New Roman" w:hAnsi="Times New Roman"/>
          <w:sz w:val="28"/>
          <w:szCs w:val="28"/>
        </w:rPr>
      </w:pPr>
      <w:r w:rsidRPr="00465557">
        <w:rPr>
          <w:rFonts w:ascii="Times New Roman" w:hAnsi="Times New Roman"/>
          <w:sz w:val="28"/>
          <w:szCs w:val="28"/>
        </w:rPr>
        <w:t>Проект Перечня рынков согласован с рабочей группой по внедрению стандарта развития конкуренции в Приморском крае, рассмотрен на заседании совета по содействию развитию конкуренции в Приморском крае.</w:t>
      </w:r>
    </w:p>
    <w:p w:rsidR="000D74D0" w:rsidRPr="00465557" w:rsidRDefault="000D74D0" w:rsidP="000105A7">
      <w:pPr>
        <w:spacing w:after="0" w:line="360" w:lineRule="auto"/>
        <w:ind w:firstLine="709"/>
        <w:jc w:val="both"/>
        <w:rPr>
          <w:rFonts w:ascii="Times New Roman" w:hAnsi="Times New Roman"/>
          <w:sz w:val="28"/>
          <w:szCs w:val="28"/>
        </w:rPr>
      </w:pPr>
      <w:r w:rsidRPr="00465557">
        <w:rPr>
          <w:rFonts w:ascii="Times New Roman" w:hAnsi="Times New Roman"/>
          <w:sz w:val="28"/>
          <w:szCs w:val="28"/>
        </w:rPr>
        <w:t xml:space="preserve">При утверждении Перечня рынков руководствовались необходимостью включения в Перечень рынков обязательных рынков, содержащихся в Стандарте развития конкуренции в субъектах Российской Федерации. </w:t>
      </w:r>
    </w:p>
    <w:p w:rsidR="000D74D0" w:rsidRDefault="000D74D0" w:rsidP="000105A7">
      <w:pPr>
        <w:spacing w:after="0" w:line="360" w:lineRule="auto"/>
        <w:ind w:firstLine="709"/>
        <w:jc w:val="both"/>
        <w:rPr>
          <w:rFonts w:ascii="Times New Roman" w:hAnsi="Times New Roman"/>
          <w:b/>
          <w:sz w:val="28"/>
          <w:szCs w:val="28"/>
        </w:rPr>
      </w:pPr>
      <w:r w:rsidRPr="000D74D0">
        <w:rPr>
          <w:rFonts w:ascii="Times New Roman" w:hAnsi="Times New Roman"/>
          <w:sz w:val="28"/>
          <w:szCs w:val="28"/>
        </w:rPr>
        <w:lastRenderedPageBreak/>
        <w:t>В качестве дополнительного (</w:t>
      </w:r>
      <w:r w:rsidRPr="00C817B8">
        <w:rPr>
          <w:rFonts w:ascii="Times New Roman" w:hAnsi="Times New Roman"/>
          <w:b/>
          <w:sz w:val="28"/>
          <w:szCs w:val="28"/>
        </w:rPr>
        <w:t>приоритетного</w:t>
      </w:r>
      <w:r w:rsidRPr="000D74D0">
        <w:rPr>
          <w:rFonts w:ascii="Times New Roman" w:hAnsi="Times New Roman"/>
          <w:sz w:val="28"/>
          <w:szCs w:val="28"/>
        </w:rPr>
        <w:t xml:space="preserve">) рынка определен </w:t>
      </w:r>
      <w:r w:rsidRPr="000D74D0">
        <w:rPr>
          <w:rFonts w:ascii="Times New Roman" w:hAnsi="Times New Roman"/>
          <w:b/>
          <w:sz w:val="28"/>
          <w:szCs w:val="28"/>
        </w:rPr>
        <w:t xml:space="preserve"> Рынок розничной торговли фармацевтической продукцией</w:t>
      </w:r>
      <w:r>
        <w:rPr>
          <w:rFonts w:ascii="Times New Roman" w:hAnsi="Times New Roman"/>
          <w:b/>
          <w:sz w:val="28"/>
          <w:szCs w:val="28"/>
        </w:rPr>
        <w:t>.</w:t>
      </w:r>
    </w:p>
    <w:p w:rsidR="00586AD9" w:rsidRDefault="00586AD9" w:rsidP="002D6751">
      <w:pPr>
        <w:spacing w:line="360" w:lineRule="auto"/>
        <w:ind w:firstLine="708"/>
        <w:jc w:val="both"/>
        <w:rPr>
          <w:rFonts w:ascii="Times New Roman" w:hAnsi="Times New Roman"/>
          <w:b/>
          <w:sz w:val="28"/>
          <w:szCs w:val="28"/>
        </w:rPr>
      </w:pPr>
    </w:p>
    <w:p w:rsidR="002D6751" w:rsidRPr="002D6751" w:rsidRDefault="002D6751" w:rsidP="002D6751">
      <w:pPr>
        <w:spacing w:line="360" w:lineRule="auto"/>
        <w:ind w:firstLine="708"/>
        <w:jc w:val="both"/>
        <w:rPr>
          <w:rFonts w:ascii="Times New Roman" w:hAnsi="Times New Roman"/>
          <w:b/>
          <w:sz w:val="28"/>
          <w:szCs w:val="28"/>
        </w:rPr>
      </w:pPr>
      <w:r w:rsidRPr="002D6751">
        <w:rPr>
          <w:rFonts w:ascii="Times New Roman" w:hAnsi="Times New Roman"/>
          <w:b/>
          <w:sz w:val="28"/>
          <w:szCs w:val="28"/>
        </w:rPr>
        <w:t>Рынок розничной торговли фармацевтической продукцией.</w:t>
      </w:r>
    </w:p>
    <w:p w:rsidR="004E290F" w:rsidRPr="004E290F" w:rsidRDefault="00862D53" w:rsidP="004E290F">
      <w:pPr>
        <w:spacing w:after="0" w:line="360" w:lineRule="auto"/>
        <w:ind w:firstLine="709"/>
        <w:jc w:val="both"/>
        <w:rPr>
          <w:rFonts w:ascii="Times New Roman" w:hAnsi="Times New Roman"/>
          <w:bCs/>
          <w:sz w:val="28"/>
          <w:szCs w:val="28"/>
        </w:rPr>
      </w:pPr>
      <w:r>
        <w:rPr>
          <w:rFonts w:ascii="Times New Roman" w:hAnsi="Times New Roman"/>
          <w:bCs/>
          <w:sz w:val="28"/>
          <w:szCs w:val="28"/>
        </w:rPr>
        <w:t>По данным департамента здравоохранения Приморского края в</w:t>
      </w:r>
      <w:r w:rsidR="004E290F" w:rsidRPr="004E290F">
        <w:rPr>
          <w:rFonts w:ascii="Times New Roman" w:hAnsi="Times New Roman"/>
          <w:bCs/>
          <w:sz w:val="28"/>
          <w:szCs w:val="28"/>
        </w:rPr>
        <w:t xml:space="preserve"> розничном сегменте фармацевтического рынка Приморского края функционирует </w:t>
      </w:r>
      <w:r>
        <w:rPr>
          <w:rFonts w:ascii="Times New Roman" w:hAnsi="Times New Roman"/>
          <w:bCs/>
          <w:sz w:val="28"/>
          <w:szCs w:val="28"/>
        </w:rPr>
        <w:t>367</w:t>
      </w:r>
      <w:r w:rsidR="004E290F" w:rsidRPr="004E290F">
        <w:rPr>
          <w:rFonts w:ascii="Times New Roman" w:hAnsi="Times New Roman"/>
          <w:bCs/>
          <w:sz w:val="28"/>
          <w:szCs w:val="28"/>
        </w:rPr>
        <w:t xml:space="preserve"> аптечных учреждени</w:t>
      </w:r>
      <w:r w:rsidR="004E290F">
        <w:rPr>
          <w:rFonts w:ascii="Times New Roman" w:hAnsi="Times New Roman"/>
          <w:bCs/>
          <w:sz w:val="28"/>
          <w:szCs w:val="28"/>
        </w:rPr>
        <w:t>й</w:t>
      </w:r>
      <w:r>
        <w:rPr>
          <w:rFonts w:ascii="Times New Roman" w:hAnsi="Times New Roman"/>
          <w:bCs/>
          <w:sz w:val="28"/>
          <w:szCs w:val="28"/>
        </w:rPr>
        <w:t xml:space="preserve"> (общая сеть составляет 1178 точек продаж)</w:t>
      </w:r>
      <w:r w:rsidR="004E290F">
        <w:rPr>
          <w:rFonts w:ascii="Times New Roman" w:hAnsi="Times New Roman"/>
          <w:bCs/>
          <w:sz w:val="28"/>
          <w:szCs w:val="28"/>
        </w:rPr>
        <w:t xml:space="preserve">, </w:t>
      </w:r>
      <w:r w:rsidR="004E290F" w:rsidRPr="004E290F">
        <w:rPr>
          <w:rFonts w:ascii="Times New Roman" w:hAnsi="Times New Roman"/>
          <w:bCs/>
          <w:sz w:val="28"/>
          <w:szCs w:val="28"/>
        </w:rPr>
        <w:t xml:space="preserve"> </w:t>
      </w:r>
      <w:r w:rsidR="004E290F">
        <w:rPr>
          <w:rFonts w:ascii="Times New Roman" w:hAnsi="Times New Roman"/>
          <w:bCs/>
          <w:sz w:val="28"/>
          <w:szCs w:val="28"/>
        </w:rPr>
        <w:t>(в т.ч. -</w:t>
      </w:r>
      <w:r w:rsidR="004E290F" w:rsidRPr="004E290F">
        <w:rPr>
          <w:rFonts w:ascii="Times New Roman" w:hAnsi="Times New Roman"/>
          <w:bCs/>
          <w:sz w:val="28"/>
          <w:szCs w:val="28"/>
        </w:rPr>
        <w:t xml:space="preserve"> </w:t>
      </w:r>
      <w:r>
        <w:rPr>
          <w:rFonts w:ascii="Times New Roman" w:hAnsi="Times New Roman"/>
          <w:bCs/>
          <w:sz w:val="28"/>
          <w:szCs w:val="28"/>
        </w:rPr>
        <w:t>29</w:t>
      </w:r>
      <w:r w:rsidR="004E290F" w:rsidRPr="004E290F">
        <w:rPr>
          <w:rFonts w:ascii="Times New Roman" w:hAnsi="Times New Roman"/>
          <w:bCs/>
          <w:sz w:val="28"/>
          <w:szCs w:val="28"/>
        </w:rPr>
        <w:t xml:space="preserve"> муниципальное аптечное учреждение</w:t>
      </w:r>
      <w:r w:rsidR="004E290F">
        <w:rPr>
          <w:rFonts w:ascii="Times New Roman" w:hAnsi="Times New Roman"/>
          <w:bCs/>
          <w:sz w:val="28"/>
          <w:szCs w:val="28"/>
        </w:rPr>
        <w:t xml:space="preserve">), </w:t>
      </w:r>
      <w:r w:rsidR="00637AED">
        <w:rPr>
          <w:rFonts w:ascii="Times New Roman" w:hAnsi="Times New Roman"/>
          <w:bCs/>
          <w:sz w:val="28"/>
          <w:szCs w:val="28"/>
        </w:rPr>
        <w:t xml:space="preserve">включая </w:t>
      </w:r>
      <w:r w:rsidR="004E290F" w:rsidRPr="004E290F">
        <w:rPr>
          <w:rFonts w:ascii="Times New Roman" w:hAnsi="Times New Roman"/>
          <w:bCs/>
          <w:sz w:val="28"/>
          <w:szCs w:val="28"/>
        </w:rPr>
        <w:t>аптечные сети ООО «</w:t>
      </w:r>
      <w:proofErr w:type="gramStart"/>
      <w:r w:rsidR="004E290F" w:rsidRPr="004E290F">
        <w:rPr>
          <w:rFonts w:ascii="Times New Roman" w:hAnsi="Times New Roman"/>
          <w:bCs/>
          <w:sz w:val="28"/>
          <w:szCs w:val="28"/>
        </w:rPr>
        <w:t>О</w:t>
      </w:r>
      <w:proofErr w:type="gramEnd"/>
      <w:r w:rsidR="004E290F" w:rsidRPr="004E290F">
        <w:rPr>
          <w:rFonts w:ascii="Times New Roman" w:hAnsi="Times New Roman"/>
          <w:bCs/>
          <w:sz w:val="28"/>
          <w:szCs w:val="28"/>
        </w:rPr>
        <w:t>’</w:t>
      </w:r>
      <w:proofErr w:type="gramStart"/>
      <w:r w:rsidR="004E290F" w:rsidRPr="004E290F">
        <w:rPr>
          <w:rFonts w:ascii="Times New Roman" w:hAnsi="Times New Roman"/>
          <w:bCs/>
          <w:sz w:val="28"/>
          <w:szCs w:val="28"/>
        </w:rPr>
        <w:t>Вита</w:t>
      </w:r>
      <w:proofErr w:type="gramEnd"/>
      <w:r w:rsidR="004E290F" w:rsidRPr="004E290F">
        <w:rPr>
          <w:rFonts w:ascii="Times New Roman" w:hAnsi="Times New Roman"/>
          <w:bCs/>
          <w:sz w:val="28"/>
          <w:szCs w:val="28"/>
        </w:rPr>
        <w:t>», ООО «Аванти-Фарма», ООО «Орион-</w:t>
      </w:r>
      <w:r w:rsidR="004E290F">
        <w:rPr>
          <w:rFonts w:ascii="Times New Roman" w:hAnsi="Times New Roman"/>
          <w:bCs/>
          <w:sz w:val="28"/>
          <w:szCs w:val="28"/>
        </w:rPr>
        <w:t>Ф</w:t>
      </w:r>
      <w:r w:rsidR="004E290F" w:rsidRPr="004E290F">
        <w:rPr>
          <w:rFonts w:ascii="Times New Roman" w:hAnsi="Times New Roman"/>
          <w:bCs/>
          <w:sz w:val="28"/>
          <w:szCs w:val="28"/>
        </w:rPr>
        <w:t xml:space="preserve">арма». </w:t>
      </w:r>
    </w:p>
    <w:p w:rsidR="004E290F" w:rsidRPr="004E290F" w:rsidRDefault="004E290F" w:rsidP="004E290F">
      <w:pPr>
        <w:spacing w:after="0" w:line="360" w:lineRule="auto"/>
        <w:ind w:firstLine="709"/>
        <w:jc w:val="both"/>
        <w:rPr>
          <w:rFonts w:ascii="Times New Roman" w:hAnsi="Times New Roman"/>
          <w:bCs/>
          <w:sz w:val="28"/>
          <w:szCs w:val="28"/>
        </w:rPr>
      </w:pPr>
      <w:r w:rsidRPr="004E290F">
        <w:rPr>
          <w:rFonts w:ascii="Times New Roman" w:hAnsi="Times New Roman"/>
          <w:bCs/>
          <w:sz w:val="28"/>
          <w:szCs w:val="28"/>
        </w:rPr>
        <w:t>В оптовом сегменте на фармацевтическом рынке Приморского края осуществляют деятельность  7 крупных оптовых поставщик</w:t>
      </w:r>
      <w:r w:rsidR="00637AED">
        <w:rPr>
          <w:rFonts w:ascii="Times New Roman" w:hAnsi="Times New Roman"/>
          <w:bCs/>
          <w:sz w:val="28"/>
          <w:szCs w:val="28"/>
        </w:rPr>
        <w:t>ов</w:t>
      </w:r>
      <w:r w:rsidRPr="004E290F">
        <w:rPr>
          <w:rFonts w:ascii="Times New Roman" w:hAnsi="Times New Roman"/>
          <w:bCs/>
          <w:sz w:val="28"/>
          <w:szCs w:val="28"/>
        </w:rPr>
        <w:t>: ЗАО ФИРМА"ЦВ ПРОТЕК "ПРОТЕК-25", Холдинг «Монастырев</w:t>
      </w:r>
      <w:proofErr w:type="gramStart"/>
      <w:r w:rsidRPr="004E290F">
        <w:rPr>
          <w:rFonts w:ascii="Times New Roman" w:hAnsi="Times New Roman"/>
          <w:bCs/>
          <w:sz w:val="28"/>
          <w:szCs w:val="28"/>
        </w:rPr>
        <w:t>.Р</w:t>
      </w:r>
      <w:proofErr w:type="gramEnd"/>
      <w:r w:rsidRPr="004E290F">
        <w:rPr>
          <w:rFonts w:ascii="Times New Roman" w:hAnsi="Times New Roman"/>
          <w:bCs/>
          <w:sz w:val="28"/>
          <w:szCs w:val="28"/>
        </w:rPr>
        <w:t>Ф», ЗАО "СИА Интернейшнл-Владивосток", ЗАО "РОСТА", ООО «Кворум», ООО «Мелон»,  ОАО «Фармация», ЗАО НПК «КАТРЕН».</w:t>
      </w:r>
    </w:p>
    <w:p w:rsidR="004E290F" w:rsidRPr="004E290F" w:rsidRDefault="004E290F" w:rsidP="004E290F">
      <w:pPr>
        <w:spacing w:after="0" w:line="360" w:lineRule="auto"/>
        <w:ind w:firstLine="709"/>
        <w:jc w:val="both"/>
        <w:rPr>
          <w:rFonts w:ascii="Times New Roman" w:hAnsi="Times New Roman"/>
          <w:bCs/>
          <w:sz w:val="28"/>
          <w:szCs w:val="28"/>
        </w:rPr>
      </w:pPr>
      <w:r w:rsidRPr="004E290F">
        <w:rPr>
          <w:rFonts w:ascii="Times New Roman" w:hAnsi="Times New Roman"/>
          <w:bCs/>
          <w:sz w:val="28"/>
          <w:szCs w:val="28"/>
        </w:rPr>
        <w:t>Производственный сектор фармацевтического рынка Приморского края  представлен ЗАО «Ист-Фарм», осуществляющим производство стерильных лекарственных форм.</w:t>
      </w:r>
    </w:p>
    <w:p w:rsidR="00586AD9" w:rsidRDefault="00A95A15" w:rsidP="00465557">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В рамках взаимодействия по внедрению Стандарта развития конкуренции в субъектах Российской Федерации </w:t>
      </w:r>
      <w:r w:rsidRPr="00A046E6">
        <w:rPr>
          <w:rFonts w:ascii="Times New Roman" w:hAnsi="Times New Roman"/>
          <w:bCs/>
          <w:sz w:val="28"/>
          <w:szCs w:val="28"/>
        </w:rPr>
        <w:t>УФАС России по Приморскому краю</w:t>
      </w:r>
      <w:r>
        <w:rPr>
          <w:rFonts w:ascii="Times New Roman" w:hAnsi="Times New Roman"/>
          <w:bCs/>
          <w:sz w:val="28"/>
          <w:szCs w:val="28"/>
        </w:rPr>
        <w:t xml:space="preserve"> проведен анализ ситуации </w:t>
      </w:r>
      <w:r w:rsidRPr="000763F3">
        <w:rPr>
          <w:rFonts w:ascii="Times New Roman" w:hAnsi="Times New Roman"/>
          <w:bCs/>
          <w:sz w:val="28"/>
          <w:szCs w:val="28"/>
        </w:rPr>
        <w:t>рынка розничной торговли лекарственными средствами, изделиями медицинского назначения и</w:t>
      </w:r>
      <w:r w:rsidRPr="00A95A15">
        <w:rPr>
          <w:rFonts w:ascii="Times New Roman" w:hAnsi="Times New Roman"/>
          <w:bCs/>
          <w:sz w:val="28"/>
          <w:szCs w:val="28"/>
        </w:rPr>
        <w:t xml:space="preserve"> сопутствующими </w:t>
      </w:r>
      <w:r>
        <w:rPr>
          <w:rFonts w:ascii="Times New Roman" w:hAnsi="Times New Roman"/>
          <w:bCs/>
          <w:sz w:val="28"/>
          <w:szCs w:val="28"/>
        </w:rPr>
        <w:t>на рынке</w:t>
      </w:r>
      <w:r w:rsidR="006B43FA">
        <w:rPr>
          <w:rFonts w:ascii="Times New Roman" w:hAnsi="Times New Roman"/>
          <w:bCs/>
          <w:sz w:val="28"/>
          <w:szCs w:val="28"/>
        </w:rPr>
        <w:t xml:space="preserve">. </w:t>
      </w:r>
    </w:p>
    <w:p w:rsidR="006B43FA" w:rsidRDefault="006B43FA" w:rsidP="00465557">
      <w:pPr>
        <w:spacing w:after="0" w:line="360" w:lineRule="auto"/>
        <w:ind w:firstLine="709"/>
        <w:jc w:val="both"/>
        <w:rPr>
          <w:rFonts w:ascii="Times New Roman" w:hAnsi="Times New Roman"/>
          <w:bCs/>
          <w:sz w:val="28"/>
          <w:szCs w:val="28"/>
        </w:rPr>
      </w:pPr>
      <w:r>
        <w:rPr>
          <w:rFonts w:ascii="Times New Roman" w:hAnsi="Times New Roman"/>
          <w:bCs/>
          <w:sz w:val="28"/>
          <w:szCs w:val="28"/>
        </w:rPr>
        <w:t>По материалам аналитического отчета установлено следующее.</w:t>
      </w:r>
    </w:p>
    <w:p w:rsidR="00586AD9" w:rsidRDefault="000738D2" w:rsidP="00465557">
      <w:pPr>
        <w:spacing w:after="0" w:line="360" w:lineRule="auto"/>
        <w:ind w:firstLine="709"/>
        <w:jc w:val="both"/>
        <w:rPr>
          <w:rFonts w:ascii="Times New Roman" w:hAnsi="Times New Roman"/>
          <w:bCs/>
          <w:sz w:val="28"/>
          <w:szCs w:val="28"/>
        </w:rPr>
      </w:pPr>
      <w:proofErr w:type="gramStart"/>
      <w:r>
        <w:rPr>
          <w:rFonts w:ascii="Times New Roman" w:hAnsi="Times New Roman"/>
          <w:bCs/>
          <w:sz w:val="28"/>
          <w:szCs w:val="28"/>
        </w:rPr>
        <w:t xml:space="preserve">По </w:t>
      </w:r>
      <w:r w:rsidRPr="006B43FA">
        <w:rPr>
          <w:rFonts w:ascii="Times New Roman" w:hAnsi="Times New Roman"/>
          <w:bCs/>
          <w:sz w:val="28"/>
          <w:szCs w:val="28"/>
        </w:rPr>
        <w:t>информаци</w:t>
      </w:r>
      <w:r>
        <w:rPr>
          <w:rFonts w:ascii="Times New Roman" w:hAnsi="Times New Roman"/>
          <w:bCs/>
          <w:sz w:val="28"/>
          <w:szCs w:val="28"/>
        </w:rPr>
        <w:t>и</w:t>
      </w:r>
      <w:r w:rsidRPr="006B43FA">
        <w:rPr>
          <w:rFonts w:ascii="Times New Roman" w:hAnsi="Times New Roman"/>
          <w:bCs/>
          <w:sz w:val="28"/>
          <w:szCs w:val="28"/>
        </w:rPr>
        <w:t>, представленн</w:t>
      </w:r>
      <w:r>
        <w:rPr>
          <w:rFonts w:ascii="Times New Roman" w:hAnsi="Times New Roman"/>
          <w:bCs/>
          <w:sz w:val="28"/>
          <w:szCs w:val="28"/>
        </w:rPr>
        <w:t>ой</w:t>
      </w:r>
      <w:r w:rsidRPr="006B43FA">
        <w:rPr>
          <w:rFonts w:ascii="Times New Roman" w:hAnsi="Times New Roman"/>
          <w:bCs/>
          <w:sz w:val="28"/>
          <w:szCs w:val="28"/>
        </w:rPr>
        <w:t xml:space="preserve"> руководителями аптечных учреждений</w:t>
      </w:r>
      <w:r>
        <w:rPr>
          <w:rFonts w:ascii="Times New Roman" w:hAnsi="Times New Roman"/>
          <w:bCs/>
          <w:sz w:val="28"/>
          <w:szCs w:val="28"/>
        </w:rPr>
        <w:t xml:space="preserve"> Приморского края  установлены </w:t>
      </w:r>
      <w:r w:rsidR="006B43FA" w:rsidRPr="006B43FA">
        <w:rPr>
          <w:rFonts w:ascii="Times New Roman" w:hAnsi="Times New Roman"/>
          <w:bCs/>
          <w:sz w:val="28"/>
          <w:szCs w:val="28"/>
        </w:rPr>
        <w:t xml:space="preserve"> </w:t>
      </w:r>
      <w:r>
        <w:rPr>
          <w:rFonts w:ascii="Times New Roman" w:hAnsi="Times New Roman"/>
          <w:bCs/>
          <w:sz w:val="28"/>
          <w:szCs w:val="28"/>
        </w:rPr>
        <w:t xml:space="preserve">следующие </w:t>
      </w:r>
      <w:r w:rsidR="006B43FA" w:rsidRPr="006B43FA">
        <w:rPr>
          <w:rFonts w:ascii="Times New Roman" w:hAnsi="Times New Roman"/>
          <w:bCs/>
          <w:sz w:val="28"/>
          <w:szCs w:val="28"/>
        </w:rPr>
        <w:t xml:space="preserve"> </w:t>
      </w:r>
      <w:r w:rsidRPr="006B43FA">
        <w:rPr>
          <w:rFonts w:ascii="Times New Roman" w:hAnsi="Times New Roman"/>
          <w:bCs/>
          <w:sz w:val="28"/>
          <w:szCs w:val="28"/>
        </w:rPr>
        <w:t xml:space="preserve">обстоятельства, препятствующие и ограничивающие хозяйствующим субъектам начало деятельности на товарном рынке </w:t>
      </w:r>
      <w:r>
        <w:rPr>
          <w:rFonts w:ascii="Times New Roman" w:hAnsi="Times New Roman"/>
          <w:bCs/>
          <w:sz w:val="28"/>
          <w:szCs w:val="28"/>
        </w:rPr>
        <w:t>(</w:t>
      </w:r>
      <w:r w:rsidR="006B43FA" w:rsidRPr="006B43FA">
        <w:rPr>
          <w:rFonts w:ascii="Times New Roman" w:hAnsi="Times New Roman"/>
          <w:bCs/>
          <w:sz w:val="28"/>
          <w:szCs w:val="28"/>
        </w:rPr>
        <w:t>барьер</w:t>
      </w:r>
      <w:r>
        <w:rPr>
          <w:rFonts w:ascii="Times New Roman" w:hAnsi="Times New Roman"/>
          <w:bCs/>
          <w:sz w:val="28"/>
          <w:szCs w:val="28"/>
        </w:rPr>
        <w:t>ы</w:t>
      </w:r>
      <w:r w:rsidR="006B43FA" w:rsidRPr="006B43FA">
        <w:rPr>
          <w:rFonts w:ascii="Times New Roman" w:hAnsi="Times New Roman"/>
          <w:bCs/>
          <w:sz w:val="28"/>
          <w:szCs w:val="28"/>
        </w:rPr>
        <w:t xml:space="preserve"> входа на рынок</w:t>
      </w:r>
      <w:r>
        <w:rPr>
          <w:rFonts w:ascii="Times New Roman" w:hAnsi="Times New Roman"/>
          <w:bCs/>
          <w:sz w:val="28"/>
          <w:szCs w:val="28"/>
        </w:rPr>
        <w:t>)</w:t>
      </w:r>
      <w:r w:rsidR="006B43FA" w:rsidRPr="006B43FA">
        <w:rPr>
          <w:rFonts w:ascii="Times New Roman" w:hAnsi="Times New Roman"/>
          <w:bCs/>
          <w:sz w:val="28"/>
          <w:szCs w:val="28"/>
        </w:rPr>
        <w:t xml:space="preserve"> услуг розничной торговли лекарственными средствами, изделиями медицинского назначени</w:t>
      </w:r>
      <w:r>
        <w:rPr>
          <w:rFonts w:ascii="Times New Roman" w:hAnsi="Times New Roman"/>
          <w:bCs/>
          <w:sz w:val="28"/>
          <w:szCs w:val="28"/>
        </w:rPr>
        <w:t>я и сопутствующими товарами</w:t>
      </w:r>
      <w:r w:rsidR="00586AD9">
        <w:rPr>
          <w:rFonts w:ascii="Times New Roman" w:hAnsi="Times New Roman"/>
          <w:bCs/>
          <w:sz w:val="28"/>
          <w:szCs w:val="28"/>
        </w:rPr>
        <w:t>.</w:t>
      </w:r>
      <w:proofErr w:type="gramEnd"/>
    </w:p>
    <w:p w:rsidR="00586AD9" w:rsidRDefault="00586AD9" w:rsidP="00465557">
      <w:pPr>
        <w:spacing w:after="0" w:line="360" w:lineRule="auto"/>
        <w:ind w:firstLine="709"/>
        <w:jc w:val="both"/>
        <w:rPr>
          <w:rFonts w:ascii="Times New Roman" w:hAnsi="Times New Roman"/>
          <w:bCs/>
          <w:sz w:val="28"/>
          <w:szCs w:val="28"/>
        </w:rPr>
      </w:pPr>
      <w:r>
        <w:rPr>
          <w:rFonts w:ascii="Times New Roman" w:hAnsi="Times New Roman"/>
          <w:bCs/>
          <w:sz w:val="28"/>
          <w:szCs w:val="28"/>
        </w:rPr>
        <w:t>Установлены следующие э</w:t>
      </w:r>
      <w:r w:rsidR="006B43FA" w:rsidRPr="00777262">
        <w:rPr>
          <w:rFonts w:ascii="Times New Roman" w:hAnsi="Times New Roman"/>
          <w:bCs/>
          <w:sz w:val="28"/>
          <w:szCs w:val="28"/>
        </w:rPr>
        <w:t>кономические барьеры</w:t>
      </w:r>
      <w:r w:rsidR="00777262">
        <w:rPr>
          <w:rFonts w:ascii="Times New Roman" w:hAnsi="Times New Roman"/>
          <w:bCs/>
          <w:sz w:val="28"/>
          <w:szCs w:val="28"/>
        </w:rPr>
        <w:t>:</w:t>
      </w:r>
      <w:r w:rsidRPr="00586AD9">
        <w:rPr>
          <w:rFonts w:ascii="Times New Roman" w:hAnsi="Times New Roman"/>
          <w:bCs/>
          <w:sz w:val="28"/>
          <w:szCs w:val="28"/>
        </w:rPr>
        <w:t xml:space="preserve"> </w:t>
      </w:r>
    </w:p>
    <w:p w:rsidR="00586AD9" w:rsidRDefault="00586AD9" w:rsidP="00586AD9">
      <w:pPr>
        <w:spacing w:after="0" w:line="360" w:lineRule="auto"/>
        <w:jc w:val="both"/>
        <w:rPr>
          <w:rFonts w:ascii="Times New Roman" w:hAnsi="Times New Roman"/>
          <w:bCs/>
          <w:sz w:val="28"/>
          <w:szCs w:val="28"/>
        </w:rPr>
      </w:pPr>
      <w:proofErr w:type="gramStart"/>
      <w:r>
        <w:rPr>
          <w:rFonts w:ascii="Times New Roman" w:hAnsi="Times New Roman"/>
          <w:bCs/>
          <w:sz w:val="28"/>
          <w:szCs w:val="28"/>
        </w:rPr>
        <w:lastRenderedPageBreak/>
        <w:t>-</w:t>
      </w:r>
      <w:r>
        <w:rPr>
          <w:rFonts w:ascii="Times New Roman" w:hAnsi="Times New Roman"/>
          <w:bCs/>
          <w:sz w:val="28"/>
          <w:szCs w:val="28"/>
        </w:rPr>
        <w:tab/>
      </w:r>
      <w:r w:rsidRPr="006B43FA">
        <w:rPr>
          <w:rFonts w:ascii="Times New Roman" w:hAnsi="Times New Roman"/>
          <w:bCs/>
          <w:sz w:val="28"/>
          <w:szCs w:val="28"/>
        </w:rPr>
        <w:t>Значительные первоначальные затраты при длительных сроках их</w:t>
      </w:r>
      <w:r>
        <w:rPr>
          <w:rFonts w:ascii="Times New Roman" w:hAnsi="Times New Roman"/>
          <w:bCs/>
          <w:sz w:val="28"/>
          <w:szCs w:val="28"/>
        </w:rPr>
        <w:t xml:space="preserve"> </w:t>
      </w:r>
      <w:r w:rsidRPr="006B43FA">
        <w:rPr>
          <w:rFonts w:ascii="Times New Roman" w:hAnsi="Times New Roman"/>
          <w:bCs/>
          <w:sz w:val="28"/>
          <w:szCs w:val="28"/>
        </w:rPr>
        <w:t>окупаемости</w:t>
      </w:r>
      <w:r w:rsidRPr="00A34100">
        <w:rPr>
          <w:rFonts w:ascii="Times New Roman" w:hAnsi="Times New Roman"/>
          <w:bCs/>
          <w:sz w:val="28"/>
          <w:szCs w:val="28"/>
        </w:rPr>
        <w:t xml:space="preserve"> </w:t>
      </w:r>
      <w:r w:rsidRPr="006B43FA">
        <w:rPr>
          <w:rFonts w:ascii="Times New Roman" w:hAnsi="Times New Roman"/>
          <w:bCs/>
          <w:sz w:val="28"/>
          <w:szCs w:val="28"/>
        </w:rPr>
        <w:t xml:space="preserve">(аренда помещений, </w:t>
      </w:r>
      <w:r>
        <w:rPr>
          <w:rFonts w:ascii="Times New Roman" w:hAnsi="Times New Roman"/>
          <w:bCs/>
          <w:sz w:val="28"/>
          <w:szCs w:val="28"/>
        </w:rPr>
        <w:t xml:space="preserve"> </w:t>
      </w:r>
      <w:r w:rsidRPr="006B43FA">
        <w:rPr>
          <w:rFonts w:ascii="Times New Roman" w:hAnsi="Times New Roman"/>
          <w:bCs/>
          <w:sz w:val="28"/>
          <w:szCs w:val="28"/>
        </w:rPr>
        <w:t>регистрация и лицензирование бизнеса,</w:t>
      </w:r>
      <w:r w:rsidR="000763F3">
        <w:rPr>
          <w:rFonts w:ascii="Times New Roman" w:hAnsi="Times New Roman"/>
          <w:bCs/>
          <w:sz w:val="28"/>
          <w:szCs w:val="28"/>
        </w:rPr>
        <w:t xml:space="preserve"> </w:t>
      </w:r>
      <w:proofErr w:type="gramEnd"/>
    </w:p>
    <w:p w:rsidR="00A34100" w:rsidRDefault="00A34100" w:rsidP="00586AD9">
      <w:pPr>
        <w:spacing w:after="0" w:line="360" w:lineRule="auto"/>
        <w:jc w:val="both"/>
        <w:rPr>
          <w:rFonts w:ascii="Times New Roman" w:hAnsi="Times New Roman"/>
          <w:bCs/>
          <w:sz w:val="28"/>
          <w:szCs w:val="28"/>
        </w:rPr>
      </w:pPr>
      <w:r w:rsidRPr="006B43FA">
        <w:rPr>
          <w:rFonts w:ascii="Times New Roman" w:hAnsi="Times New Roman"/>
          <w:bCs/>
          <w:sz w:val="28"/>
          <w:szCs w:val="28"/>
        </w:rPr>
        <w:t>закупка товара, приобретение необходимого оборудования и т.д.)</w:t>
      </w:r>
      <w:r>
        <w:rPr>
          <w:rFonts w:ascii="Times New Roman" w:hAnsi="Times New Roman"/>
          <w:bCs/>
          <w:sz w:val="28"/>
          <w:szCs w:val="28"/>
        </w:rPr>
        <w:t>.</w:t>
      </w:r>
    </w:p>
    <w:p w:rsidR="006B43FA" w:rsidRPr="006B43FA" w:rsidRDefault="00A34100" w:rsidP="00586AD9">
      <w:pPr>
        <w:spacing w:after="0" w:line="360" w:lineRule="auto"/>
        <w:jc w:val="both"/>
        <w:rPr>
          <w:rFonts w:ascii="Times New Roman" w:hAnsi="Times New Roman"/>
          <w:bCs/>
          <w:sz w:val="28"/>
          <w:szCs w:val="28"/>
        </w:rPr>
      </w:pPr>
      <w:r>
        <w:rPr>
          <w:rFonts w:ascii="Times New Roman" w:hAnsi="Times New Roman"/>
          <w:bCs/>
          <w:sz w:val="28"/>
          <w:szCs w:val="28"/>
        </w:rPr>
        <w:t>В</w:t>
      </w:r>
      <w:r w:rsidRPr="006B43FA">
        <w:rPr>
          <w:rFonts w:ascii="Times New Roman" w:hAnsi="Times New Roman"/>
          <w:bCs/>
          <w:sz w:val="28"/>
          <w:szCs w:val="28"/>
        </w:rPr>
        <w:t xml:space="preserve"> небольших муниципальных образованиях окупаемость данных вложений занимает длительный период времени.</w:t>
      </w:r>
    </w:p>
    <w:p w:rsidR="006B43FA" w:rsidRPr="006B43FA" w:rsidRDefault="00777262" w:rsidP="00777262">
      <w:pPr>
        <w:spacing w:after="0" w:line="360" w:lineRule="auto"/>
        <w:jc w:val="both"/>
        <w:rPr>
          <w:rFonts w:ascii="Times New Roman" w:hAnsi="Times New Roman"/>
          <w:bCs/>
          <w:sz w:val="28"/>
          <w:szCs w:val="28"/>
        </w:rPr>
      </w:pPr>
      <w:r>
        <w:rPr>
          <w:rFonts w:ascii="Times New Roman" w:hAnsi="Times New Roman"/>
          <w:bCs/>
          <w:sz w:val="28"/>
          <w:szCs w:val="28"/>
        </w:rPr>
        <w:t>-</w:t>
      </w:r>
      <w:r>
        <w:rPr>
          <w:rFonts w:ascii="Times New Roman" w:hAnsi="Times New Roman"/>
          <w:bCs/>
          <w:sz w:val="28"/>
          <w:szCs w:val="28"/>
        </w:rPr>
        <w:tab/>
      </w:r>
      <w:r w:rsidR="006B43FA" w:rsidRPr="006B43FA">
        <w:rPr>
          <w:rFonts w:ascii="Times New Roman" w:hAnsi="Times New Roman"/>
          <w:bCs/>
          <w:sz w:val="28"/>
          <w:szCs w:val="28"/>
        </w:rPr>
        <w:t>Неразвитая транспортная инфраструктура и высокие тарифы на ЖКХ.</w:t>
      </w:r>
    </w:p>
    <w:p w:rsidR="006B43FA" w:rsidRPr="006B43FA" w:rsidRDefault="00777262" w:rsidP="00777262">
      <w:pPr>
        <w:spacing w:after="0" w:line="360" w:lineRule="auto"/>
        <w:jc w:val="both"/>
        <w:rPr>
          <w:rFonts w:ascii="Times New Roman" w:hAnsi="Times New Roman"/>
          <w:bCs/>
          <w:sz w:val="28"/>
          <w:szCs w:val="28"/>
        </w:rPr>
      </w:pPr>
      <w:r>
        <w:rPr>
          <w:rFonts w:ascii="Times New Roman" w:hAnsi="Times New Roman"/>
          <w:bCs/>
          <w:sz w:val="28"/>
          <w:szCs w:val="28"/>
        </w:rPr>
        <w:t>-</w:t>
      </w:r>
      <w:r>
        <w:rPr>
          <w:rFonts w:ascii="Times New Roman" w:hAnsi="Times New Roman"/>
          <w:bCs/>
          <w:sz w:val="28"/>
          <w:szCs w:val="28"/>
        </w:rPr>
        <w:tab/>
      </w:r>
      <w:r w:rsidR="006B43FA" w:rsidRPr="006B43FA">
        <w:rPr>
          <w:rFonts w:ascii="Times New Roman" w:hAnsi="Times New Roman"/>
          <w:bCs/>
          <w:sz w:val="28"/>
          <w:szCs w:val="28"/>
        </w:rPr>
        <w:t>Низкая платежеспособность населения и концентрация населения в отдел</w:t>
      </w:r>
      <w:r>
        <w:rPr>
          <w:rFonts w:ascii="Times New Roman" w:hAnsi="Times New Roman"/>
          <w:bCs/>
          <w:sz w:val="28"/>
          <w:szCs w:val="28"/>
        </w:rPr>
        <w:t>ьных муниципальных образованиях п</w:t>
      </w:r>
      <w:r w:rsidR="006B43FA" w:rsidRPr="006B43FA">
        <w:rPr>
          <w:rFonts w:ascii="Times New Roman" w:hAnsi="Times New Roman"/>
          <w:bCs/>
          <w:sz w:val="28"/>
          <w:szCs w:val="28"/>
        </w:rPr>
        <w:t>репятству</w:t>
      </w:r>
      <w:r>
        <w:rPr>
          <w:rFonts w:ascii="Times New Roman" w:hAnsi="Times New Roman"/>
          <w:bCs/>
          <w:sz w:val="28"/>
          <w:szCs w:val="28"/>
        </w:rPr>
        <w:t xml:space="preserve">ет </w:t>
      </w:r>
      <w:r w:rsidR="006B43FA" w:rsidRPr="006B43FA">
        <w:rPr>
          <w:rFonts w:ascii="Times New Roman" w:hAnsi="Times New Roman"/>
          <w:bCs/>
          <w:sz w:val="28"/>
          <w:szCs w:val="28"/>
        </w:rPr>
        <w:t xml:space="preserve"> расширению объемов продаж и приводит к малорентабельной (нерентабельной) хозяйственной деятельности в небольших муниципальных образованиях по сравнению с более крупными городскими округами. </w:t>
      </w:r>
      <w:r>
        <w:rPr>
          <w:rFonts w:ascii="Times New Roman" w:hAnsi="Times New Roman"/>
          <w:bCs/>
          <w:sz w:val="28"/>
          <w:szCs w:val="28"/>
        </w:rPr>
        <w:t>Н</w:t>
      </w:r>
      <w:r w:rsidRPr="006B43FA">
        <w:rPr>
          <w:rFonts w:ascii="Times New Roman" w:hAnsi="Times New Roman"/>
          <w:bCs/>
          <w:sz w:val="28"/>
          <w:szCs w:val="28"/>
        </w:rPr>
        <w:t>евост</w:t>
      </w:r>
      <w:r>
        <w:rPr>
          <w:rFonts w:ascii="Times New Roman" w:hAnsi="Times New Roman"/>
          <w:bCs/>
          <w:sz w:val="28"/>
          <w:szCs w:val="28"/>
        </w:rPr>
        <w:t>р</w:t>
      </w:r>
      <w:r w:rsidRPr="006B43FA">
        <w:rPr>
          <w:rFonts w:ascii="Times New Roman" w:hAnsi="Times New Roman"/>
          <w:bCs/>
          <w:sz w:val="28"/>
          <w:szCs w:val="28"/>
        </w:rPr>
        <w:t>ебованность отдельных препаратов приводит к дополнительным издержкам, поскольку по истечении сроков годности аптечные учреждения осуществляют их списание и уничтожение.</w:t>
      </w:r>
      <w:r>
        <w:rPr>
          <w:rFonts w:ascii="Times New Roman" w:hAnsi="Times New Roman"/>
          <w:bCs/>
          <w:sz w:val="28"/>
          <w:szCs w:val="28"/>
        </w:rPr>
        <w:t xml:space="preserve"> </w:t>
      </w:r>
      <w:r w:rsidR="006B43FA" w:rsidRPr="006B43FA">
        <w:rPr>
          <w:rFonts w:ascii="Times New Roman" w:hAnsi="Times New Roman"/>
          <w:bCs/>
          <w:sz w:val="28"/>
          <w:szCs w:val="28"/>
        </w:rPr>
        <w:t>Сокращение численность населения в некоторых муниципальных образованиях приводит к усилению данного барьера.</w:t>
      </w:r>
    </w:p>
    <w:p w:rsidR="006B43FA" w:rsidRPr="006B43FA" w:rsidRDefault="00777262" w:rsidP="00777262">
      <w:pPr>
        <w:spacing w:after="0" w:line="360" w:lineRule="auto"/>
        <w:jc w:val="both"/>
        <w:rPr>
          <w:rFonts w:ascii="Times New Roman" w:hAnsi="Times New Roman"/>
          <w:bCs/>
          <w:sz w:val="28"/>
          <w:szCs w:val="28"/>
        </w:rPr>
      </w:pPr>
      <w:r>
        <w:rPr>
          <w:rFonts w:ascii="Times New Roman" w:hAnsi="Times New Roman"/>
          <w:bCs/>
          <w:sz w:val="28"/>
          <w:szCs w:val="28"/>
        </w:rPr>
        <w:t>-</w:t>
      </w:r>
      <w:r>
        <w:rPr>
          <w:rFonts w:ascii="Times New Roman" w:hAnsi="Times New Roman"/>
          <w:bCs/>
          <w:sz w:val="28"/>
          <w:szCs w:val="28"/>
        </w:rPr>
        <w:tab/>
      </w:r>
      <w:r w:rsidR="006B43FA" w:rsidRPr="006B43FA">
        <w:rPr>
          <w:rFonts w:ascii="Times New Roman" w:hAnsi="Times New Roman"/>
          <w:bCs/>
          <w:sz w:val="28"/>
          <w:szCs w:val="28"/>
        </w:rPr>
        <w:t>Нерегулируемое (хаотичное) размещение вновь создаваемых аптек и аптечных пунктов.</w:t>
      </w:r>
    </w:p>
    <w:p w:rsidR="006B43FA" w:rsidRPr="006B43FA" w:rsidRDefault="006B43FA" w:rsidP="00777262">
      <w:pPr>
        <w:spacing w:after="0" w:line="360" w:lineRule="auto"/>
        <w:jc w:val="both"/>
        <w:rPr>
          <w:rFonts w:ascii="Times New Roman" w:hAnsi="Times New Roman"/>
          <w:bCs/>
          <w:sz w:val="28"/>
          <w:szCs w:val="28"/>
        </w:rPr>
      </w:pPr>
      <w:r w:rsidRPr="006B43FA">
        <w:rPr>
          <w:rFonts w:ascii="Times New Roman" w:hAnsi="Times New Roman"/>
          <w:bCs/>
          <w:sz w:val="28"/>
          <w:szCs w:val="28"/>
        </w:rPr>
        <w:t xml:space="preserve">Концентрация населения и платежеспособного спроса в крупных городах и прилегающих к ним населенных пунктах приводит к неравномерному размещению аптечных учреждений в регионах, что ведет к перенасыщенности рынка в одних муниципальных образованиях и недостаточному уровню обеспеченности населения услугами аптечных учреждений в других. </w:t>
      </w:r>
    </w:p>
    <w:p w:rsidR="006B43FA" w:rsidRPr="006B43FA" w:rsidRDefault="00777262" w:rsidP="00637AED">
      <w:pPr>
        <w:spacing w:after="0" w:line="360" w:lineRule="auto"/>
        <w:jc w:val="both"/>
        <w:rPr>
          <w:rFonts w:ascii="Times New Roman" w:hAnsi="Times New Roman"/>
          <w:bCs/>
          <w:sz w:val="28"/>
          <w:szCs w:val="28"/>
        </w:rPr>
      </w:pPr>
      <w:r>
        <w:rPr>
          <w:rFonts w:ascii="Times New Roman" w:hAnsi="Times New Roman"/>
          <w:bCs/>
          <w:sz w:val="28"/>
          <w:szCs w:val="28"/>
        </w:rPr>
        <w:t>-</w:t>
      </w:r>
      <w:r>
        <w:rPr>
          <w:rFonts w:ascii="Times New Roman" w:hAnsi="Times New Roman"/>
          <w:bCs/>
          <w:sz w:val="28"/>
          <w:szCs w:val="28"/>
        </w:rPr>
        <w:tab/>
      </w:r>
      <w:r w:rsidR="006B43FA" w:rsidRPr="006B43FA">
        <w:rPr>
          <w:rFonts w:ascii="Times New Roman" w:hAnsi="Times New Roman"/>
          <w:bCs/>
          <w:sz w:val="28"/>
          <w:szCs w:val="28"/>
        </w:rPr>
        <w:t>Наличие на рынке организации с развитой сетью аптечных пунктов.</w:t>
      </w:r>
    </w:p>
    <w:p w:rsidR="006B43FA" w:rsidRPr="00777262" w:rsidRDefault="006B43FA" w:rsidP="00637AED">
      <w:pPr>
        <w:spacing w:after="0" w:line="360" w:lineRule="auto"/>
        <w:ind w:firstLine="708"/>
        <w:jc w:val="both"/>
        <w:rPr>
          <w:rFonts w:ascii="Times New Roman" w:hAnsi="Times New Roman"/>
          <w:bCs/>
          <w:sz w:val="28"/>
          <w:szCs w:val="28"/>
        </w:rPr>
      </w:pPr>
      <w:r w:rsidRPr="00777262">
        <w:rPr>
          <w:rFonts w:ascii="Times New Roman" w:hAnsi="Times New Roman"/>
          <w:bCs/>
          <w:sz w:val="28"/>
          <w:szCs w:val="28"/>
        </w:rPr>
        <w:t>Административные барьеры</w:t>
      </w:r>
    </w:p>
    <w:p w:rsidR="006B43FA" w:rsidRPr="006B43FA" w:rsidRDefault="00777262" w:rsidP="00637AED">
      <w:pPr>
        <w:spacing w:after="0" w:line="360" w:lineRule="auto"/>
        <w:jc w:val="both"/>
        <w:rPr>
          <w:rFonts w:ascii="Times New Roman" w:hAnsi="Times New Roman"/>
          <w:bCs/>
          <w:sz w:val="28"/>
          <w:szCs w:val="28"/>
        </w:rPr>
      </w:pPr>
      <w:r>
        <w:rPr>
          <w:rFonts w:ascii="Times New Roman" w:hAnsi="Times New Roman"/>
          <w:bCs/>
          <w:sz w:val="28"/>
          <w:szCs w:val="28"/>
        </w:rPr>
        <w:t>-</w:t>
      </w:r>
      <w:r>
        <w:rPr>
          <w:rFonts w:ascii="Times New Roman" w:hAnsi="Times New Roman"/>
          <w:bCs/>
          <w:sz w:val="28"/>
          <w:szCs w:val="28"/>
        </w:rPr>
        <w:tab/>
      </w:r>
      <w:r w:rsidR="006B43FA" w:rsidRPr="006B43FA">
        <w:rPr>
          <w:rFonts w:ascii="Times New Roman" w:hAnsi="Times New Roman"/>
          <w:bCs/>
          <w:sz w:val="28"/>
          <w:szCs w:val="28"/>
        </w:rPr>
        <w:t>Получение лицензии на осуществление фармацевтической деятельности</w:t>
      </w:r>
      <w:r>
        <w:rPr>
          <w:rFonts w:ascii="Times New Roman" w:hAnsi="Times New Roman"/>
          <w:bCs/>
          <w:sz w:val="28"/>
          <w:szCs w:val="28"/>
        </w:rPr>
        <w:t xml:space="preserve"> (срок   </w:t>
      </w:r>
      <w:r w:rsidRPr="006B43FA">
        <w:rPr>
          <w:rFonts w:ascii="Times New Roman" w:hAnsi="Times New Roman"/>
          <w:bCs/>
          <w:sz w:val="28"/>
          <w:szCs w:val="28"/>
        </w:rPr>
        <w:t>согласований для получения лицензии на розничную торговлю лекарственными средствами</w:t>
      </w:r>
      <w:r>
        <w:rPr>
          <w:rFonts w:ascii="Times New Roman" w:hAnsi="Times New Roman"/>
          <w:bCs/>
          <w:sz w:val="28"/>
          <w:szCs w:val="28"/>
        </w:rPr>
        <w:t xml:space="preserve"> - до 2-3 месяца</w:t>
      </w:r>
      <w:proofErr w:type="gramStart"/>
      <w:r>
        <w:rPr>
          <w:rFonts w:ascii="Times New Roman" w:hAnsi="Times New Roman"/>
          <w:bCs/>
          <w:sz w:val="28"/>
          <w:szCs w:val="28"/>
        </w:rPr>
        <w:t xml:space="preserve"> )</w:t>
      </w:r>
      <w:proofErr w:type="gramEnd"/>
      <w:r>
        <w:rPr>
          <w:rFonts w:ascii="Times New Roman" w:hAnsi="Times New Roman"/>
          <w:bCs/>
          <w:sz w:val="28"/>
          <w:szCs w:val="28"/>
        </w:rPr>
        <w:t>.</w:t>
      </w:r>
    </w:p>
    <w:p w:rsidR="006B43FA" w:rsidRPr="006B43FA" w:rsidRDefault="00777262" w:rsidP="00777262">
      <w:pPr>
        <w:spacing w:after="0" w:line="360" w:lineRule="auto"/>
        <w:jc w:val="both"/>
        <w:rPr>
          <w:rFonts w:ascii="Times New Roman" w:hAnsi="Times New Roman"/>
          <w:bCs/>
          <w:sz w:val="28"/>
          <w:szCs w:val="28"/>
        </w:rPr>
      </w:pPr>
      <w:r>
        <w:rPr>
          <w:rFonts w:ascii="Times New Roman" w:hAnsi="Times New Roman"/>
          <w:bCs/>
          <w:sz w:val="28"/>
          <w:szCs w:val="28"/>
        </w:rPr>
        <w:t>-</w:t>
      </w:r>
      <w:r>
        <w:rPr>
          <w:rFonts w:ascii="Times New Roman" w:hAnsi="Times New Roman"/>
          <w:bCs/>
          <w:sz w:val="28"/>
          <w:szCs w:val="28"/>
        </w:rPr>
        <w:tab/>
        <w:t>Особые т</w:t>
      </w:r>
      <w:r w:rsidR="006B43FA" w:rsidRPr="006B43FA">
        <w:rPr>
          <w:rFonts w:ascii="Times New Roman" w:hAnsi="Times New Roman"/>
          <w:bCs/>
          <w:sz w:val="28"/>
          <w:szCs w:val="28"/>
        </w:rPr>
        <w:t>ребования к помещениям и оборудованию.</w:t>
      </w:r>
    </w:p>
    <w:p w:rsidR="006B43FA" w:rsidRPr="006B43FA" w:rsidRDefault="00777262" w:rsidP="00777262">
      <w:pPr>
        <w:spacing w:after="0" w:line="360" w:lineRule="auto"/>
        <w:jc w:val="both"/>
        <w:rPr>
          <w:rFonts w:ascii="Times New Roman" w:hAnsi="Times New Roman"/>
          <w:bCs/>
          <w:sz w:val="28"/>
          <w:szCs w:val="28"/>
        </w:rPr>
      </w:pPr>
      <w:r>
        <w:rPr>
          <w:rFonts w:ascii="Times New Roman" w:hAnsi="Times New Roman"/>
          <w:bCs/>
          <w:sz w:val="28"/>
          <w:szCs w:val="28"/>
        </w:rPr>
        <w:t>-</w:t>
      </w:r>
      <w:r>
        <w:rPr>
          <w:rFonts w:ascii="Times New Roman" w:hAnsi="Times New Roman"/>
          <w:bCs/>
          <w:sz w:val="28"/>
          <w:szCs w:val="28"/>
        </w:rPr>
        <w:tab/>
        <w:t>Частые</w:t>
      </w:r>
      <w:r w:rsidR="006B43FA" w:rsidRPr="006B43FA">
        <w:rPr>
          <w:rFonts w:ascii="Times New Roman" w:hAnsi="Times New Roman"/>
          <w:bCs/>
          <w:sz w:val="28"/>
          <w:szCs w:val="28"/>
        </w:rPr>
        <w:t xml:space="preserve"> проверки и запросы </w:t>
      </w:r>
      <w:proofErr w:type="gramStart"/>
      <w:r w:rsidR="006B43FA" w:rsidRPr="006B43FA">
        <w:rPr>
          <w:rFonts w:ascii="Times New Roman" w:hAnsi="Times New Roman"/>
          <w:bCs/>
          <w:sz w:val="28"/>
          <w:szCs w:val="28"/>
        </w:rPr>
        <w:t>государственных</w:t>
      </w:r>
      <w:proofErr w:type="gramEnd"/>
      <w:r>
        <w:rPr>
          <w:rFonts w:ascii="Times New Roman" w:hAnsi="Times New Roman"/>
          <w:bCs/>
          <w:sz w:val="28"/>
          <w:szCs w:val="28"/>
        </w:rPr>
        <w:t xml:space="preserve"> контролирующих</w:t>
      </w:r>
      <w:r w:rsidR="006B43FA" w:rsidRPr="006B43FA">
        <w:rPr>
          <w:rFonts w:ascii="Times New Roman" w:hAnsi="Times New Roman"/>
          <w:bCs/>
          <w:sz w:val="28"/>
          <w:szCs w:val="28"/>
        </w:rPr>
        <w:t xml:space="preserve"> </w:t>
      </w:r>
    </w:p>
    <w:p w:rsidR="006B43FA" w:rsidRPr="00777262" w:rsidRDefault="006B43FA" w:rsidP="00777262">
      <w:pPr>
        <w:spacing w:after="0" w:line="360" w:lineRule="auto"/>
        <w:ind w:firstLine="708"/>
        <w:jc w:val="both"/>
        <w:rPr>
          <w:rFonts w:ascii="Times New Roman" w:hAnsi="Times New Roman"/>
          <w:bCs/>
          <w:sz w:val="28"/>
          <w:szCs w:val="28"/>
        </w:rPr>
      </w:pPr>
      <w:r w:rsidRPr="00777262">
        <w:rPr>
          <w:rFonts w:ascii="Times New Roman" w:hAnsi="Times New Roman"/>
          <w:bCs/>
          <w:sz w:val="28"/>
          <w:szCs w:val="28"/>
        </w:rPr>
        <w:lastRenderedPageBreak/>
        <w:t>Иные барьеры</w:t>
      </w:r>
    </w:p>
    <w:p w:rsidR="006B43FA" w:rsidRPr="006B43FA" w:rsidRDefault="00777262" w:rsidP="00777262">
      <w:pPr>
        <w:spacing w:after="0" w:line="360" w:lineRule="auto"/>
        <w:jc w:val="both"/>
        <w:rPr>
          <w:rFonts w:ascii="Times New Roman" w:hAnsi="Times New Roman"/>
          <w:bCs/>
          <w:sz w:val="28"/>
          <w:szCs w:val="28"/>
        </w:rPr>
      </w:pPr>
      <w:r>
        <w:rPr>
          <w:rFonts w:ascii="Times New Roman" w:hAnsi="Times New Roman"/>
          <w:bCs/>
          <w:sz w:val="28"/>
          <w:szCs w:val="28"/>
        </w:rPr>
        <w:t>-</w:t>
      </w:r>
      <w:r>
        <w:rPr>
          <w:rFonts w:ascii="Times New Roman" w:hAnsi="Times New Roman"/>
          <w:bCs/>
          <w:sz w:val="28"/>
          <w:szCs w:val="28"/>
        </w:rPr>
        <w:tab/>
      </w:r>
      <w:r w:rsidR="006B43FA" w:rsidRPr="006B43FA">
        <w:rPr>
          <w:rFonts w:ascii="Times New Roman" w:hAnsi="Times New Roman"/>
          <w:bCs/>
          <w:sz w:val="28"/>
          <w:szCs w:val="28"/>
        </w:rPr>
        <w:t>Недостаток специалистов (провизоров и фармацевтов) необходимых для лицензирования аптечных учреждений, согласных работать в отдаленных муниципальных образованиях и сельской местности.</w:t>
      </w:r>
    </w:p>
    <w:p w:rsidR="006B43FA" w:rsidRPr="006B43FA" w:rsidRDefault="00777262" w:rsidP="00777262">
      <w:pPr>
        <w:spacing w:after="0" w:line="360" w:lineRule="auto"/>
        <w:jc w:val="both"/>
        <w:rPr>
          <w:rFonts w:ascii="Times New Roman" w:hAnsi="Times New Roman"/>
          <w:bCs/>
          <w:sz w:val="28"/>
          <w:szCs w:val="28"/>
        </w:rPr>
      </w:pPr>
      <w:r>
        <w:rPr>
          <w:rFonts w:ascii="Times New Roman" w:hAnsi="Times New Roman"/>
          <w:bCs/>
          <w:sz w:val="28"/>
          <w:szCs w:val="28"/>
        </w:rPr>
        <w:t>-</w:t>
      </w:r>
      <w:r>
        <w:rPr>
          <w:rFonts w:ascii="Times New Roman" w:hAnsi="Times New Roman"/>
          <w:bCs/>
          <w:sz w:val="28"/>
          <w:szCs w:val="28"/>
        </w:rPr>
        <w:tab/>
      </w:r>
      <w:r w:rsidR="006B43FA" w:rsidRPr="006B43FA">
        <w:rPr>
          <w:rFonts w:ascii="Times New Roman" w:hAnsi="Times New Roman"/>
          <w:bCs/>
          <w:sz w:val="28"/>
          <w:szCs w:val="28"/>
        </w:rPr>
        <w:t>Социальная нагрузка на аптечные учреждения.</w:t>
      </w:r>
    </w:p>
    <w:p w:rsidR="006B43FA" w:rsidRPr="006B43FA" w:rsidRDefault="006B43FA" w:rsidP="00777262">
      <w:pPr>
        <w:spacing w:after="0" w:line="360" w:lineRule="auto"/>
        <w:ind w:firstLine="708"/>
        <w:jc w:val="both"/>
        <w:rPr>
          <w:rFonts w:ascii="Times New Roman" w:hAnsi="Times New Roman"/>
          <w:bCs/>
          <w:sz w:val="28"/>
          <w:szCs w:val="28"/>
        </w:rPr>
      </w:pPr>
      <w:r w:rsidRPr="006B43FA">
        <w:rPr>
          <w:rFonts w:ascii="Times New Roman" w:hAnsi="Times New Roman"/>
          <w:bCs/>
          <w:sz w:val="28"/>
          <w:szCs w:val="28"/>
        </w:rPr>
        <w:t>Большинство барьеров являются высокими и труднопреодолимыми.</w:t>
      </w:r>
    </w:p>
    <w:p w:rsidR="006B43FA" w:rsidRPr="006B43FA" w:rsidRDefault="006B43FA" w:rsidP="00777262">
      <w:pPr>
        <w:spacing w:after="0" w:line="360" w:lineRule="auto"/>
        <w:ind w:firstLine="708"/>
        <w:jc w:val="both"/>
        <w:rPr>
          <w:rFonts w:ascii="Times New Roman" w:hAnsi="Times New Roman"/>
          <w:bCs/>
          <w:sz w:val="28"/>
          <w:szCs w:val="28"/>
        </w:rPr>
      </w:pPr>
      <w:r w:rsidRPr="006B43FA">
        <w:rPr>
          <w:rFonts w:ascii="Times New Roman" w:hAnsi="Times New Roman"/>
          <w:bCs/>
          <w:sz w:val="28"/>
          <w:szCs w:val="28"/>
        </w:rPr>
        <w:t>С целью преодоления части перечисленных барьеров и развитию фармацевтической деятельности предлагается:</w:t>
      </w:r>
    </w:p>
    <w:p w:rsidR="006B43FA" w:rsidRPr="006B43FA" w:rsidRDefault="006B43FA" w:rsidP="00DE727C">
      <w:pPr>
        <w:spacing w:after="0" w:line="360" w:lineRule="auto"/>
        <w:jc w:val="both"/>
        <w:rPr>
          <w:rFonts w:ascii="Times New Roman" w:hAnsi="Times New Roman"/>
          <w:bCs/>
          <w:sz w:val="28"/>
          <w:szCs w:val="28"/>
        </w:rPr>
      </w:pPr>
      <w:r w:rsidRPr="006B43FA">
        <w:rPr>
          <w:rFonts w:ascii="Times New Roman" w:hAnsi="Times New Roman"/>
          <w:bCs/>
          <w:sz w:val="28"/>
          <w:szCs w:val="28"/>
        </w:rPr>
        <w:t>-</w:t>
      </w:r>
      <w:r w:rsidR="00DE727C">
        <w:rPr>
          <w:rFonts w:ascii="Times New Roman" w:hAnsi="Times New Roman"/>
          <w:bCs/>
          <w:sz w:val="28"/>
          <w:szCs w:val="28"/>
        </w:rPr>
        <w:tab/>
      </w:r>
      <w:r w:rsidRPr="006B43FA">
        <w:rPr>
          <w:rFonts w:ascii="Times New Roman" w:hAnsi="Times New Roman"/>
          <w:bCs/>
          <w:sz w:val="28"/>
          <w:szCs w:val="28"/>
        </w:rPr>
        <w:t>предоставлять выполняющим социальные функции аптечным учреждениям преференции по заключения договоров аренды муниципальных помещений и льготы по арендной плате муниципального имущества;</w:t>
      </w:r>
    </w:p>
    <w:p w:rsidR="006B43FA" w:rsidRPr="006B43FA" w:rsidRDefault="006B43FA" w:rsidP="00DE727C">
      <w:pPr>
        <w:spacing w:after="0" w:line="360" w:lineRule="auto"/>
        <w:jc w:val="both"/>
        <w:rPr>
          <w:rFonts w:ascii="Times New Roman" w:hAnsi="Times New Roman"/>
          <w:bCs/>
          <w:sz w:val="28"/>
          <w:szCs w:val="28"/>
        </w:rPr>
      </w:pPr>
      <w:r w:rsidRPr="006B43FA">
        <w:rPr>
          <w:rFonts w:ascii="Times New Roman" w:hAnsi="Times New Roman"/>
          <w:bCs/>
          <w:sz w:val="28"/>
          <w:szCs w:val="28"/>
        </w:rPr>
        <w:t>-</w:t>
      </w:r>
      <w:r w:rsidR="00DE727C">
        <w:rPr>
          <w:rFonts w:ascii="Times New Roman" w:hAnsi="Times New Roman"/>
          <w:bCs/>
          <w:sz w:val="28"/>
          <w:szCs w:val="28"/>
        </w:rPr>
        <w:tab/>
      </w:r>
      <w:r w:rsidRPr="006B43FA">
        <w:rPr>
          <w:rFonts w:ascii="Times New Roman" w:hAnsi="Times New Roman"/>
          <w:bCs/>
          <w:sz w:val="28"/>
          <w:szCs w:val="28"/>
        </w:rPr>
        <w:t>разрабатывать и реализовывать государственные программы лекарственного обеспечения населения небольших муниципальных образований, включающие в себя меры по развитию аптечных учреждений в городских округах и муниципальных районах с низкой численностью и плотностью населения, отдаленных и труднодоступных муниципальных образованиях;</w:t>
      </w:r>
    </w:p>
    <w:p w:rsidR="006B43FA" w:rsidRPr="006B43FA" w:rsidRDefault="006B43FA" w:rsidP="00DE727C">
      <w:pPr>
        <w:spacing w:after="0" w:line="360" w:lineRule="auto"/>
        <w:jc w:val="both"/>
        <w:rPr>
          <w:rFonts w:ascii="Times New Roman" w:hAnsi="Times New Roman"/>
          <w:bCs/>
          <w:sz w:val="28"/>
          <w:szCs w:val="28"/>
        </w:rPr>
      </w:pPr>
      <w:r w:rsidRPr="006B43FA">
        <w:rPr>
          <w:rFonts w:ascii="Times New Roman" w:hAnsi="Times New Roman"/>
          <w:bCs/>
          <w:sz w:val="28"/>
          <w:szCs w:val="28"/>
        </w:rPr>
        <w:t>-</w:t>
      </w:r>
      <w:r w:rsidR="00DE727C">
        <w:rPr>
          <w:rFonts w:ascii="Times New Roman" w:hAnsi="Times New Roman"/>
          <w:bCs/>
          <w:sz w:val="28"/>
          <w:szCs w:val="28"/>
        </w:rPr>
        <w:tab/>
      </w:r>
      <w:r w:rsidRPr="006B43FA">
        <w:rPr>
          <w:rFonts w:ascii="Times New Roman" w:hAnsi="Times New Roman"/>
          <w:bCs/>
          <w:sz w:val="28"/>
          <w:szCs w:val="28"/>
        </w:rPr>
        <w:t>развивать социальную, транспортную и иную инфраструктуру небольших муниципальных образований, развивать передвижные аптеки в отдаленных городских округах и муниципальных районах.</w:t>
      </w:r>
    </w:p>
    <w:p w:rsidR="00735BB1" w:rsidRDefault="006B43FA" w:rsidP="00E4028A">
      <w:pPr>
        <w:spacing w:after="120" w:line="360" w:lineRule="auto"/>
        <w:ind w:firstLine="709"/>
        <w:jc w:val="both"/>
        <w:rPr>
          <w:rFonts w:ascii="Times New Roman" w:hAnsi="Times New Roman"/>
          <w:bCs/>
          <w:sz w:val="28"/>
          <w:szCs w:val="28"/>
        </w:rPr>
      </w:pPr>
      <w:proofErr w:type="gramStart"/>
      <w:r>
        <w:rPr>
          <w:rFonts w:ascii="Times New Roman" w:hAnsi="Times New Roman"/>
          <w:bCs/>
          <w:sz w:val="28"/>
          <w:szCs w:val="28"/>
        </w:rPr>
        <w:t>П</w:t>
      </w:r>
      <w:r w:rsidR="00735BB1" w:rsidRPr="00A046E6">
        <w:rPr>
          <w:rFonts w:ascii="Times New Roman" w:hAnsi="Times New Roman"/>
          <w:bCs/>
          <w:sz w:val="28"/>
          <w:szCs w:val="28"/>
        </w:rPr>
        <w:t>роведенный анализ рынка розничной торговли лекарственными средствами, изделиями медицинского назначения и сопутствующими товарами показал, что в 2 городских округах (Артемовский ГО, Владивостокский ГО) рынок относится к рынку с развитой конкуренцией, в 5 муниципальных районах и городских округах (Кавалеровский МР, Красноармейский МР, Партизанский ГО, Находкинский ГО, Уссурийский ГО) рынок относится к рынку с недостаточно развитой конкуренцией, в 27 муниципальных районах и</w:t>
      </w:r>
      <w:proofErr w:type="gramEnd"/>
      <w:r w:rsidR="00735BB1" w:rsidRPr="00A046E6">
        <w:rPr>
          <w:rFonts w:ascii="Times New Roman" w:hAnsi="Times New Roman"/>
          <w:bCs/>
          <w:sz w:val="28"/>
          <w:szCs w:val="28"/>
        </w:rPr>
        <w:t xml:space="preserve"> </w:t>
      </w:r>
      <w:proofErr w:type="gramStart"/>
      <w:r w:rsidR="00735BB1" w:rsidRPr="00A046E6">
        <w:rPr>
          <w:rFonts w:ascii="Times New Roman" w:hAnsi="Times New Roman"/>
          <w:bCs/>
          <w:sz w:val="28"/>
          <w:szCs w:val="28"/>
        </w:rPr>
        <w:t xml:space="preserve">городских округах (Анучинский МР, Арсеньевский ГО, город Большой Камень (ЗАТО), город Фокино (ЗАТО), Дальнегорский ГО, Дальнереченский МР, </w:t>
      </w:r>
      <w:r w:rsidR="00735BB1" w:rsidRPr="00A046E6">
        <w:rPr>
          <w:rFonts w:ascii="Times New Roman" w:hAnsi="Times New Roman"/>
          <w:bCs/>
          <w:sz w:val="28"/>
          <w:szCs w:val="28"/>
        </w:rPr>
        <w:lastRenderedPageBreak/>
        <w:t>Дальнереченский ГО, Кировский МР, Лазовский МР, Лесозаводский ГО, Михайловский МР, Надеждинский МР,</w:t>
      </w:r>
      <w:r w:rsidR="00735BB1" w:rsidRPr="00735BB1">
        <w:rPr>
          <w:rFonts w:ascii="Times New Roman" w:hAnsi="Times New Roman"/>
          <w:b/>
          <w:bCs/>
          <w:sz w:val="28"/>
          <w:szCs w:val="28"/>
        </w:rPr>
        <w:t xml:space="preserve"> Октябрьский МР, Ольгинский МР, Партизанский </w:t>
      </w:r>
      <w:r w:rsidR="00735BB1" w:rsidRPr="00A046E6">
        <w:rPr>
          <w:rFonts w:ascii="Times New Roman" w:hAnsi="Times New Roman"/>
          <w:bCs/>
          <w:sz w:val="28"/>
          <w:szCs w:val="28"/>
        </w:rPr>
        <w:t>МР, Пограничный МР, Пожарский МР, ГО Спасск-Дальний, Спасский МР, Тернейский МР, Ханкайский МР, Хасанский МР, Хорольский МР, Черниговский МР, Чугуевский МР, Шкотовский МР, Яковлевский МР) рынок</w:t>
      </w:r>
      <w:proofErr w:type="gramEnd"/>
      <w:r w:rsidR="00735BB1" w:rsidRPr="00A046E6">
        <w:rPr>
          <w:rFonts w:ascii="Times New Roman" w:hAnsi="Times New Roman"/>
          <w:bCs/>
          <w:sz w:val="28"/>
          <w:szCs w:val="28"/>
        </w:rPr>
        <w:t xml:space="preserve"> относится к рынку с неразвитой конкуренцией.</w:t>
      </w:r>
    </w:p>
    <w:p w:rsidR="00E4028A" w:rsidRDefault="00735BB1" w:rsidP="00E4028A">
      <w:pPr>
        <w:spacing w:after="120" w:line="360" w:lineRule="auto"/>
        <w:ind w:firstLine="709"/>
        <w:jc w:val="both"/>
        <w:rPr>
          <w:rFonts w:ascii="Times New Roman" w:hAnsi="Times New Roman"/>
          <w:bCs/>
          <w:sz w:val="28"/>
          <w:szCs w:val="28"/>
        </w:rPr>
      </w:pPr>
      <w:r w:rsidRPr="006B43FA">
        <w:rPr>
          <w:rFonts w:ascii="Times New Roman" w:hAnsi="Times New Roman"/>
          <w:bCs/>
          <w:sz w:val="28"/>
          <w:szCs w:val="28"/>
        </w:rPr>
        <w:t>Оценка состояния конкурентной среды на рынке розничной торговли лекарственными средствами, изделиями медицинского назначения и сопутствующими товарами в границах городских округов и муниципальных районов Приморского края</w:t>
      </w:r>
      <w:r w:rsidR="00E4028A">
        <w:rPr>
          <w:rFonts w:ascii="Times New Roman" w:hAnsi="Times New Roman"/>
          <w:bCs/>
          <w:sz w:val="28"/>
          <w:szCs w:val="28"/>
        </w:rPr>
        <w:t xml:space="preserve"> представлена в следующей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9"/>
        <w:gridCol w:w="2981"/>
        <w:gridCol w:w="4763"/>
      </w:tblGrid>
      <w:tr w:rsidR="009B1F6F" w:rsidRPr="00C862DF" w:rsidTr="000763F3">
        <w:tc>
          <w:tcPr>
            <w:tcW w:w="2109" w:type="dxa"/>
            <w:shd w:val="clear" w:color="auto" w:fill="auto"/>
          </w:tcPr>
          <w:p w:rsidR="009B1F6F" w:rsidRPr="00C862DF" w:rsidRDefault="00267443" w:rsidP="00C862DF">
            <w:pPr>
              <w:spacing w:after="0" w:line="240" w:lineRule="auto"/>
              <w:jc w:val="center"/>
              <w:rPr>
                <w:rFonts w:ascii="Times New Roman" w:hAnsi="Times New Roman"/>
                <w:b/>
                <w:bCs/>
                <w:sz w:val="24"/>
                <w:szCs w:val="24"/>
              </w:rPr>
            </w:pPr>
            <w:r w:rsidRPr="00C862DF">
              <w:rPr>
                <w:rFonts w:ascii="Times New Roman" w:hAnsi="Times New Roman"/>
                <w:b/>
                <w:bCs/>
                <w:sz w:val="24"/>
                <w:szCs w:val="24"/>
              </w:rPr>
              <w:t>Оценка состояния рынка</w:t>
            </w:r>
          </w:p>
        </w:tc>
        <w:tc>
          <w:tcPr>
            <w:tcW w:w="2981" w:type="dxa"/>
            <w:shd w:val="clear" w:color="auto" w:fill="auto"/>
          </w:tcPr>
          <w:p w:rsidR="0013743D" w:rsidRPr="00C862DF" w:rsidRDefault="00267443" w:rsidP="00C862DF">
            <w:pPr>
              <w:spacing w:after="0" w:line="240" w:lineRule="auto"/>
              <w:jc w:val="center"/>
              <w:rPr>
                <w:rFonts w:ascii="Times New Roman" w:hAnsi="Times New Roman"/>
                <w:b/>
                <w:bCs/>
                <w:sz w:val="24"/>
                <w:szCs w:val="24"/>
              </w:rPr>
            </w:pPr>
            <w:r w:rsidRPr="00C862DF">
              <w:rPr>
                <w:rFonts w:ascii="Times New Roman" w:hAnsi="Times New Roman"/>
                <w:b/>
                <w:bCs/>
                <w:sz w:val="24"/>
                <w:szCs w:val="24"/>
              </w:rPr>
              <w:t>Муниципальные районы, городские округа</w:t>
            </w:r>
          </w:p>
        </w:tc>
        <w:tc>
          <w:tcPr>
            <w:tcW w:w="4763" w:type="dxa"/>
            <w:shd w:val="clear" w:color="auto" w:fill="auto"/>
          </w:tcPr>
          <w:p w:rsidR="009B1F6F" w:rsidRPr="00C862DF" w:rsidRDefault="00267443" w:rsidP="00C862DF">
            <w:pPr>
              <w:spacing w:after="0" w:line="240" w:lineRule="auto"/>
              <w:jc w:val="center"/>
              <w:rPr>
                <w:rFonts w:ascii="Times New Roman" w:hAnsi="Times New Roman"/>
                <w:b/>
                <w:bCs/>
                <w:sz w:val="24"/>
                <w:szCs w:val="24"/>
              </w:rPr>
            </w:pPr>
            <w:r w:rsidRPr="00C862DF">
              <w:rPr>
                <w:rFonts w:ascii="Times New Roman" w:hAnsi="Times New Roman"/>
                <w:b/>
                <w:bCs/>
                <w:sz w:val="24"/>
                <w:szCs w:val="24"/>
              </w:rPr>
              <w:t>Предложения по улучшению состояния рынка</w:t>
            </w:r>
          </w:p>
        </w:tc>
      </w:tr>
      <w:tr w:rsidR="009B1F6F" w:rsidRPr="00C862DF" w:rsidTr="000763F3">
        <w:tc>
          <w:tcPr>
            <w:tcW w:w="2109" w:type="dxa"/>
            <w:shd w:val="clear" w:color="auto" w:fill="auto"/>
          </w:tcPr>
          <w:p w:rsidR="009B1F6F" w:rsidRPr="00C862DF" w:rsidRDefault="009B1F6F" w:rsidP="00C862DF">
            <w:pPr>
              <w:rPr>
                <w:rFonts w:ascii="Times New Roman" w:hAnsi="Times New Roman"/>
                <w:sz w:val="24"/>
                <w:szCs w:val="24"/>
              </w:rPr>
            </w:pPr>
            <w:r w:rsidRPr="00C862DF">
              <w:rPr>
                <w:rFonts w:ascii="Times New Roman" w:hAnsi="Times New Roman"/>
                <w:sz w:val="24"/>
                <w:szCs w:val="24"/>
              </w:rPr>
              <w:t>Рынок с неразвитой конкуренцией</w:t>
            </w:r>
          </w:p>
        </w:tc>
        <w:tc>
          <w:tcPr>
            <w:tcW w:w="2981" w:type="dxa"/>
            <w:shd w:val="clear" w:color="auto" w:fill="auto"/>
          </w:tcPr>
          <w:p w:rsidR="009B1F6F" w:rsidRPr="00C862DF" w:rsidRDefault="009B1F6F" w:rsidP="00C862DF">
            <w:pPr>
              <w:rPr>
                <w:rFonts w:ascii="Times New Roman" w:hAnsi="Times New Roman"/>
                <w:sz w:val="24"/>
                <w:szCs w:val="24"/>
              </w:rPr>
            </w:pPr>
            <w:proofErr w:type="gramStart"/>
            <w:r w:rsidRPr="00C862DF">
              <w:rPr>
                <w:rFonts w:ascii="Times New Roman" w:hAnsi="Times New Roman"/>
                <w:sz w:val="24"/>
                <w:szCs w:val="24"/>
              </w:rPr>
              <w:t>Анучинский МР, Арсеньевский ГО, ГО Большой Камень, ГО Фокино (ЗАТО), Дальнегорский ГО, Дальнереченский МР, Дальнереченский ГО, Кировский МР, Лазовский МР, Лесозаводский ГО, Михайловский МР, Надеждинский МР, Октябрьский МР, Ольгинский МР, Партизанский МР, Пограничный ГО, Пожарский МР, ГО Спасск-Дальний, Спасский МР, Тернейский МР, Ханкайский МР, Хасанский МР, Хорольский МР,  Черниговский МР, Чугуевский МР, Шкотовский МР, Яковлевский МР</w:t>
            </w:r>
            <w:proofErr w:type="gramEnd"/>
          </w:p>
        </w:tc>
        <w:tc>
          <w:tcPr>
            <w:tcW w:w="4763" w:type="dxa"/>
            <w:vMerge w:val="restart"/>
            <w:shd w:val="clear" w:color="auto" w:fill="auto"/>
          </w:tcPr>
          <w:p w:rsidR="009B1F6F" w:rsidRPr="00C862DF" w:rsidRDefault="009B1F6F" w:rsidP="00C862DF">
            <w:pPr>
              <w:rPr>
                <w:rFonts w:ascii="Times New Roman" w:hAnsi="Times New Roman"/>
                <w:sz w:val="24"/>
                <w:szCs w:val="24"/>
              </w:rPr>
            </w:pPr>
            <w:r w:rsidRPr="00C862DF">
              <w:rPr>
                <w:rFonts w:ascii="Times New Roman" w:hAnsi="Times New Roman"/>
                <w:sz w:val="24"/>
                <w:szCs w:val="24"/>
              </w:rPr>
              <w:t>Обеспечение защиты внутреннего рынка от недобросовестной конкуренции со стороны зарубежных производителей (демпинг, субсидированный импорт);</w:t>
            </w:r>
          </w:p>
          <w:p w:rsidR="009B1F6F" w:rsidRPr="00C862DF" w:rsidRDefault="009B1F6F" w:rsidP="009B1F6F">
            <w:pPr>
              <w:rPr>
                <w:rFonts w:ascii="Times New Roman" w:hAnsi="Times New Roman"/>
                <w:sz w:val="24"/>
                <w:szCs w:val="24"/>
              </w:rPr>
            </w:pPr>
            <w:r w:rsidRPr="00C862DF">
              <w:rPr>
                <w:rFonts w:ascii="Times New Roman" w:hAnsi="Times New Roman"/>
                <w:sz w:val="24"/>
                <w:szCs w:val="24"/>
              </w:rPr>
              <w:t>Содействие созданию равных условий доступа для отечественных и иностранных производителей на рынки лекарственных и медицинских изделий в Приморском крае;</w:t>
            </w:r>
          </w:p>
          <w:p w:rsidR="009B1F6F" w:rsidRPr="00C862DF" w:rsidRDefault="009B1F6F" w:rsidP="009B1F6F">
            <w:pPr>
              <w:rPr>
                <w:rFonts w:ascii="Times New Roman" w:hAnsi="Times New Roman"/>
                <w:sz w:val="24"/>
                <w:szCs w:val="24"/>
              </w:rPr>
            </w:pPr>
            <w:r w:rsidRPr="00C862DF">
              <w:rPr>
                <w:rFonts w:ascii="Times New Roman" w:hAnsi="Times New Roman"/>
                <w:sz w:val="24"/>
                <w:szCs w:val="24"/>
              </w:rPr>
              <w:t xml:space="preserve">Формирование системы контроля за процессами ценообразования </w:t>
            </w:r>
            <w:proofErr w:type="gramStart"/>
            <w:r w:rsidRPr="00C862DF">
              <w:rPr>
                <w:rFonts w:ascii="Times New Roman" w:hAnsi="Times New Roman"/>
                <w:sz w:val="24"/>
                <w:szCs w:val="24"/>
              </w:rPr>
              <w:t>на</w:t>
            </w:r>
            <w:proofErr w:type="gramEnd"/>
            <w:r w:rsidRPr="00C862DF">
              <w:rPr>
                <w:rFonts w:ascii="Times New Roman" w:hAnsi="Times New Roman"/>
                <w:sz w:val="24"/>
                <w:szCs w:val="24"/>
              </w:rPr>
              <w:t xml:space="preserve"> лекарственные стредства региональными оптовыми поставщиками;</w:t>
            </w:r>
          </w:p>
          <w:p w:rsidR="009B1F6F" w:rsidRPr="00C862DF" w:rsidRDefault="009B1F6F" w:rsidP="009B1F6F">
            <w:pPr>
              <w:rPr>
                <w:rFonts w:ascii="Times New Roman" w:hAnsi="Times New Roman"/>
                <w:sz w:val="24"/>
                <w:szCs w:val="24"/>
              </w:rPr>
            </w:pPr>
            <w:r w:rsidRPr="00C862DF">
              <w:rPr>
                <w:rFonts w:ascii="Times New Roman" w:hAnsi="Times New Roman"/>
                <w:sz w:val="24"/>
                <w:szCs w:val="24"/>
              </w:rPr>
              <w:t>Стимулирование открытия малых фармацевтических предприятий;</w:t>
            </w:r>
          </w:p>
          <w:p w:rsidR="009B1F6F" w:rsidRPr="00C862DF" w:rsidRDefault="009B1F6F" w:rsidP="009B1F6F">
            <w:pPr>
              <w:rPr>
                <w:rFonts w:ascii="Times New Roman" w:hAnsi="Times New Roman"/>
                <w:sz w:val="24"/>
                <w:szCs w:val="24"/>
              </w:rPr>
            </w:pPr>
            <w:r w:rsidRPr="00C862DF">
              <w:rPr>
                <w:rFonts w:ascii="Times New Roman" w:hAnsi="Times New Roman"/>
                <w:sz w:val="24"/>
                <w:szCs w:val="24"/>
              </w:rPr>
              <w:t>Повышение уровня подготовки высококлассных специалистов в области разработки и создания фармацевтической продукции;</w:t>
            </w:r>
          </w:p>
          <w:p w:rsidR="009B1F6F" w:rsidRPr="00C862DF" w:rsidRDefault="009B1F6F" w:rsidP="009B1F6F">
            <w:pPr>
              <w:rPr>
                <w:rFonts w:ascii="Times New Roman" w:hAnsi="Times New Roman"/>
                <w:sz w:val="24"/>
                <w:szCs w:val="24"/>
              </w:rPr>
            </w:pPr>
            <w:r w:rsidRPr="00C862DF">
              <w:rPr>
                <w:rFonts w:ascii="Times New Roman" w:hAnsi="Times New Roman"/>
                <w:sz w:val="24"/>
                <w:szCs w:val="24"/>
              </w:rPr>
              <w:t>Предоставление фельдшерско-акушерским пунктам в сельской местности права продажи лекарственных средств;</w:t>
            </w:r>
          </w:p>
          <w:p w:rsidR="009B1F6F" w:rsidRPr="00C862DF" w:rsidRDefault="009B1F6F" w:rsidP="009B1F6F">
            <w:pPr>
              <w:rPr>
                <w:rFonts w:ascii="Times New Roman" w:hAnsi="Times New Roman"/>
                <w:sz w:val="24"/>
                <w:szCs w:val="24"/>
              </w:rPr>
            </w:pPr>
            <w:r w:rsidRPr="00C862DF">
              <w:rPr>
                <w:rFonts w:ascii="Times New Roman" w:hAnsi="Times New Roman"/>
                <w:sz w:val="24"/>
                <w:szCs w:val="24"/>
              </w:rPr>
              <w:lastRenderedPageBreak/>
              <w:t>Внесение поправки в действующее законодательство о местном самоуправлении, позволяющее вводить пониженный коэффициент на ставку арендной платы за помещения, предназначенные для осуществления розничной торговли лекарственными средствами.</w:t>
            </w:r>
          </w:p>
        </w:tc>
      </w:tr>
      <w:tr w:rsidR="009B1F6F" w:rsidRPr="00C862DF" w:rsidTr="000763F3">
        <w:tc>
          <w:tcPr>
            <w:tcW w:w="2109" w:type="dxa"/>
            <w:shd w:val="clear" w:color="auto" w:fill="auto"/>
            <w:vAlign w:val="center"/>
          </w:tcPr>
          <w:p w:rsidR="009B1F6F" w:rsidRPr="00C862DF" w:rsidRDefault="009B1F6F" w:rsidP="00C862DF">
            <w:pPr>
              <w:spacing w:line="240" w:lineRule="auto"/>
              <w:jc w:val="both"/>
              <w:rPr>
                <w:rFonts w:ascii="Times New Roman" w:hAnsi="Times New Roman"/>
                <w:bCs/>
                <w:sz w:val="24"/>
                <w:szCs w:val="24"/>
              </w:rPr>
            </w:pPr>
            <w:r w:rsidRPr="00C862DF">
              <w:rPr>
                <w:rFonts w:ascii="Times New Roman" w:hAnsi="Times New Roman"/>
                <w:bCs/>
                <w:sz w:val="24"/>
                <w:szCs w:val="24"/>
              </w:rPr>
              <w:lastRenderedPageBreak/>
              <w:t>Рынок с недостаточно развитой конкуренцией</w:t>
            </w:r>
          </w:p>
        </w:tc>
        <w:tc>
          <w:tcPr>
            <w:tcW w:w="2981" w:type="dxa"/>
            <w:shd w:val="clear" w:color="auto" w:fill="auto"/>
            <w:vAlign w:val="center"/>
          </w:tcPr>
          <w:p w:rsidR="009B1F6F" w:rsidRPr="00C862DF" w:rsidRDefault="009B1F6F" w:rsidP="00C862DF">
            <w:pPr>
              <w:spacing w:line="240" w:lineRule="auto"/>
              <w:jc w:val="both"/>
              <w:rPr>
                <w:rFonts w:ascii="Times New Roman" w:hAnsi="Times New Roman"/>
                <w:bCs/>
                <w:sz w:val="24"/>
                <w:szCs w:val="24"/>
              </w:rPr>
            </w:pPr>
            <w:r w:rsidRPr="00C862DF">
              <w:rPr>
                <w:rFonts w:ascii="Times New Roman" w:hAnsi="Times New Roman"/>
                <w:bCs/>
                <w:sz w:val="24"/>
                <w:szCs w:val="24"/>
              </w:rPr>
              <w:t xml:space="preserve">Кавалеровский МР, </w:t>
            </w:r>
            <w:proofErr w:type="gramStart"/>
            <w:r w:rsidRPr="00C862DF">
              <w:rPr>
                <w:rFonts w:ascii="Times New Roman" w:hAnsi="Times New Roman"/>
                <w:bCs/>
                <w:sz w:val="24"/>
                <w:szCs w:val="24"/>
              </w:rPr>
              <w:t>Красноармейский</w:t>
            </w:r>
            <w:proofErr w:type="gramEnd"/>
            <w:r w:rsidRPr="00C862DF">
              <w:rPr>
                <w:rFonts w:ascii="Times New Roman" w:hAnsi="Times New Roman"/>
                <w:bCs/>
                <w:sz w:val="24"/>
                <w:szCs w:val="24"/>
              </w:rPr>
              <w:t xml:space="preserve"> МР, Находкинсикй ГО, Партизанский ГО, Уссурийский ГО</w:t>
            </w:r>
          </w:p>
        </w:tc>
        <w:tc>
          <w:tcPr>
            <w:tcW w:w="4763" w:type="dxa"/>
            <w:vMerge/>
            <w:shd w:val="clear" w:color="auto" w:fill="auto"/>
          </w:tcPr>
          <w:p w:rsidR="009B1F6F" w:rsidRPr="00C862DF" w:rsidRDefault="009B1F6F" w:rsidP="00C862DF">
            <w:pPr>
              <w:spacing w:after="0" w:line="360" w:lineRule="auto"/>
              <w:jc w:val="both"/>
              <w:rPr>
                <w:rFonts w:ascii="Times New Roman" w:hAnsi="Times New Roman"/>
                <w:bCs/>
                <w:sz w:val="24"/>
                <w:szCs w:val="24"/>
              </w:rPr>
            </w:pPr>
          </w:p>
        </w:tc>
      </w:tr>
      <w:tr w:rsidR="009B1F6F" w:rsidRPr="00C862DF" w:rsidTr="000763F3">
        <w:tc>
          <w:tcPr>
            <w:tcW w:w="2109" w:type="dxa"/>
            <w:vMerge w:val="restart"/>
            <w:shd w:val="clear" w:color="auto" w:fill="auto"/>
            <w:vAlign w:val="center"/>
          </w:tcPr>
          <w:p w:rsidR="009B1F6F" w:rsidRPr="00C862DF" w:rsidRDefault="009B1F6F" w:rsidP="00C862DF">
            <w:pPr>
              <w:spacing w:line="240" w:lineRule="auto"/>
              <w:jc w:val="both"/>
              <w:rPr>
                <w:rFonts w:ascii="Times New Roman" w:hAnsi="Times New Roman"/>
                <w:bCs/>
                <w:sz w:val="24"/>
                <w:szCs w:val="24"/>
                <w:lang w:val="en-US"/>
              </w:rPr>
            </w:pPr>
            <w:r w:rsidRPr="00C862DF">
              <w:rPr>
                <w:rFonts w:ascii="Times New Roman" w:hAnsi="Times New Roman"/>
                <w:bCs/>
                <w:sz w:val="24"/>
                <w:szCs w:val="24"/>
                <w:lang w:val="en-US"/>
              </w:rPr>
              <w:lastRenderedPageBreak/>
              <w:t>Рынок с развитой конкуренцией</w:t>
            </w:r>
          </w:p>
        </w:tc>
        <w:tc>
          <w:tcPr>
            <w:tcW w:w="2981" w:type="dxa"/>
            <w:shd w:val="clear" w:color="auto" w:fill="auto"/>
            <w:vAlign w:val="center"/>
          </w:tcPr>
          <w:p w:rsidR="009B1F6F" w:rsidRPr="00C862DF" w:rsidRDefault="009B1F6F" w:rsidP="00C862DF">
            <w:pPr>
              <w:spacing w:line="240" w:lineRule="auto"/>
              <w:jc w:val="center"/>
              <w:rPr>
                <w:rFonts w:ascii="Times New Roman" w:hAnsi="Times New Roman"/>
                <w:bCs/>
                <w:sz w:val="24"/>
                <w:szCs w:val="24"/>
              </w:rPr>
            </w:pPr>
            <w:r w:rsidRPr="00C862DF">
              <w:rPr>
                <w:rFonts w:ascii="Times New Roman" w:hAnsi="Times New Roman"/>
                <w:bCs/>
                <w:sz w:val="24"/>
                <w:szCs w:val="24"/>
                <w:lang w:val="en-US"/>
              </w:rPr>
              <w:t>Артемовский</w:t>
            </w:r>
            <w:r w:rsidRPr="00C862DF">
              <w:rPr>
                <w:rFonts w:ascii="Times New Roman" w:hAnsi="Times New Roman"/>
                <w:bCs/>
                <w:sz w:val="24"/>
                <w:szCs w:val="24"/>
              </w:rPr>
              <w:t xml:space="preserve"> ГО</w:t>
            </w:r>
          </w:p>
        </w:tc>
        <w:tc>
          <w:tcPr>
            <w:tcW w:w="4763" w:type="dxa"/>
            <w:vMerge/>
            <w:shd w:val="clear" w:color="auto" w:fill="auto"/>
          </w:tcPr>
          <w:p w:rsidR="009B1F6F" w:rsidRPr="00C862DF" w:rsidRDefault="009B1F6F" w:rsidP="00C862DF">
            <w:pPr>
              <w:spacing w:after="0" w:line="360" w:lineRule="auto"/>
              <w:jc w:val="both"/>
              <w:rPr>
                <w:rFonts w:ascii="Times New Roman" w:hAnsi="Times New Roman"/>
                <w:bCs/>
                <w:sz w:val="24"/>
                <w:szCs w:val="24"/>
              </w:rPr>
            </w:pPr>
          </w:p>
        </w:tc>
      </w:tr>
      <w:tr w:rsidR="009B1F6F" w:rsidRPr="00C862DF" w:rsidTr="000763F3">
        <w:tc>
          <w:tcPr>
            <w:tcW w:w="2109" w:type="dxa"/>
            <w:vMerge/>
            <w:shd w:val="clear" w:color="auto" w:fill="auto"/>
            <w:vAlign w:val="center"/>
          </w:tcPr>
          <w:p w:rsidR="009B1F6F" w:rsidRPr="00C862DF" w:rsidRDefault="009B1F6F" w:rsidP="00C862DF">
            <w:pPr>
              <w:spacing w:line="240" w:lineRule="auto"/>
              <w:jc w:val="both"/>
              <w:rPr>
                <w:rFonts w:ascii="Times New Roman" w:hAnsi="Times New Roman"/>
                <w:bCs/>
                <w:sz w:val="24"/>
                <w:szCs w:val="24"/>
                <w:lang w:val="en-US"/>
              </w:rPr>
            </w:pPr>
          </w:p>
        </w:tc>
        <w:tc>
          <w:tcPr>
            <w:tcW w:w="2981" w:type="dxa"/>
            <w:shd w:val="clear" w:color="auto" w:fill="auto"/>
            <w:vAlign w:val="center"/>
          </w:tcPr>
          <w:p w:rsidR="009B1F6F" w:rsidRPr="00C862DF" w:rsidRDefault="009B1F6F" w:rsidP="00C862DF">
            <w:pPr>
              <w:spacing w:line="240" w:lineRule="auto"/>
              <w:jc w:val="center"/>
              <w:rPr>
                <w:rFonts w:ascii="Times New Roman" w:hAnsi="Times New Roman"/>
                <w:bCs/>
                <w:sz w:val="24"/>
                <w:szCs w:val="24"/>
              </w:rPr>
            </w:pPr>
            <w:r w:rsidRPr="00C862DF">
              <w:rPr>
                <w:rFonts w:ascii="Times New Roman" w:hAnsi="Times New Roman"/>
                <w:bCs/>
                <w:sz w:val="24"/>
                <w:szCs w:val="24"/>
                <w:lang w:val="en-US"/>
              </w:rPr>
              <w:t>Владивостокский</w:t>
            </w:r>
            <w:r w:rsidRPr="00C862DF">
              <w:rPr>
                <w:rFonts w:ascii="Times New Roman" w:hAnsi="Times New Roman"/>
                <w:bCs/>
                <w:sz w:val="24"/>
                <w:szCs w:val="24"/>
              </w:rPr>
              <w:t xml:space="preserve"> ГО</w:t>
            </w:r>
          </w:p>
        </w:tc>
        <w:tc>
          <w:tcPr>
            <w:tcW w:w="4763" w:type="dxa"/>
            <w:vMerge/>
            <w:shd w:val="clear" w:color="auto" w:fill="auto"/>
          </w:tcPr>
          <w:p w:rsidR="009B1F6F" w:rsidRPr="00C862DF" w:rsidRDefault="009B1F6F" w:rsidP="00C862DF">
            <w:pPr>
              <w:spacing w:after="0" w:line="360" w:lineRule="auto"/>
              <w:jc w:val="both"/>
              <w:rPr>
                <w:rFonts w:ascii="Times New Roman" w:hAnsi="Times New Roman"/>
                <w:bCs/>
                <w:sz w:val="24"/>
                <w:szCs w:val="24"/>
              </w:rPr>
            </w:pPr>
          </w:p>
        </w:tc>
      </w:tr>
    </w:tbl>
    <w:p w:rsidR="00267443" w:rsidRDefault="00267443" w:rsidP="00DE727C">
      <w:pPr>
        <w:spacing w:after="0" w:line="360" w:lineRule="auto"/>
        <w:ind w:firstLine="709"/>
        <w:jc w:val="both"/>
        <w:rPr>
          <w:rFonts w:ascii="Times New Roman" w:hAnsi="Times New Roman"/>
          <w:bCs/>
          <w:sz w:val="28"/>
          <w:szCs w:val="28"/>
        </w:rPr>
      </w:pPr>
    </w:p>
    <w:p w:rsidR="00735BB1" w:rsidRPr="00A046E6" w:rsidRDefault="00735BB1" w:rsidP="000763F3">
      <w:pPr>
        <w:spacing w:after="0" w:line="360" w:lineRule="auto"/>
        <w:ind w:right="-2" w:firstLine="709"/>
        <w:jc w:val="both"/>
        <w:rPr>
          <w:rFonts w:ascii="Times New Roman" w:hAnsi="Times New Roman"/>
          <w:bCs/>
          <w:sz w:val="28"/>
          <w:szCs w:val="28"/>
        </w:rPr>
      </w:pPr>
      <w:r w:rsidRPr="00A046E6">
        <w:rPr>
          <w:rFonts w:ascii="Times New Roman" w:hAnsi="Times New Roman"/>
          <w:bCs/>
          <w:sz w:val="28"/>
          <w:szCs w:val="28"/>
        </w:rPr>
        <w:t>Результаты проведённого анализа показали, что на рассматриваемом</w:t>
      </w:r>
      <w:r w:rsidR="000105A7">
        <w:rPr>
          <w:rFonts w:ascii="Times New Roman" w:hAnsi="Times New Roman"/>
          <w:bCs/>
          <w:sz w:val="28"/>
          <w:szCs w:val="28"/>
        </w:rPr>
        <w:t xml:space="preserve"> </w:t>
      </w:r>
      <w:r w:rsidRPr="00A046E6">
        <w:rPr>
          <w:rFonts w:ascii="Times New Roman" w:hAnsi="Times New Roman"/>
          <w:bCs/>
          <w:sz w:val="28"/>
          <w:szCs w:val="28"/>
        </w:rPr>
        <w:t>рынке продолжается тенденция сокращения количества государственных и муниципальных аптечных учреждений и увеличение количества аптечных учреждений негосударственной формы собственности за счет создания частными компаниями своих аптечных сетей.</w:t>
      </w:r>
    </w:p>
    <w:p w:rsidR="00735BB1" w:rsidRDefault="00735BB1" w:rsidP="000763F3">
      <w:pPr>
        <w:spacing w:after="0" w:line="360" w:lineRule="auto"/>
        <w:ind w:right="-2" w:firstLine="709"/>
        <w:jc w:val="both"/>
        <w:rPr>
          <w:rFonts w:ascii="Times New Roman" w:hAnsi="Times New Roman"/>
          <w:bCs/>
          <w:sz w:val="28"/>
          <w:szCs w:val="28"/>
        </w:rPr>
      </w:pPr>
      <w:r w:rsidRPr="00A046E6">
        <w:rPr>
          <w:rFonts w:ascii="Times New Roman" w:hAnsi="Times New Roman"/>
          <w:bCs/>
          <w:sz w:val="28"/>
          <w:szCs w:val="28"/>
        </w:rPr>
        <w:t>Государственные и муниципальные аптечные учреждения поставлены в</w:t>
      </w:r>
      <w:r w:rsidR="000105A7">
        <w:rPr>
          <w:rFonts w:ascii="Times New Roman" w:hAnsi="Times New Roman"/>
          <w:bCs/>
          <w:sz w:val="28"/>
          <w:szCs w:val="28"/>
        </w:rPr>
        <w:t xml:space="preserve"> </w:t>
      </w:r>
      <w:r w:rsidRPr="00A046E6">
        <w:rPr>
          <w:rFonts w:ascii="Times New Roman" w:hAnsi="Times New Roman"/>
          <w:bCs/>
          <w:sz w:val="28"/>
          <w:szCs w:val="28"/>
        </w:rPr>
        <w:t xml:space="preserve">экономически неравные условия с аптеками негосударственной формы собственности. Уход их с рынка в итоге приводит к ухудшению обеспеченности </w:t>
      </w:r>
      <w:r w:rsidRPr="002D6751">
        <w:rPr>
          <w:rFonts w:ascii="Times New Roman" w:hAnsi="Times New Roman"/>
          <w:bCs/>
          <w:sz w:val="28"/>
          <w:szCs w:val="28"/>
        </w:rPr>
        <w:t>населения необходимыми</w:t>
      </w:r>
      <w:r w:rsidRPr="00A046E6">
        <w:rPr>
          <w:rFonts w:ascii="Times New Roman" w:hAnsi="Times New Roman"/>
          <w:bCs/>
          <w:sz w:val="28"/>
          <w:szCs w:val="28"/>
        </w:rPr>
        <w:t xml:space="preserve"> лекарствами.</w:t>
      </w:r>
    </w:p>
    <w:p w:rsidR="00DE727C" w:rsidRDefault="00735BB1" w:rsidP="000763F3">
      <w:pPr>
        <w:spacing w:after="0" w:line="360" w:lineRule="auto"/>
        <w:ind w:right="-2" w:firstLine="709"/>
        <w:jc w:val="both"/>
        <w:rPr>
          <w:rFonts w:ascii="Times New Roman" w:hAnsi="Times New Roman"/>
          <w:bCs/>
          <w:sz w:val="28"/>
          <w:szCs w:val="28"/>
        </w:rPr>
      </w:pPr>
      <w:proofErr w:type="gramStart"/>
      <w:r w:rsidRPr="00DE727C">
        <w:rPr>
          <w:rFonts w:ascii="Times New Roman" w:hAnsi="Times New Roman"/>
          <w:b/>
          <w:bCs/>
          <w:sz w:val="28"/>
          <w:szCs w:val="28"/>
        </w:rPr>
        <w:t>Сокращение числа государственных и муниципальных аптек в Приморском крае приводит к ухудшению обеспечения населения лекарственными средствами, в том числе льготных категорий граждан, так как сокращается количество учреждений, выполняющих социальные функции:</w:t>
      </w:r>
      <w:r w:rsidRPr="00A046E6">
        <w:rPr>
          <w:rFonts w:ascii="Times New Roman" w:hAnsi="Times New Roman"/>
          <w:bCs/>
          <w:sz w:val="28"/>
          <w:szCs w:val="28"/>
        </w:rPr>
        <w:t xml:space="preserve"> отпуск лекарственных средств по льготным рецептам; изготовление лекарственных форм в аптечных условиях; формирование наиболее широкого ассортимента дешевых лекарств; продажа сильнодействующих средств и др. </w:t>
      </w:r>
      <w:proofErr w:type="gramEnd"/>
    </w:p>
    <w:p w:rsidR="00DE727C" w:rsidRDefault="00DE727C" w:rsidP="000763F3">
      <w:pPr>
        <w:spacing w:after="0" w:line="360" w:lineRule="auto"/>
        <w:ind w:right="-2" w:firstLine="709"/>
        <w:jc w:val="both"/>
        <w:rPr>
          <w:rFonts w:ascii="Times New Roman" w:hAnsi="Times New Roman"/>
          <w:bCs/>
          <w:sz w:val="28"/>
          <w:szCs w:val="28"/>
        </w:rPr>
      </w:pPr>
      <w:r>
        <w:rPr>
          <w:rFonts w:ascii="Times New Roman" w:hAnsi="Times New Roman"/>
          <w:bCs/>
          <w:sz w:val="28"/>
          <w:szCs w:val="28"/>
        </w:rPr>
        <w:t xml:space="preserve">В </w:t>
      </w:r>
      <w:r w:rsidR="00735BB1" w:rsidRPr="00A046E6">
        <w:rPr>
          <w:rFonts w:ascii="Times New Roman" w:hAnsi="Times New Roman"/>
          <w:bCs/>
          <w:sz w:val="28"/>
          <w:szCs w:val="28"/>
        </w:rPr>
        <w:t>Приморском крае усилилась тенденция создания крупных аптечных сетей, вытесняю</w:t>
      </w:r>
      <w:r>
        <w:rPr>
          <w:rFonts w:ascii="Times New Roman" w:hAnsi="Times New Roman"/>
          <w:bCs/>
          <w:sz w:val="28"/>
          <w:szCs w:val="28"/>
        </w:rPr>
        <w:t>щих</w:t>
      </w:r>
      <w:r w:rsidR="00735BB1" w:rsidRPr="00A046E6">
        <w:rPr>
          <w:rFonts w:ascii="Times New Roman" w:hAnsi="Times New Roman"/>
          <w:bCs/>
          <w:sz w:val="28"/>
          <w:szCs w:val="28"/>
        </w:rPr>
        <w:t xml:space="preserve"> государственные, муниципальные и частные одиночные аптеки. </w:t>
      </w:r>
      <w:r>
        <w:rPr>
          <w:rFonts w:ascii="Times New Roman" w:hAnsi="Times New Roman"/>
          <w:bCs/>
          <w:sz w:val="28"/>
          <w:szCs w:val="28"/>
        </w:rPr>
        <w:t>С</w:t>
      </w:r>
      <w:r w:rsidR="00735BB1" w:rsidRPr="00A046E6">
        <w:rPr>
          <w:rFonts w:ascii="Times New Roman" w:hAnsi="Times New Roman"/>
          <w:bCs/>
          <w:sz w:val="28"/>
          <w:szCs w:val="28"/>
        </w:rPr>
        <w:t xml:space="preserve">оздание аптечных сетей крупными дистрибьюторами создает предпосылки формирования вертикально-интегрированных структур, что отрицательным образом может сказаться на развитии конкуренции среди аптечных учреждений.  </w:t>
      </w:r>
    </w:p>
    <w:p w:rsidR="00735BB1" w:rsidRPr="00A046E6" w:rsidRDefault="00735BB1" w:rsidP="000763F3">
      <w:pPr>
        <w:spacing w:after="0" w:line="360" w:lineRule="auto"/>
        <w:ind w:right="-2" w:firstLine="709"/>
        <w:jc w:val="both"/>
        <w:rPr>
          <w:rFonts w:ascii="Times New Roman" w:hAnsi="Times New Roman"/>
          <w:bCs/>
          <w:sz w:val="28"/>
          <w:szCs w:val="28"/>
        </w:rPr>
      </w:pPr>
      <w:r w:rsidRPr="00A046E6">
        <w:rPr>
          <w:rFonts w:ascii="Times New Roman" w:hAnsi="Times New Roman"/>
          <w:bCs/>
          <w:sz w:val="28"/>
          <w:szCs w:val="28"/>
        </w:rPr>
        <w:lastRenderedPageBreak/>
        <w:t>Увеличение количества аптечных сетей и сокращение доли независимых аптек, с одной стороны, свидетельствует о стремлении аптечных учреждений объединиться для того, чтобы выжить в жесткой конкурентной борьбе. В то же время это приводит к обострению конкуренции между самими сетями, в результате которой возможны поглощения одних сетей другими.</w:t>
      </w:r>
    </w:p>
    <w:p w:rsidR="00735BB1" w:rsidRPr="00A046E6" w:rsidRDefault="00735BB1" w:rsidP="000763F3">
      <w:pPr>
        <w:spacing w:line="360" w:lineRule="auto"/>
        <w:ind w:right="-2" w:firstLine="709"/>
        <w:jc w:val="both"/>
        <w:rPr>
          <w:rFonts w:ascii="Times New Roman" w:hAnsi="Times New Roman"/>
          <w:bCs/>
          <w:sz w:val="28"/>
          <w:szCs w:val="28"/>
        </w:rPr>
      </w:pPr>
      <w:r w:rsidRPr="00A046E6">
        <w:rPr>
          <w:rFonts w:ascii="Times New Roman" w:hAnsi="Times New Roman"/>
          <w:bCs/>
          <w:sz w:val="28"/>
          <w:szCs w:val="28"/>
        </w:rPr>
        <w:t>Концентрация населения и платежеспособного спроса в городских округах Приморского края приводит к неравномерному размещению аптек на территории края. Это, в свою очередь, влечет за собой неравномерную конкуренцию. Чем крупнее населённый пункт, тем выше относительное количество самостоятельных хозяйствующих субъектов и уровень конкуренции.</w:t>
      </w:r>
    </w:p>
    <w:tbl>
      <w:tblPr>
        <w:tblW w:w="9356" w:type="dxa"/>
        <w:tblInd w:w="108" w:type="dxa"/>
        <w:tblLook w:val="04A0"/>
      </w:tblPr>
      <w:tblGrid>
        <w:gridCol w:w="9356"/>
      </w:tblGrid>
      <w:tr w:rsidR="007A1191" w:rsidRPr="007A1191" w:rsidTr="00C862DF">
        <w:tc>
          <w:tcPr>
            <w:tcW w:w="9356" w:type="dxa"/>
            <w:shd w:val="clear" w:color="auto" w:fill="auto"/>
          </w:tcPr>
          <w:p w:rsidR="007A1191" w:rsidRPr="007A1191" w:rsidRDefault="007A1191" w:rsidP="000105A7">
            <w:pPr>
              <w:spacing w:line="360" w:lineRule="auto"/>
              <w:ind w:left="284" w:right="-2" w:firstLine="425"/>
              <w:jc w:val="both"/>
              <w:rPr>
                <w:rFonts w:ascii="Times New Roman" w:hAnsi="Times New Roman"/>
                <w:b/>
                <w:bCs/>
                <w:sz w:val="28"/>
                <w:szCs w:val="28"/>
              </w:rPr>
            </w:pPr>
            <w:r w:rsidRPr="007A1191">
              <w:rPr>
                <w:rFonts w:ascii="Times New Roman" w:hAnsi="Times New Roman"/>
                <w:b/>
                <w:bCs/>
                <w:sz w:val="28"/>
                <w:szCs w:val="28"/>
              </w:rPr>
              <w:t>Рынок услуг перевозок пассажиров наземным транспортом</w:t>
            </w:r>
          </w:p>
        </w:tc>
      </w:tr>
    </w:tbl>
    <w:p w:rsidR="00207006" w:rsidRPr="00F0255D" w:rsidRDefault="00207006" w:rsidP="000763F3">
      <w:pPr>
        <w:spacing w:after="0" w:line="360" w:lineRule="auto"/>
        <w:ind w:right="-2" w:firstLine="709"/>
        <w:jc w:val="both"/>
        <w:rPr>
          <w:rFonts w:ascii="Times New Roman" w:hAnsi="Times New Roman"/>
          <w:bCs/>
          <w:sz w:val="28"/>
          <w:szCs w:val="28"/>
        </w:rPr>
      </w:pPr>
      <w:r w:rsidRPr="00F0255D">
        <w:rPr>
          <w:rFonts w:ascii="Times New Roman" w:hAnsi="Times New Roman"/>
          <w:bCs/>
          <w:sz w:val="28"/>
          <w:szCs w:val="28"/>
        </w:rPr>
        <w:t>Пассажирские перевозки в Приморском крае осуществляются морским, железнодорожным, городским электрическим  и</w:t>
      </w:r>
      <w:r w:rsidRPr="00F0255D">
        <w:rPr>
          <w:rFonts w:ascii="Times New Roman" w:hAnsi="Times New Roman"/>
          <w:b/>
          <w:bCs/>
          <w:sz w:val="28"/>
          <w:szCs w:val="28"/>
        </w:rPr>
        <w:t xml:space="preserve"> </w:t>
      </w:r>
      <w:r w:rsidRPr="00F0255D">
        <w:rPr>
          <w:rFonts w:ascii="Times New Roman" w:hAnsi="Times New Roman"/>
          <w:bCs/>
          <w:sz w:val="28"/>
          <w:szCs w:val="28"/>
        </w:rPr>
        <w:t>автомобильным видами транспорта.</w:t>
      </w:r>
    </w:p>
    <w:p w:rsidR="00EE6B3F" w:rsidRPr="00F0255D" w:rsidRDefault="00013FD6" w:rsidP="000763F3">
      <w:pPr>
        <w:spacing w:after="0" w:line="360" w:lineRule="auto"/>
        <w:ind w:right="-2" w:firstLine="709"/>
        <w:jc w:val="both"/>
        <w:rPr>
          <w:rFonts w:ascii="Times New Roman" w:hAnsi="Times New Roman"/>
          <w:bCs/>
          <w:sz w:val="28"/>
          <w:szCs w:val="28"/>
        </w:rPr>
      </w:pPr>
      <w:r w:rsidRPr="00F0255D">
        <w:rPr>
          <w:rFonts w:ascii="Times New Roman" w:hAnsi="Times New Roman"/>
          <w:bCs/>
          <w:sz w:val="28"/>
          <w:szCs w:val="28"/>
        </w:rPr>
        <w:t>Согласно статистически</w:t>
      </w:r>
      <w:r w:rsidR="00026CFE" w:rsidRPr="00F0255D">
        <w:rPr>
          <w:rFonts w:ascii="Times New Roman" w:hAnsi="Times New Roman"/>
          <w:bCs/>
          <w:sz w:val="28"/>
          <w:szCs w:val="28"/>
        </w:rPr>
        <w:t>м</w:t>
      </w:r>
      <w:r w:rsidRPr="00F0255D">
        <w:rPr>
          <w:rFonts w:ascii="Times New Roman" w:hAnsi="Times New Roman"/>
          <w:bCs/>
          <w:sz w:val="28"/>
          <w:szCs w:val="28"/>
        </w:rPr>
        <w:t xml:space="preserve"> данны</w:t>
      </w:r>
      <w:r w:rsidR="00026CFE" w:rsidRPr="00F0255D">
        <w:rPr>
          <w:rFonts w:ascii="Times New Roman" w:hAnsi="Times New Roman"/>
          <w:bCs/>
          <w:sz w:val="28"/>
          <w:szCs w:val="28"/>
        </w:rPr>
        <w:t>м</w:t>
      </w:r>
      <w:r w:rsidRPr="00F0255D">
        <w:rPr>
          <w:rFonts w:ascii="Times New Roman" w:hAnsi="Times New Roman"/>
          <w:bCs/>
          <w:sz w:val="28"/>
          <w:szCs w:val="28"/>
        </w:rPr>
        <w:t xml:space="preserve"> по</w:t>
      </w:r>
      <w:r w:rsidR="00EE6B3F" w:rsidRPr="00F0255D">
        <w:rPr>
          <w:rFonts w:ascii="Times New Roman" w:hAnsi="Times New Roman"/>
          <w:bCs/>
          <w:sz w:val="28"/>
          <w:szCs w:val="28"/>
        </w:rPr>
        <w:t xml:space="preserve"> информации Территориального органа </w:t>
      </w:r>
      <w:r w:rsidR="00215613" w:rsidRPr="00F0255D">
        <w:rPr>
          <w:rFonts w:ascii="Times New Roman" w:hAnsi="Times New Roman"/>
          <w:bCs/>
          <w:sz w:val="28"/>
          <w:szCs w:val="28"/>
        </w:rPr>
        <w:t>Федеральной службы государственной статистики</w:t>
      </w:r>
      <w:r w:rsidR="00215613" w:rsidRPr="00F0255D">
        <w:rPr>
          <w:rFonts w:ascii="Times New Roman" w:hAnsi="Times New Roman"/>
          <w:b/>
          <w:bCs/>
          <w:sz w:val="28"/>
          <w:szCs w:val="28"/>
        </w:rPr>
        <w:t xml:space="preserve"> </w:t>
      </w:r>
      <w:r w:rsidR="00215613" w:rsidRPr="00F0255D">
        <w:rPr>
          <w:rFonts w:ascii="Times New Roman" w:hAnsi="Times New Roman"/>
          <w:bCs/>
          <w:sz w:val="28"/>
          <w:szCs w:val="28"/>
        </w:rPr>
        <w:t>по Приморскому краю</w:t>
      </w:r>
      <w:r w:rsidRPr="00F0255D">
        <w:rPr>
          <w:rFonts w:ascii="Times New Roman" w:hAnsi="Times New Roman"/>
          <w:bCs/>
          <w:sz w:val="28"/>
          <w:szCs w:val="28"/>
        </w:rPr>
        <w:t xml:space="preserve"> </w:t>
      </w:r>
    </w:p>
    <w:p w:rsidR="00EE6B3F" w:rsidRPr="00EE6B3F" w:rsidRDefault="00EE6B3F" w:rsidP="00EE6B3F">
      <w:pPr>
        <w:spacing w:after="0" w:line="240" w:lineRule="auto"/>
        <w:jc w:val="center"/>
        <w:rPr>
          <w:rFonts w:ascii="Times New Roman" w:eastAsia="Times New Roman" w:hAnsi="Times New Roman"/>
          <w:b/>
          <w:sz w:val="28"/>
          <w:szCs w:val="24"/>
          <w:lang w:eastAsia="ru-RU"/>
        </w:rPr>
      </w:pPr>
      <w:r w:rsidRPr="00EE6B3F">
        <w:rPr>
          <w:rFonts w:ascii="Times New Roman" w:eastAsia="Times New Roman" w:hAnsi="Times New Roman"/>
          <w:b/>
          <w:sz w:val="28"/>
          <w:szCs w:val="24"/>
          <w:lang w:eastAsia="ru-RU"/>
        </w:rPr>
        <w:t>Основные показатели деятельности транспорта</w:t>
      </w:r>
    </w:p>
    <w:p w:rsidR="00EE6B3F" w:rsidRPr="00EE6B3F" w:rsidRDefault="00EE6B3F" w:rsidP="00EE6B3F">
      <w:pPr>
        <w:spacing w:after="0" w:line="240" w:lineRule="auto"/>
        <w:jc w:val="center"/>
        <w:rPr>
          <w:rFonts w:ascii="Times New Roman" w:eastAsia="Times New Roman" w:hAnsi="Times New Roman"/>
          <w:sz w:val="36"/>
          <w:szCs w:val="36"/>
          <w:lang w:eastAsia="ru-RU"/>
        </w:rPr>
      </w:pPr>
    </w:p>
    <w:p w:rsidR="00EE6B3F" w:rsidRPr="00EE6B3F" w:rsidRDefault="00EE6B3F" w:rsidP="00EE6B3F">
      <w:pPr>
        <w:spacing w:after="0" w:line="100" w:lineRule="exact"/>
        <w:rPr>
          <w:rFonts w:ascii="Times New Roman" w:eastAsia="Times New Roman" w:hAnsi="Times New Roman"/>
          <w:sz w:val="28"/>
          <w:szCs w:val="20"/>
          <w:lang w:eastAsia="ru-RU"/>
        </w:rPr>
      </w:pP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782"/>
        <w:gridCol w:w="981"/>
        <w:gridCol w:w="981"/>
        <w:gridCol w:w="1038"/>
        <w:gridCol w:w="1028"/>
        <w:gridCol w:w="981"/>
      </w:tblGrid>
      <w:tr w:rsidR="00EE6B3F" w:rsidRPr="00EE6B3F" w:rsidTr="00C862DF">
        <w:tblPrEx>
          <w:tblCellMar>
            <w:top w:w="0" w:type="dxa"/>
            <w:bottom w:w="0" w:type="dxa"/>
          </w:tblCellMar>
        </w:tblPrEx>
        <w:trPr>
          <w:trHeight w:val="354"/>
        </w:trPr>
        <w:tc>
          <w:tcPr>
            <w:tcW w:w="2442" w:type="pct"/>
            <w:shd w:val="clear" w:color="auto" w:fill="D6E3BC"/>
          </w:tcPr>
          <w:p w:rsidR="00EE6B3F" w:rsidRPr="00EE6B3F" w:rsidRDefault="00EE6B3F" w:rsidP="00EE6B3F">
            <w:pPr>
              <w:spacing w:before="120" w:after="120" w:line="240" w:lineRule="auto"/>
              <w:rPr>
                <w:rFonts w:ascii="Times New Roman" w:eastAsia="Times New Roman" w:hAnsi="Times New Roman"/>
                <w:b/>
                <w:sz w:val="24"/>
                <w:szCs w:val="24"/>
                <w:lang w:eastAsia="ru-RU"/>
              </w:rPr>
            </w:pPr>
          </w:p>
        </w:tc>
        <w:tc>
          <w:tcPr>
            <w:tcW w:w="501" w:type="pct"/>
            <w:shd w:val="clear" w:color="auto" w:fill="D6E3BC"/>
          </w:tcPr>
          <w:p w:rsidR="00EE6B3F" w:rsidRPr="00EE6B3F" w:rsidRDefault="00EE6B3F" w:rsidP="00EE6B3F">
            <w:pPr>
              <w:spacing w:before="120" w:after="120" w:line="240" w:lineRule="auto"/>
              <w:jc w:val="center"/>
              <w:rPr>
                <w:rFonts w:ascii="Times New Roman" w:eastAsia="Times New Roman" w:hAnsi="Times New Roman"/>
                <w:b/>
                <w:sz w:val="24"/>
                <w:szCs w:val="24"/>
                <w:lang w:val="en-US" w:eastAsia="ru-RU"/>
              </w:rPr>
            </w:pPr>
            <w:r w:rsidRPr="00EE6B3F">
              <w:rPr>
                <w:rFonts w:ascii="Times New Roman" w:eastAsia="Times New Roman" w:hAnsi="Times New Roman"/>
                <w:b/>
                <w:sz w:val="24"/>
                <w:szCs w:val="24"/>
                <w:lang w:eastAsia="ru-RU"/>
              </w:rPr>
              <w:t>20</w:t>
            </w:r>
            <w:r w:rsidRPr="00EE6B3F">
              <w:rPr>
                <w:rFonts w:ascii="Times New Roman" w:eastAsia="Times New Roman" w:hAnsi="Times New Roman"/>
                <w:b/>
                <w:sz w:val="24"/>
                <w:szCs w:val="24"/>
                <w:lang w:val="en-US" w:eastAsia="ru-RU"/>
              </w:rPr>
              <w:t>10</w:t>
            </w:r>
          </w:p>
        </w:tc>
        <w:tc>
          <w:tcPr>
            <w:tcW w:w="501" w:type="pct"/>
            <w:shd w:val="clear" w:color="auto" w:fill="D6E3BC"/>
          </w:tcPr>
          <w:p w:rsidR="00EE6B3F" w:rsidRPr="00EE6B3F" w:rsidRDefault="00EE6B3F" w:rsidP="00EE6B3F">
            <w:pPr>
              <w:spacing w:before="120" w:after="120" w:line="240" w:lineRule="auto"/>
              <w:jc w:val="center"/>
              <w:rPr>
                <w:rFonts w:ascii="Times New Roman" w:eastAsia="Times New Roman" w:hAnsi="Times New Roman"/>
                <w:b/>
                <w:sz w:val="24"/>
                <w:szCs w:val="24"/>
                <w:lang w:val="en-US" w:eastAsia="ru-RU"/>
              </w:rPr>
            </w:pPr>
            <w:r w:rsidRPr="00EE6B3F">
              <w:rPr>
                <w:rFonts w:ascii="Times New Roman" w:eastAsia="Times New Roman" w:hAnsi="Times New Roman"/>
                <w:b/>
                <w:sz w:val="24"/>
                <w:szCs w:val="24"/>
                <w:lang w:val="en-US" w:eastAsia="ru-RU"/>
              </w:rPr>
              <w:t>2011</w:t>
            </w:r>
          </w:p>
        </w:tc>
        <w:tc>
          <w:tcPr>
            <w:tcW w:w="530" w:type="pct"/>
            <w:shd w:val="clear" w:color="auto" w:fill="D6E3BC"/>
          </w:tcPr>
          <w:p w:rsidR="00EE6B3F" w:rsidRPr="00EE6B3F" w:rsidRDefault="00EE6B3F" w:rsidP="00EE6B3F">
            <w:pPr>
              <w:spacing w:before="120" w:after="120" w:line="240" w:lineRule="auto"/>
              <w:jc w:val="center"/>
              <w:rPr>
                <w:rFonts w:ascii="Times New Roman" w:eastAsia="Times New Roman" w:hAnsi="Times New Roman"/>
                <w:b/>
                <w:sz w:val="24"/>
                <w:szCs w:val="24"/>
                <w:lang w:eastAsia="ru-RU"/>
              </w:rPr>
            </w:pPr>
            <w:r w:rsidRPr="00EE6B3F">
              <w:rPr>
                <w:rFonts w:ascii="Times New Roman" w:eastAsia="Times New Roman" w:hAnsi="Times New Roman"/>
                <w:b/>
                <w:sz w:val="24"/>
                <w:szCs w:val="24"/>
                <w:lang w:val="en-US" w:eastAsia="ru-RU"/>
              </w:rPr>
              <w:t>201</w:t>
            </w:r>
            <w:r w:rsidRPr="00EE6B3F">
              <w:rPr>
                <w:rFonts w:ascii="Times New Roman" w:eastAsia="Times New Roman" w:hAnsi="Times New Roman"/>
                <w:b/>
                <w:sz w:val="24"/>
                <w:szCs w:val="24"/>
                <w:lang w:eastAsia="ru-RU"/>
              </w:rPr>
              <w:t>2</w:t>
            </w:r>
          </w:p>
        </w:tc>
        <w:tc>
          <w:tcPr>
            <w:tcW w:w="525" w:type="pct"/>
            <w:shd w:val="clear" w:color="auto" w:fill="D6E3BC"/>
          </w:tcPr>
          <w:p w:rsidR="00EE6B3F" w:rsidRPr="00EE6B3F" w:rsidRDefault="00EE6B3F" w:rsidP="00EE6B3F">
            <w:pPr>
              <w:spacing w:before="120" w:after="120" w:line="240" w:lineRule="auto"/>
              <w:jc w:val="center"/>
              <w:rPr>
                <w:rFonts w:ascii="Times New Roman" w:eastAsia="Times New Roman" w:hAnsi="Times New Roman"/>
                <w:b/>
                <w:sz w:val="24"/>
                <w:szCs w:val="24"/>
                <w:lang w:eastAsia="ru-RU"/>
              </w:rPr>
            </w:pPr>
            <w:r w:rsidRPr="00EE6B3F">
              <w:rPr>
                <w:rFonts w:ascii="Times New Roman" w:eastAsia="Times New Roman" w:hAnsi="Times New Roman"/>
                <w:b/>
                <w:sz w:val="24"/>
                <w:szCs w:val="24"/>
                <w:lang w:val="en-US" w:eastAsia="ru-RU"/>
              </w:rPr>
              <w:t>201</w:t>
            </w:r>
            <w:r w:rsidRPr="00EE6B3F">
              <w:rPr>
                <w:rFonts w:ascii="Times New Roman" w:eastAsia="Times New Roman" w:hAnsi="Times New Roman"/>
                <w:b/>
                <w:sz w:val="24"/>
                <w:szCs w:val="24"/>
                <w:lang w:eastAsia="ru-RU"/>
              </w:rPr>
              <w:t>3</w:t>
            </w:r>
          </w:p>
        </w:tc>
        <w:tc>
          <w:tcPr>
            <w:tcW w:w="501" w:type="pct"/>
            <w:shd w:val="clear" w:color="auto" w:fill="D6E3BC"/>
          </w:tcPr>
          <w:p w:rsidR="00EE6B3F" w:rsidRPr="00EE6B3F" w:rsidRDefault="00EE6B3F" w:rsidP="00EE6B3F">
            <w:pPr>
              <w:spacing w:before="120" w:after="120" w:line="240" w:lineRule="auto"/>
              <w:jc w:val="center"/>
              <w:rPr>
                <w:rFonts w:ascii="Times New Roman" w:eastAsia="Times New Roman" w:hAnsi="Times New Roman"/>
                <w:b/>
                <w:sz w:val="24"/>
                <w:szCs w:val="24"/>
                <w:lang w:eastAsia="ru-RU"/>
              </w:rPr>
            </w:pPr>
            <w:r w:rsidRPr="00EE6B3F">
              <w:rPr>
                <w:rFonts w:ascii="Times New Roman" w:eastAsia="Times New Roman" w:hAnsi="Times New Roman"/>
                <w:b/>
                <w:sz w:val="24"/>
                <w:szCs w:val="24"/>
                <w:lang w:val="en-US" w:eastAsia="ru-RU"/>
              </w:rPr>
              <w:t>201</w:t>
            </w:r>
            <w:r w:rsidRPr="00EE6B3F">
              <w:rPr>
                <w:rFonts w:ascii="Times New Roman" w:eastAsia="Times New Roman" w:hAnsi="Times New Roman"/>
                <w:b/>
                <w:sz w:val="24"/>
                <w:szCs w:val="24"/>
                <w:lang w:eastAsia="ru-RU"/>
              </w:rPr>
              <w:t>4</w:t>
            </w:r>
          </w:p>
        </w:tc>
      </w:tr>
      <w:tr w:rsidR="00EE6B3F" w:rsidRPr="00EE6B3F" w:rsidTr="00EE6B3F">
        <w:tblPrEx>
          <w:tblCellMar>
            <w:top w:w="0" w:type="dxa"/>
            <w:bottom w:w="0" w:type="dxa"/>
          </w:tblCellMar>
        </w:tblPrEx>
        <w:trPr>
          <w:trHeight w:val="539"/>
        </w:trPr>
        <w:tc>
          <w:tcPr>
            <w:tcW w:w="2442" w:type="pct"/>
            <w:vAlign w:val="bottom"/>
          </w:tcPr>
          <w:p w:rsidR="00EE6B3F" w:rsidRPr="00EE6B3F" w:rsidRDefault="00EE6B3F" w:rsidP="00EE6B3F">
            <w:pPr>
              <w:spacing w:before="80" w:after="0" w:line="240" w:lineRule="exact"/>
              <w:rPr>
                <w:rFonts w:ascii="Times New Roman" w:eastAsia="Times New Roman" w:hAnsi="Times New Roman"/>
                <w:sz w:val="24"/>
                <w:szCs w:val="24"/>
                <w:lang w:eastAsia="ru-RU"/>
              </w:rPr>
            </w:pPr>
            <w:r w:rsidRPr="00EE6B3F">
              <w:rPr>
                <w:rFonts w:ascii="Times New Roman" w:eastAsia="Times New Roman" w:hAnsi="Times New Roman"/>
                <w:spacing w:val="-2"/>
                <w:sz w:val="24"/>
                <w:szCs w:val="24"/>
                <w:lang w:eastAsia="ru-RU"/>
              </w:rPr>
              <w:t xml:space="preserve">Эксплуатационная длина путей сообщения общего пользования (на конец года), </w:t>
            </w:r>
            <w:proofErr w:type="gramStart"/>
            <w:r w:rsidRPr="00EE6B3F">
              <w:rPr>
                <w:rFonts w:ascii="Times New Roman" w:eastAsia="Times New Roman" w:hAnsi="Times New Roman"/>
                <w:spacing w:val="-2"/>
                <w:sz w:val="24"/>
                <w:szCs w:val="24"/>
                <w:lang w:eastAsia="ru-RU"/>
              </w:rPr>
              <w:t>км</w:t>
            </w:r>
            <w:proofErr w:type="gramEnd"/>
            <w:r w:rsidRPr="00EE6B3F">
              <w:rPr>
                <w:rFonts w:ascii="Times New Roman" w:eastAsia="Times New Roman" w:hAnsi="Times New Roman"/>
                <w:sz w:val="24"/>
                <w:szCs w:val="24"/>
                <w:lang w:eastAsia="ru-RU"/>
              </w:rPr>
              <w:t xml:space="preserve">    </w:t>
            </w:r>
          </w:p>
        </w:tc>
        <w:tc>
          <w:tcPr>
            <w:tcW w:w="501" w:type="pct"/>
            <w:vAlign w:val="center"/>
          </w:tcPr>
          <w:p w:rsidR="00EE6B3F" w:rsidRPr="00EE6B3F" w:rsidRDefault="00EE6B3F" w:rsidP="00EE6B3F">
            <w:pPr>
              <w:spacing w:before="80" w:after="0" w:line="240" w:lineRule="exact"/>
              <w:ind w:right="113"/>
              <w:jc w:val="right"/>
              <w:rPr>
                <w:rFonts w:ascii="Times New Roman" w:eastAsia="Times New Roman" w:hAnsi="Times New Roman"/>
                <w:sz w:val="24"/>
                <w:szCs w:val="24"/>
                <w:lang w:eastAsia="ru-RU"/>
              </w:rPr>
            </w:pPr>
          </w:p>
        </w:tc>
        <w:tc>
          <w:tcPr>
            <w:tcW w:w="501" w:type="pct"/>
            <w:vAlign w:val="center"/>
          </w:tcPr>
          <w:p w:rsidR="00EE6B3F" w:rsidRPr="00EE6B3F" w:rsidRDefault="00EE6B3F" w:rsidP="00EE6B3F">
            <w:pPr>
              <w:spacing w:before="80" w:after="0" w:line="240" w:lineRule="exact"/>
              <w:ind w:right="113"/>
              <w:jc w:val="right"/>
              <w:rPr>
                <w:rFonts w:ascii="Times New Roman" w:eastAsia="Times New Roman" w:hAnsi="Times New Roman"/>
                <w:sz w:val="24"/>
                <w:szCs w:val="24"/>
                <w:lang w:eastAsia="ru-RU"/>
              </w:rPr>
            </w:pPr>
          </w:p>
        </w:tc>
        <w:tc>
          <w:tcPr>
            <w:tcW w:w="530" w:type="pct"/>
            <w:vAlign w:val="center"/>
          </w:tcPr>
          <w:p w:rsidR="00EE6B3F" w:rsidRPr="00EE6B3F" w:rsidRDefault="00EE6B3F" w:rsidP="00EE6B3F">
            <w:pPr>
              <w:spacing w:before="80" w:after="0" w:line="240" w:lineRule="exact"/>
              <w:ind w:right="113"/>
              <w:jc w:val="right"/>
              <w:rPr>
                <w:rFonts w:ascii="Times New Roman" w:eastAsia="Times New Roman" w:hAnsi="Times New Roman"/>
                <w:sz w:val="24"/>
                <w:szCs w:val="24"/>
                <w:lang w:eastAsia="ru-RU"/>
              </w:rPr>
            </w:pPr>
          </w:p>
        </w:tc>
        <w:tc>
          <w:tcPr>
            <w:tcW w:w="525" w:type="pct"/>
            <w:vAlign w:val="center"/>
          </w:tcPr>
          <w:p w:rsidR="00EE6B3F" w:rsidRPr="00EE6B3F" w:rsidRDefault="00EE6B3F" w:rsidP="00EE6B3F">
            <w:pPr>
              <w:spacing w:before="80" w:after="0" w:line="240" w:lineRule="exact"/>
              <w:ind w:right="113"/>
              <w:jc w:val="right"/>
              <w:rPr>
                <w:rFonts w:ascii="Times New Roman" w:eastAsia="Times New Roman" w:hAnsi="Times New Roman"/>
                <w:sz w:val="24"/>
                <w:szCs w:val="24"/>
                <w:lang w:eastAsia="ru-RU"/>
              </w:rPr>
            </w:pPr>
          </w:p>
        </w:tc>
        <w:tc>
          <w:tcPr>
            <w:tcW w:w="501" w:type="pct"/>
            <w:vAlign w:val="center"/>
          </w:tcPr>
          <w:p w:rsidR="00EE6B3F" w:rsidRPr="00EE6B3F" w:rsidRDefault="00EE6B3F" w:rsidP="00EE6B3F">
            <w:pPr>
              <w:spacing w:before="80" w:after="0" w:line="240" w:lineRule="exact"/>
              <w:ind w:right="113"/>
              <w:jc w:val="right"/>
              <w:rPr>
                <w:rFonts w:ascii="Times New Roman" w:eastAsia="Times New Roman" w:hAnsi="Times New Roman"/>
                <w:sz w:val="24"/>
                <w:szCs w:val="24"/>
                <w:lang w:eastAsia="ru-RU"/>
              </w:rPr>
            </w:pPr>
          </w:p>
        </w:tc>
      </w:tr>
      <w:tr w:rsidR="00EE6B3F" w:rsidRPr="00EE6B3F" w:rsidTr="00EE6B3F">
        <w:tblPrEx>
          <w:tblCellMar>
            <w:top w:w="0" w:type="dxa"/>
            <w:bottom w:w="0" w:type="dxa"/>
          </w:tblCellMar>
        </w:tblPrEx>
        <w:trPr>
          <w:trHeight w:val="308"/>
        </w:trPr>
        <w:tc>
          <w:tcPr>
            <w:tcW w:w="2442" w:type="pct"/>
            <w:vAlign w:val="bottom"/>
          </w:tcPr>
          <w:p w:rsidR="00EE6B3F" w:rsidRPr="00EE6B3F" w:rsidRDefault="00EE6B3F" w:rsidP="00EE6B3F">
            <w:pPr>
              <w:spacing w:before="100" w:after="0" w:line="240" w:lineRule="exact"/>
              <w:ind w:left="170"/>
              <w:rPr>
                <w:rFonts w:ascii="Times New Roman" w:eastAsia="Times New Roman" w:hAnsi="Times New Roman"/>
                <w:spacing w:val="-4"/>
                <w:sz w:val="24"/>
                <w:szCs w:val="24"/>
                <w:lang w:eastAsia="ru-RU"/>
              </w:rPr>
            </w:pPr>
            <w:r w:rsidRPr="00EE6B3F">
              <w:rPr>
                <w:rFonts w:ascii="Times New Roman" w:eastAsia="Times New Roman" w:hAnsi="Times New Roman"/>
                <w:sz w:val="24"/>
                <w:szCs w:val="24"/>
                <w:lang w:eastAsia="ru-RU"/>
              </w:rPr>
              <w:t>железнодорожные пути</w:t>
            </w:r>
          </w:p>
        </w:tc>
        <w:tc>
          <w:tcPr>
            <w:tcW w:w="501" w:type="pct"/>
            <w:vAlign w:val="bottom"/>
          </w:tcPr>
          <w:p w:rsidR="00EE6B3F" w:rsidRPr="00EE6B3F" w:rsidRDefault="00EE6B3F" w:rsidP="00EE6B3F">
            <w:pPr>
              <w:spacing w:after="0" w:line="240" w:lineRule="exact"/>
              <w:ind w:right="113"/>
              <w:jc w:val="right"/>
              <w:rPr>
                <w:rFonts w:ascii="Times New Roman" w:eastAsia="Times New Roman" w:hAnsi="Times New Roman"/>
                <w:sz w:val="24"/>
                <w:szCs w:val="24"/>
                <w:lang w:eastAsia="ru-RU"/>
              </w:rPr>
            </w:pPr>
            <w:r w:rsidRPr="00EE6B3F">
              <w:rPr>
                <w:rFonts w:ascii="Times New Roman" w:eastAsia="Times New Roman" w:hAnsi="Times New Roman"/>
                <w:sz w:val="24"/>
                <w:szCs w:val="24"/>
                <w:lang w:eastAsia="ru-RU"/>
              </w:rPr>
              <w:t>1557</w:t>
            </w:r>
          </w:p>
        </w:tc>
        <w:tc>
          <w:tcPr>
            <w:tcW w:w="501" w:type="pct"/>
            <w:vAlign w:val="bottom"/>
          </w:tcPr>
          <w:p w:rsidR="00EE6B3F" w:rsidRPr="00EE6B3F" w:rsidRDefault="00EE6B3F" w:rsidP="00EE6B3F">
            <w:pPr>
              <w:spacing w:after="0" w:line="240" w:lineRule="exact"/>
              <w:ind w:right="113"/>
              <w:jc w:val="right"/>
              <w:rPr>
                <w:rFonts w:ascii="Times New Roman" w:eastAsia="Times New Roman" w:hAnsi="Times New Roman"/>
                <w:sz w:val="24"/>
                <w:szCs w:val="24"/>
                <w:lang w:val="en-US" w:eastAsia="ru-RU"/>
              </w:rPr>
            </w:pPr>
            <w:r w:rsidRPr="00EE6B3F">
              <w:rPr>
                <w:rFonts w:ascii="Times New Roman" w:eastAsia="Times New Roman" w:hAnsi="Times New Roman"/>
                <w:sz w:val="24"/>
                <w:szCs w:val="24"/>
                <w:lang w:val="en-US" w:eastAsia="ru-RU"/>
              </w:rPr>
              <w:t>1559</w:t>
            </w:r>
          </w:p>
        </w:tc>
        <w:tc>
          <w:tcPr>
            <w:tcW w:w="530" w:type="pct"/>
            <w:vAlign w:val="bottom"/>
          </w:tcPr>
          <w:p w:rsidR="00EE6B3F" w:rsidRPr="00EE6B3F" w:rsidRDefault="00EE6B3F" w:rsidP="00EE6B3F">
            <w:pPr>
              <w:spacing w:after="0" w:line="240" w:lineRule="exact"/>
              <w:ind w:right="113"/>
              <w:jc w:val="right"/>
              <w:rPr>
                <w:rFonts w:ascii="Times New Roman" w:eastAsia="Times New Roman" w:hAnsi="Times New Roman"/>
                <w:sz w:val="24"/>
                <w:szCs w:val="24"/>
                <w:lang w:eastAsia="ru-RU"/>
              </w:rPr>
            </w:pPr>
            <w:r w:rsidRPr="00EE6B3F">
              <w:rPr>
                <w:rFonts w:ascii="Times New Roman" w:eastAsia="Times New Roman" w:hAnsi="Times New Roman"/>
                <w:sz w:val="24"/>
                <w:szCs w:val="24"/>
                <w:lang w:eastAsia="ru-RU"/>
              </w:rPr>
              <w:t>1559</w:t>
            </w:r>
          </w:p>
        </w:tc>
        <w:tc>
          <w:tcPr>
            <w:tcW w:w="525" w:type="pct"/>
            <w:vAlign w:val="bottom"/>
          </w:tcPr>
          <w:p w:rsidR="00EE6B3F" w:rsidRPr="00EE6B3F" w:rsidRDefault="00EE6B3F" w:rsidP="00EE6B3F">
            <w:pPr>
              <w:spacing w:after="0" w:line="240" w:lineRule="exact"/>
              <w:ind w:right="113"/>
              <w:jc w:val="right"/>
              <w:rPr>
                <w:rFonts w:ascii="Times New Roman" w:eastAsia="Times New Roman" w:hAnsi="Times New Roman"/>
                <w:sz w:val="24"/>
                <w:szCs w:val="24"/>
                <w:lang w:eastAsia="ru-RU"/>
              </w:rPr>
            </w:pPr>
            <w:r w:rsidRPr="00EE6B3F">
              <w:rPr>
                <w:rFonts w:ascii="Times New Roman" w:eastAsia="Times New Roman" w:hAnsi="Times New Roman"/>
                <w:sz w:val="24"/>
                <w:szCs w:val="24"/>
                <w:lang w:eastAsia="ru-RU"/>
              </w:rPr>
              <w:t>1557</w:t>
            </w:r>
          </w:p>
        </w:tc>
        <w:tc>
          <w:tcPr>
            <w:tcW w:w="501" w:type="pct"/>
            <w:vAlign w:val="bottom"/>
          </w:tcPr>
          <w:p w:rsidR="00EE6B3F" w:rsidRPr="00EE6B3F" w:rsidRDefault="00EE6B3F" w:rsidP="00EE6B3F">
            <w:pPr>
              <w:spacing w:after="0" w:line="240" w:lineRule="exact"/>
              <w:ind w:right="113"/>
              <w:jc w:val="right"/>
              <w:rPr>
                <w:rFonts w:ascii="Times New Roman" w:eastAsia="Times New Roman" w:hAnsi="Times New Roman"/>
                <w:sz w:val="24"/>
                <w:szCs w:val="24"/>
                <w:lang w:eastAsia="ru-RU"/>
              </w:rPr>
            </w:pPr>
            <w:r w:rsidRPr="00EE6B3F">
              <w:rPr>
                <w:rFonts w:ascii="Times New Roman" w:eastAsia="Times New Roman" w:hAnsi="Times New Roman"/>
                <w:sz w:val="24"/>
                <w:szCs w:val="24"/>
                <w:lang w:eastAsia="ru-RU"/>
              </w:rPr>
              <w:t>1557</w:t>
            </w:r>
          </w:p>
        </w:tc>
      </w:tr>
      <w:tr w:rsidR="00EE6B3F" w:rsidRPr="00EE6B3F" w:rsidTr="00EE6B3F">
        <w:tblPrEx>
          <w:tblCellMar>
            <w:top w:w="0" w:type="dxa"/>
            <w:bottom w:w="0" w:type="dxa"/>
          </w:tblCellMar>
        </w:tblPrEx>
        <w:trPr>
          <w:trHeight w:val="518"/>
        </w:trPr>
        <w:tc>
          <w:tcPr>
            <w:tcW w:w="2442" w:type="pct"/>
            <w:vAlign w:val="bottom"/>
          </w:tcPr>
          <w:p w:rsidR="00EE6B3F" w:rsidRPr="00EE6B3F" w:rsidRDefault="00EE6B3F" w:rsidP="00EE6B3F">
            <w:pPr>
              <w:spacing w:before="60" w:after="0" w:line="240" w:lineRule="exact"/>
              <w:ind w:left="170"/>
              <w:rPr>
                <w:rFonts w:ascii="Times New Roman" w:eastAsia="Times New Roman" w:hAnsi="Times New Roman"/>
                <w:spacing w:val="-4"/>
                <w:sz w:val="24"/>
                <w:szCs w:val="24"/>
                <w:lang w:eastAsia="ru-RU"/>
              </w:rPr>
            </w:pPr>
            <w:r w:rsidRPr="00EE6B3F">
              <w:rPr>
                <w:rFonts w:ascii="Times New Roman" w:eastAsia="Times New Roman" w:hAnsi="Times New Roman"/>
                <w:spacing w:val="-4"/>
                <w:sz w:val="24"/>
                <w:szCs w:val="24"/>
                <w:lang w:eastAsia="ru-RU"/>
              </w:rPr>
              <w:t xml:space="preserve">автомобильные дороги общего </w:t>
            </w:r>
          </w:p>
          <w:p w:rsidR="00EE6B3F" w:rsidRPr="00EE6B3F" w:rsidRDefault="00EE6B3F" w:rsidP="00EE6B3F">
            <w:pPr>
              <w:spacing w:after="0" w:line="240" w:lineRule="exact"/>
              <w:ind w:left="170"/>
              <w:rPr>
                <w:rFonts w:ascii="Times New Roman" w:eastAsia="Times New Roman" w:hAnsi="Times New Roman"/>
                <w:spacing w:val="-4"/>
                <w:sz w:val="24"/>
                <w:szCs w:val="24"/>
                <w:lang w:eastAsia="ru-RU"/>
              </w:rPr>
            </w:pPr>
            <w:r w:rsidRPr="00EE6B3F">
              <w:rPr>
                <w:rFonts w:ascii="Times New Roman" w:eastAsia="Times New Roman" w:hAnsi="Times New Roman"/>
                <w:spacing w:val="-4"/>
                <w:sz w:val="24"/>
                <w:szCs w:val="24"/>
                <w:lang w:eastAsia="ru-RU"/>
              </w:rPr>
              <w:t xml:space="preserve">пользования </w:t>
            </w:r>
          </w:p>
        </w:tc>
        <w:tc>
          <w:tcPr>
            <w:tcW w:w="501" w:type="pct"/>
            <w:vAlign w:val="bottom"/>
          </w:tcPr>
          <w:p w:rsidR="00EE6B3F" w:rsidRPr="00EE6B3F" w:rsidRDefault="00EE6B3F" w:rsidP="00EE6B3F">
            <w:pPr>
              <w:spacing w:after="0" w:line="240" w:lineRule="exact"/>
              <w:ind w:right="113"/>
              <w:jc w:val="right"/>
              <w:rPr>
                <w:rFonts w:ascii="Times New Roman" w:eastAsia="Times New Roman" w:hAnsi="Times New Roman"/>
                <w:sz w:val="24"/>
                <w:szCs w:val="24"/>
                <w:lang w:eastAsia="ru-RU"/>
              </w:rPr>
            </w:pPr>
            <w:r w:rsidRPr="00EE6B3F">
              <w:rPr>
                <w:rFonts w:ascii="Times New Roman" w:eastAsia="Times New Roman" w:hAnsi="Times New Roman"/>
                <w:sz w:val="24"/>
                <w:szCs w:val="24"/>
                <w:lang w:eastAsia="ru-RU"/>
              </w:rPr>
              <w:t>8820</w:t>
            </w:r>
          </w:p>
        </w:tc>
        <w:tc>
          <w:tcPr>
            <w:tcW w:w="501" w:type="pct"/>
            <w:vAlign w:val="bottom"/>
          </w:tcPr>
          <w:p w:rsidR="00EE6B3F" w:rsidRPr="00EE6B3F" w:rsidRDefault="00EE6B3F" w:rsidP="00EE6B3F">
            <w:pPr>
              <w:spacing w:after="0" w:line="240" w:lineRule="exact"/>
              <w:ind w:right="113"/>
              <w:jc w:val="right"/>
              <w:rPr>
                <w:rFonts w:ascii="Times New Roman" w:eastAsia="Times New Roman" w:hAnsi="Times New Roman"/>
                <w:sz w:val="24"/>
                <w:szCs w:val="24"/>
                <w:lang w:eastAsia="ru-RU"/>
              </w:rPr>
            </w:pPr>
            <w:r w:rsidRPr="00EE6B3F">
              <w:rPr>
                <w:rFonts w:ascii="Times New Roman" w:eastAsia="Times New Roman" w:hAnsi="Times New Roman"/>
                <w:sz w:val="24"/>
                <w:szCs w:val="24"/>
                <w:lang w:eastAsia="ru-RU"/>
              </w:rPr>
              <w:t>8578</w:t>
            </w:r>
          </w:p>
        </w:tc>
        <w:tc>
          <w:tcPr>
            <w:tcW w:w="530" w:type="pct"/>
            <w:vAlign w:val="bottom"/>
          </w:tcPr>
          <w:p w:rsidR="00EE6B3F" w:rsidRPr="00EE6B3F" w:rsidRDefault="00EE6B3F" w:rsidP="00EE6B3F">
            <w:pPr>
              <w:spacing w:after="0" w:line="240" w:lineRule="exact"/>
              <w:ind w:right="113"/>
              <w:jc w:val="right"/>
              <w:rPr>
                <w:rFonts w:ascii="Times New Roman" w:eastAsia="Times New Roman" w:hAnsi="Times New Roman"/>
                <w:sz w:val="24"/>
                <w:szCs w:val="24"/>
                <w:lang w:eastAsia="ru-RU"/>
              </w:rPr>
            </w:pPr>
            <w:r w:rsidRPr="00EE6B3F">
              <w:rPr>
                <w:rFonts w:ascii="Times New Roman" w:eastAsia="Times New Roman" w:hAnsi="Times New Roman"/>
                <w:sz w:val="24"/>
                <w:szCs w:val="24"/>
                <w:lang w:eastAsia="ru-RU"/>
              </w:rPr>
              <w:t>16566</w:t>
            </w:r>
          </w:p>
        </w:tc>
        <w:tc>
          <w:tcPr>
            <w:tcW w:w="525" w:type="pct"/>
            <w:vAlign w:val="bottom"/>
          </w:tcPr>
          <w:p w:rsidR="00EE6B3F" w:rsidRPr="00EE6B3F" w:rsidRDefault="00EE6B3F" w:rsidP="00EE6B3F">
            <w:pPr>
              <w:spacing w:after="0" w:line="240" w:lineRule="exact"/>
              <w:ind w:right="113"/>
              <w:jc w:val="right"/>
              <w:rPr>
                <w:rFonts w:ascii="Times New Roman" w:eastAsia="Times New Roman" w:hAnsi="Times New Roman"/>
                <w:sz w:val="24"/>
                <w:szCs w:val="24"/>
                <w:lang w:eastAsia="ru-RU"/>
              </w:rPr>
            </w:pPr>
            <w:r w:rsidRPr="00EE6B3F">
              <w:rPr>
                <w:rFonts w:ascii="Times New Roman" w:eastAsia="Times New Roman" w:hAnsi="Times New Roman"/>
                <w:sz w:val="24"/>
                <w:szCs w:val="24"/>
                <w:lang w:eastAsia="ru-RU"/>
              </w:rPr>
              <w:t>16799</w:t>
            </w:r>
          </w:p>
        </w:tc>
        <w:tc>
          <w:tcPr>
            <w:tcW w:w="501" w:type="pct"/>
            <w:vAlign w:val="bottom"/>
          </w:tcPr>
          <w:p w:rsidR="00EE6B3F" w:rsidRPr="00EE6B3F" w:rsidRDefault="00EE6B3F" w:rsidP="00EE6B3F">
            <w:pPr>
              <w:spacing w:after="0" w:line="240" w:lineRule="exact"/>
              <w:ind w:right="113"/>
              <w:jc w:val="right"/>
              <w:rPr>
                <w:rFonts w:ascii="Times New Roman" w:eastAsia="Times New Roman" w:hAnsi="Times New Roman"/>
                <w:sz w:val="24"/>
                <w:szCs w:val="24"/>
                <w:lang w:eastAsia="ru-RU"/>
              </w:rPr>
            </w:pPr>
            <w:r w:rsidRPr="00EE6B3F">
              <w:rPr>
                <w:rFonts w:ascii="Times New Roman" w:eastAsia="Times New Roman" w:hAnsi="Times New Roman"/>
                <w:sz w:val="24"/>
                <w:szCs w:val="24"/>
                <w:lang w:eastAsia="ru-RU"/>
              </w:rPr>
              <w:t>16829</w:t>
            </w:r>
          </w:p>
        </w:tc>
      </w:tr>
      <w:tr w:rsidR="00EE6B3F" w:rsidRPr="00EE6B3F" w:rsidTr="00EE6B3F">
        <w:tblPrEx>
          <w:tblCellMar>
            <w:top w:w="0" w:type="dxa"/>
            <w:bottom w:w="0" w:type="dxa"/>
          </w:tblCellMar>
        </w:tblPrEx>
        <w:trPr>
          <w:trHeight w:val="454"/>
        </w:trPr>
        <w:tc>
          <w:tcPr>
            <w:tcW w:w="2442" w:type="pct"/>
            <w:vAlign w:val="bottom"/>
          </w:tcPr>
          <w:p w:rsidR="00EE6B3F" w:rsidRPr="00EE6B3F" w:rsidRDefault="00EE6B3F" w:rsidP="00EE6B3F">
            <w:pPr>
              <w:spacing w:before="60" w:after="0" w:line="240" w:lineRule="exact"/>
              <w:rPr>
                <w:rFonts w:ascii="Times New Roman" w:eastAsia="Times New Roman" w:hAnsi="Times New Roman"/>
                <w:sz w:val="24"/>
                <w:szCs w:val="24"/>
                <w:lang w:eastAsia="ru-RU"/>
              </w:rPr>
            </w:pPr>
            <w:r w:rsidRPr="00EE6B3F">
              <w:rPr>
                <w:rFonts w:ascii="Times New Roman" w:eastAsia="Times New Roman" w:hAnsi="Times New Roman"/>
                <w:sz w:val="24"/>
                <w:szCs w:val="24"/>
                <w:lang w:eastAsia="ru-RU"/>
              </w:rPr>
              <w:t xml:space="preserve">Перевезено пассажиров транспортом </w:t>
            </w:r>
          </w:p>
          <w:p w:rsidR="00EE6B3F" w:rsidRPr="00EE6B3F" w:rsidRDefault="00EE6B3F" w:rsidP="00EE6B3F">
            <w:pPr>
              <w:spacing w:after="0" w:line="240" w:lineRule="exact"/>
              <w:rPr>
                <w:rFonts w:ascii="Times New Roman" w:eastAsia="Times New Roman" w:hAnsi="Times New Roman"/>
                <w:sz w:val="24"/>
                <w:szCs w:val="24"/>
                <w:lang w:eastAsia="ru-RU"/>
              </w:rPr>
            </w:pPr>
            <w:r w:rsidRPr="00EE6B3F">
              <w:rPr>
                <w:rFonts w:ascii="Times New Roman" w:eastAsia="Times New Roman" w:hAnsi="Times New Roman"/>
                <w:sz w:val="24"/>
                <w:szCs w:val="24"/>
                <w:lang w:eastAsia="ru-RU"/>
              </w:rPr>
              <w:t>общего пользования, млн. человек</w:t>
            </w:r>
          </w:p>
        </w:tc>
        <w:tc>
          <w:tcPr>
            <w:tcW w:w="501" w:type="pct"/>
            <w:vAlign w:val="bottom"/>
          </w:tcPr>
          <w:p w:rsidR="00EE6B3F" w:rsidRPr="00EE6B3F" w:rsidRDefault="00EE6B3F" w:rsidP="00EE6B3F">
            <w:pPr>
              <w:spacing w:after="0" w:line="240" w:lineRule="exact"/>
              <w:ind w:right="113"/>
              <w:jc w:val="right"/>
              <w:rPr>
                <w:rFonts w:ascii="Times New Roman" w:eastAsia="Times New Roman" w:hAnsi="Times New Roman"/>
                <w:sz w:val="24"/>
                <w:szCs w:val="24"/>
                <w:lang w:eastAsia="ru-RU"/>
              </w:rPr>
            </w:pPr>
            <w:r w:rsidRPr="00EE6B3F">
              <w:rPr>
                <w:rFonts w:ascii="Times New Roman" w:eastAsia="Times New Roman" w:hAnsi="Times New Roman"/>
                <w:sz w:val="24"/>
                <w:szCs w:val="24"/>
                <w:lang w:eastAsia="ru-RU"/>
              </w:rPr>
              <w:t>126.1</w:t>
            </w:r>
          </w:p>
        </w:tc>
        <w:tc>
          <w:tcPr>
            <w:tcW w:w="501" w:type="pct"/>
            <w:vAlign w:val="bottom"/>
          </w:tcPr>
          <w:p w:rsidR="00EE6B3F" w:rsidRPr="00EE6B3F" w:rsidRDefault="00EE6B3F" w:rsidP="00EE6B3F">
            <w:pPr>
              <w:spacing w:after="0" w:line="240" w:lineRule="exact"/>
              <w:ind w:right="113"/>
              <w:jc w:val="right"/>
              <w:rPr>
                <w:rFonts w:ascii="Times New Roman" w:eastAsia="Times New Roman" w:hAnsi="Times New Roman"/>
                <w:sz w:val="24"/>
                <w:szCs w:val="24"/>
                <w:lang w:eastAsia="ru-RU"/>
              </w:rPr>
            </w:pPr>
            <w:r w:rsidRPr="00EE6B3F">
              <w:rPr>
                <w:rFonts w:ascii="Times New Roman" w:eastAsia="Times New Roman" w:hAnsi="Times New Roman"/>
                <w:sz w:val="24"/>
                <w:szCs w:val="24"/>
                <w:lang w:eastAsia="ru-RU"/>
              </w:rPr>
              <w:t>110.5</w:t>
            </w:r>
          </w:p>
        </w:tc>
        <w:tc>
          <w:tcPr>
            <w:tcW w:w="530" w:type="pct"/>
            <w:vAlign w:val="bottom"/>
          </w:tcPr>
          <w:p w:rsidR="00EE6B3F" w:rsidRPr="00EE6B3F" w:rsidRDefault="00EE6B3F" w:rsidP="00EE6B3F">
            <w:pPr>
              <w:spacing w:after="0" w:line="240" w:lineRule="exact"/>
              <w:ind w:right="113"/>
              <w:jc w:val="right"/>
              <w:rPr>
                <w:rFonts w:ascii="Times New Roman" w:eastAsia="Times New Roman" w:hAnsi="Times New Roman"/>
                <w:sz w:val="24"/>
                <w:szCs w:val="24"/>
                <w:lang w:eastAsia="ru-RU"/>
              </w:rPr>
            </w:pPr>
            <w:r w:rsidRPr="00EE6B3F">
              <w:rPr>
                <w:rFonts w:ascii="Times New Roman" w:eastAsia="Times New Roman" w:hAnsi="Times New Roman"/>
                <w:sz w:val="24"/>
                <w:szCs w:val="24"/>
                <w:lang w:eastAsia="ru-RU"/>
              </w:rPr>
              <w:t>105.5</w:t>
            </w:r>
          </w:p>
        </w:tc>
        <w:tc>
          <w:tcPr>
            <w:tcW w:w="525" w:type="pct"/>
            <w:vAlign w:val="bottom"/>
          </w:tcPr>
          <w:p w:rsidR="00EE6B3F" w:rsidRPr="00EE6B3F" w:rsidRDefault="00EE6B3F" w:rsidP="00EE6B3F">
            <w:pPr>
              <w:spacing w:after="0" w:line="240" w:lineRule="exact"/>
              <w:ind w:right="113"/>
              <w:jc w:val="right"/>
              <w:rPr>
                <w:rFonts w:ascii="Times New Roman" w:eastAsia="Times New Roman" w:hAnsi="Times New Roman"/>
                <w:sz w:val="24"/>
                <w:szCs w:val="24"/>
                <w:lang w:eastAsia="ru-RU"/>
              </w:rPr>
            </w:pPr>
            <w:r w:rsidRPr="00EE6B3F">
              <w:rPr>
                <w:rFonts w:ascii="Times New Roman" w:eastAsia="Times New Roman" w:hAnsi="Times New Roman"/>
                <w:sz w:val="24"/>
                <w:szCs w:val="24"/>
                <w:lang w:eastAsia="ru-RU"/>
              </w:rPr>
              <w:t>96.2</w:t>
            </w:r>
          </w:p>
        </w:tc>
        <w:tc>
          <w:tcPr>
            <w:tcW w:w="501" w:type="pct"/>
            <w:vAlign w:val="bottom"/>
          </w:tcPr>
          <w:p w:rsidR="00EE6B3F" w:rsidRPr="00EE6B3F" w:rsidRDefault="00EE6B3F" w:rsidP="00EE6B3F">
            <w:pPr>
              <w:spacing w:after="0" w:line="240" w:lineRule="exact"/>
              <w:ind w:right="113"/>
              <w:jc w:val="right"/>
              <w:rPr>
                <w:rFonts w:ascii="Times New Roman" w:eastAsia="Times New Roman" w:hAnsi="Times New Roman"/>
                <w:sz w:val="24"/>
                <w:szCs w:val="24"/>
                <w:lang w:eastAsia="ru-RU"/>
              </w:rPr>
            </w:pPr>
            <w:r w:rsidRPr="00EE6B3F">
              <w:rPr>
                <w:rFonts w:ascii="Times New Roman" w:eastAsia="Times New Roman" w:hAnsi="Times New Roman"/>
                <w:sz w:val="24"/>
                <w:szCs w:val="24"/>
                <w:lang w:eastAsia="ru-RU"/>
              </w:rPr>
              <w:t>83.4</w:t>
            </w:r>
          </w:p>
        </w:tc>
      </w:tr>
      <w:tr w:rsidR="00EE6B3F" w:rsidRPr="00EE6B3F" w:rsidTr="00EE6B3F">
        <w:tblPrEx>
          <w:tblCellMar>
            <w:top w:w="0" w:type="dxa"/>
            <w:bottom w:w="0" w:type="dxa"/>
          </w:tblCellMar>
        </w:tblPrEx>
        <w:trPr>
          <w:trHeight w:hRule="exact" w:val="266"/>
        </w:trPr>
        <w:tc>
          <w:tcPr>
            <w:tcW w:w="2442" w:type="pct"/>
            <w:vAlign w:val="bottom"/>
          </w:tcPr>
          <w:p w:rsidR="00EE6B3F" w:rsidRPr="00EE6B3F" w:rsidRDefault="00EE6B3F" w:rsidP="00EE6B3F">
            <w:pPr>
              <w:spacing w:after="0" w:line="240" w:lineRule="exact"/>
              <w:ind w:left="170"/>
              <w:rPr>
                <w:rFonts w:ascii="Times New Roman" w:eastAsia="Times New Roman" w:hAnsi="Times New Roman"/>
                <w:sz w:val="24"/>
                <w:szCs w:val="24"/>
                <w:lang w:eastAsia="ru-RU"/>
              </w:rPr>
            </w:pPr>
            <w:r w:rsidRPr="00EE6B3F">
              <w:rPr>
                <w:rFonts w:ascii="Times New Roman" w:eastAsia="Times New Roman" w:hAnsi="Times New Roman"/>
                <w:sz w:val="24"/>
                <w:szCs w:val="24"/>
                <w:lang w:eastAsia="ru-RU"/>
              </w:rPr>
              <w:t>из них:</w:t>
            </w:r>
          </w:p>
        </w:tc>
        <w:tc>
          <w:tcPr>
            <w:tcW w:w="501" w:type="pct"/>
            <w:vAlign w:val="bottom"/>
          </w:tcPr>
          <w:p w:rsidR="00EE6B3F" w:rsidRPr="00EE6B3F" w:rsidRDefault="00EE6B3F" w:rsidP="00EE6B3F">
            <w:pPr>
              <w:spacing w:after="0" w:line="240" w:lineRule="exact"/>
              <w:ind w:right="113"/>
              <w:jc w:val="right"/>
              <w:rPr>
                <w:rFonts w:ascii="Times New Roman" w:eastAsia="Times New Roman" w:hAnsi="Times New Roman"/>
                <w:sz w:val="24"/>
                <w:szCs w:val="24"/>
                <w:lang w:eastAsia="ru-RU"/>
              </w:rPr>
            </w:pPr>
          </w:p>
        </w:tc>
        <w:tc>
          <w:tcPr>
            <w:tcW w:w="501" w:type="pct"/>
            <w:vAlign w:val="bottom"/>
          </w:tcPr>
          <w:p w:rsidR="00EE6B3F" w:rsidRPr="00EE6B3F" w:rsidRDefault="00EE6B3F" w:rsidP="00EE6B3F">
            <w:pPr>
              <w:spacing w:after="0" w:line="240" w:lineRule="exact"/>
              <w:ind w:right="113"/>
              <w:jc w:val="right"/>
              <w:rPr>
                <w:rFonts w:ascii="Times New Roman" w:eastAsia="Times New Roman" w:hAnsi="Times New Roman"/>
                <w:sz w:val="24"/>
                <w:szCs w:val="24"/>
                <w:lang w:eastAsia="ru-RU"/>
              </w:rPr>
            </w:pPr>
          </w:p>
        </w:tc>
        <w:tc>
          <w:tcPr>
            <w:tcW w:w="530" w:type="pct"/>
            <w:vAlign w:val="bottom"/>
          </w:tcPr>
          <w:p w:rsidR="00EE6B3F" w:rsidRPr="00EE6B3F" w:rsidRDefault="00EE6B3F" w:rsidP="00EE6B3F">
            <w:pPr>
              <w:spacing w:after="0" w:line="240" w:lineRule="exact"/>
              <w:ind w:right="113"/>
              <w:jc w:val="right"/>
              <w:rPr>
                <w:rFonts w:ascii="Times New Roman" w:eastAsia="Times New Roman" w:hAnsi="Times New Roman"/>
                <w:sz w:val="24"/>
                <w:szCs w:val="24"/>
                <w:lang w:eastAsia="ru-RU"/>
              </w:rPr>
            </w:pPr>
          </w:p>
        </w:tc>
        <w:tc>
          <w:tcPr>
            <w:tcW w:w="525" w:type="pct"/>
            <w:vAlign w:val="bottom"/>
          </w:tcPr>
          <w:p w:rsidR="00EE6B3F" w:rsidRPr="00EE6B3F" w:rsidRDefault="00EE6B3F" w:rsidP="00EE6B3F">
            <w:pPr>
              <w:spacing w:after="0" w:line="240" w:lineRule="exact"/>
              <w:ind w:right="113"/>
              <w:jc w:val="right"/>
              <w:rPr>
                <w:rFonts w:ascii="Times New Roman" w:eastAsia="Times New Roman" w:hAnsi="Times New Roman"/>
                <w:sz w:val="24"/>
                <w:szCs w:val="24"/>
                <w:lang w:eastAsia="ru-RU"/>
              </w:rPr>
            </w:pPr>
          </w:p>
        </w:tc>
        <w:tc>
          <w:tcPr>
            <w:tcW w:w="501" w:type="pct"/>
            <w:vAlign w:val="bottom"/>
          </w:tcPr>
          <w:p w:rsidR="00EE6B3F" w:rsidRPr="00EE6B3F" w:rsidRDefault="00EE6B3F" w:rsidP="00EE6B3F">
            <w:pPr>
              <w:spacing w:after="0" w:line="240" w:lineRule="exact"/>
              <w:ind w:right="113"/>
              <w:jc w:val="right"/>
              <w:rPr>
                <w:rFonts w:ascii="Times New Roman" w:eastAsia="Times New Roman" w:hAnsi="Times New Roman"/>
                <w:sz w:val="24"/>
                <w:szCs w:val="24"/>
                <w:lang w:eastAsia="ru-RU"/>
              </w:rPr>
            </w:pPr>
          </w:p>
        </w:tc>
      </w:tr>
      <w:tr w:rsidR="00EE6B3F" w:rsidRPr="00EE6B3F" w:rsidTr="00EE6B3F">
        <w:tblPrEx>
          <w:tblCellMar>
            <w:top w:w="0" w:type="dxa"/>
            <w:bottom w:w="0" w:type="dxa"/>
          </w:tblCellMar>
        </w:tblPrEx>
        <w:trPr>
          <w:trHeight w:val="291"/>
        </w:trPr>
        <w:tc>
          <w:tcPr>
            <w:tcW w:w="2442" w:type="pct"/>
            <w:vAlign w:val="bottom"/>
          </w:tcPr>
          <w:p w:rsidR="00EE6B3F" w:rsidRPr="00EE6B3F" w:rsidRDefault="00EE6B3F" w:rsidP="00EE6B3F">
            <w:pPr>
              <w:spacing w:after="0" w:line="240" w:lineRule="exact"/>
              <w:ind w:left="170"/>
              <w:rPr>
                <w:rFonts w:ascii="Times New Roman" w:eastAsia="Times New Roman" w:hAnsi="Times New Roman"/>
                <w:sz w:val="24"/>
                <w:szCs w:val="24"/>
                <w:vertAlign w:val="superscript"/>
                <w:lang w:eastAsia="ru-RU"/>
              </w:rPr>
            </w:pPr>
            <w:r w:rsidRPr="00EE6B3F">
              <w:rPr>
                <w:rFonts w:ascii="Times New Roman" w:eastAsia="Times New Roman" w:hAnsi="Times New Roman"/>
                <w:sz w:val="24"/>
                <w:szCs w:val="24"/>
                <w:lang w:eastAsia="ru-RU"/>
              </w:rPr>
              <w:t xml:space="preserve">железнодорожным </w:t>
            </w:r>
          </w:p>
        </w:tc>
        <w:tc>
          <w:tcPr>
            <w:tcW w:w="501" w:type="pct"/>
            <w:vAlign w:val="bottom"/>
          </w:tcPr>
          <w:p w:rsidR="00EE6B3F" w:rsidRPr="00EE6B3F" w:rsidRDefault="00EE6B3F" w:rsidP="00EE6B3F">
            <w:pPr>
              <w:spacing w:after="0" w:line="240" w:lineRule="exact"/>
              <w:ind w:right="113"/>
              <w:jc w:val="right"/>
              <w:rPr>
                <w:rFonts w:ascii="Times New Roman" w:eastAsia="Times New Roman" w:hAnsi="Times New Roman"/>
                <w:sz w:val="24"/>
                <w:szCs w:val="24"/>
                <w:lang w:val="en-US" w:eastAsia="ru-RU"/>
              </w:rPr>
            </w:pPr>
            <w:r w:rsidRPr="00EE6B3F">
              <w:rPr>
                <w:rFonts w:ascii="Times New Roman" w:eastAsia="Times New Roman" w:hAnsi="Times New Roman"/>
                <w:sz w:val="24"/>
                <w:szCs w:val="24"/>
                <w:lang w:val="en-US" w:eastAsia="ru-RU"/>
              </w:rPr>
              <w:t>10.5</w:t>
            </w:r>
          </w:p>
        </w:tc>
        <w:tc>
          <w:tcPr>
            <w:tcW w:w="501" w:type="pct"/>
            <w:vAlign w:val="bottom"/>
          </w:tcPr>
          <w:p w:rsidR="00EE6B3F" w:rsidRPr="00EE6B3F" w:rsidRDefault="00EE6B3F" w:rsidP="00EE6B3F">
            <w:pPr>
              <w:spacing w:after="0" w:line="240" w:lineRule="exact"/>
              <w:ind w:right="113"/>
              <w:jc w:val="right"/>
              <w:rPr>
                <w:rFonts w:ascii="Times New Roman" w:eastAsia="Times New Roman" w:hAnsi="Times New Roman"/>
                <w:sz w:val="24"/>
                <w:szCs w:val="24"/>
                <w:lang w:val="en-US" w:eastAsia="ru-RU"/>
              </w:rPr>
            </w:pPr>
            <w:r w:rsidRPr="00EE6B3F">
              <w:rPr>
                <w:rFonts w:ascii="Times New Roman" w:eastAsia="Times New Roman" w:hAnsi="Times New Roman"/>
                <w:sz w:val="24"/>
                <w:szCs w:val="24"/>
                <w:lang w:val="en-US" w:eastAsia="ru-RU"/>
              </w:rPr>
              <w:t>10.7</w:t>
            </w:r>
          </w:p>
        </w:tc>
        <w:tc>
          <w:tcPr>
            <w:tcW w:w="530" w:type="pct"/>
            <w:vAlign w:val="bottom"/>
          </w:tcPr>
          <w:p w:rsidR="00EE6B3F" w:rsidRPr="00EE6B3F" w:rsidRDefault="00EE6B3F" w:rsidP="00EE6B3F">
            <w:pPr>
              <w:spacing w:after="0" w:line="240" w:lineRule="exact"/>
              <w:ind w:right="113"/>
              <w:jc w:val="right"/>
              <w:rPr>
                <w:rFonts w:ascii="Times New Roman" w:eastAsia="Times New Roman" w:hAnsi="Times New Roman"/>
                <w:sz w:val="24"/>
                <w:szCs w:val="24"/>
                <w:lang w:eastAsia="ru-RU"/>
              </w:rPr>
            </w:pPr>
            <w:r w:rsidRPr="00EE6B3F">
              <w:rPr>
                <w:rFonts w:ascii="Times New Roman" w:eastAsia="Times New Roman" w:hAnsi="Times New Roman"/>
                <w:sz w:val="24"/>
                <w:szCs w:val="24"/>
                <w:lang w:eastAsia="ru-RU"/>
              </w:rPr>
              <w:t>8.7</w:t>
            </w:r>
          </w:p>
        </w:tc>
        <w:tc>
          <w:tcPr>
            <w:tcW w:w="525" w:type="pct"/>
            <w:vAlign w:val="bottom"/>
          </w:tcPr>
          <w:p w:rsidR="00EE6B3F" w:rsidRPr="00EE6B3F" w:rsidRDefault="00EE6B3F" w:rsidP="00EE6B3F">
            <w:pPr>
              <w:spacing w:after="0" w:line="240" w:lineRule="exact"/>
              <w:ind w:right="113"/>
              <w:jc w:val="right"/>
              <w:rPr>
                <w:rFonts w:ascii="Times New Roman" w:eastAsia="Times New Roman" w:hAnsi="Times New Roman"/>
                <w:sz w:val="24"/>
                <w:szCs w:val="24"/>
                <w:lang w:eastAsia="ru-RU"/>
              </w:rPr>
            </w:pPr>
            <w:r w:rsidRPr="00EE6B3F">
              <w:rPr>
                <w:rFonts w:ascii="Times New Roman" w:eastAsia="Times New Roman" w:hAnsi="Times New Roman"/>
                <w:sz w:val="24"/>
                <w:szCs w:val="24"/>
                <w:lang w:eastAsia="ru-RU"/>
              </w:rPr>
              <w:t>7.6</w:t>
            </w:r>
          </w:p>
        </w:tc>
        <w:tc>
          <w:tcPr>
            <w:tcW w:w="501" w:type="pct"/>
            <w:vAlign w:val="bottom"/>
          </w:tcPr>
          <w:p w:rsidR="00EE6B3F" w:rsidRPr="00EE6B3F" w:rsidRDefault="00EE6B3F" w:rsidP="00EE6B3F">
            <w:pPr>
              <w:spacing w:after="0" w:line="240" w:lineRule="exact"/>
              <w:ind w:right="113"/>
              <w:jc w:val="right"/>
              <w:rPr>
                <w:rFonts w:ascii="Times New Roman" w:eastAsia="Times New Roman" w:hAnsi="Times New Roman"/>
                <w:sz w:val="24"/>
                <w:szCs w:val="24"/>
                <w:lang w:eastAsia="ru-RU"/>
              </w:rPr>
            </w:pPr>
            <w:r w:rsidRPr="00EE6B3F">
              <w:rPr>
                <w:rFonts w:ascii="Times New Roman" w:eastAsia="Times New Roman" w:hAnsi="Times New Roman"/>
                <w:sz w:val="24"/>
                <w:szCs w:val="24"/>
                <w:lang w:eastAsia="ru-RU"/>
              </w:rPr>
              <w:t>6.9</w:t>
            </w:r>
          </w:p>
        </w:tc>
      </w:tr>
      <w:tr w:rsidR="00EE6B3F" w:rsidRPr="00EE6B3F" w:rsidTr="00EE6B3F">
        <w:tblPrEx>
          <w:tblCellMar>
            <w:top w:w="0" w:type="dxa"/>
            <w:bottom w:w="0" w:type="dxa"/>
          </w:tblCellMar>
        </w:tblPrEx>
        <w:trPr>
          <w:trHeight w:val="308"/>
        </w:trPr>
        <w:tc>
          <w:tcPr>
            <w:tcW w:w="2442" w:type="pct"/>
            <w:vAlign w:val="bottom"/>
          </w:tcPr>
          <w:p w:rsidR="00EE6B3F" w:rsidRPr="00EE6B3F" w:rsidRDefault="00EE6B3F" w:rsidP="00EE6B3F">
            <w:pPr>
              <w:spacing w:after="0" w:line="240" w:lineRule="exact"/>
              <w:ind w:left="170"/>
              <w:rPr>
                <w:rFonts w:ascii="Times New Roman" w:eastAsia="Times New Roman" w:hAnsi="Times New Roman"/>
                <w:sz w:val="24"/>
                <w:szCs w:val="24"/>
                <w:lang w:eastAsia="ru-RU"/>
              </w:rPr>
            </w:pPr>
            <w:r w:rsidRPr="00EE6B3F">
              <w:rPr>
                <w:rFonts w:ascii="Times New Roman" w:eastAsia="Times New Roman" w:hAnsi="Times New Roman"/>
                <w:sz w:val="24"/>
                <w:szCs w:val="24"/>
                <w:lang w:eastAsia="ru-RU"/>
              </w:rPr>
              <w:t>автобусным</w:t>
            </w:r>
          </w:p>
        </w:tc>
        <w:tc>
          <w:tcPr>
            <w:tcW w:w="501" w:type="pct"/>
            <w:vAlign w:val="bottom"/>
          </w:tcPr>
          <w:p w:rsidR="00EE6B3F" w:rsidRPr="00EE6B3F" w:rsidRDefault="00EE6B3F" w:rsidP="00EE6B3F">
            <w:pPr>
              <w:spacing w:after="0" w:line="240" w:lineRule="exact"/>
              <w:ind w:right="113"/>
              <w:jc w:val="right"/>
              <w:rPr>
                <w:rFonts w:ascii="Times New Roman" w:eastAsia="Times New Roman" w:hAnsi="Times New Roman"/>
                <w:sz w:val="24"/>
                <w:szCs w:val="24"/>
                <w:lang w:eastAsia="ru-RU"/>
              </w:rPr>
            </w:pPr>
            <w:r w:rsidRPr="00EE6B3F">
              <w:rPr>
                <w:rFonts w:ascii="Times New Roman" w:eastAsia="Times New Roman" w:hAnsi="Times New Roman"/>
                <w:sz w:val="24"/>
                <w:szCs w:val="24"/>
                <w:lang w:eastAsia="ru-RU"/>
              </w:rPr>
              <w:t>95.7</w:t>
            </w:r>
          </w:p>
        </w:tc>
        <w:tc>
          <w:tcPr>
            <w:tcW w:w="501" w:type="pct"/>
            <w:vAlign w:val="bottom"/>
          </w:tcPr>
          <w:p w:rsidR="00EE6B3F" w:rsidRPr="00EE6B3F" w:rsidRDefault="00EE6B3F" w:rsidP="00EE6B3F">
            <w:pPr>
              <w:spacing w:after="0" w:line="240" w:lineRule="exact"/>
              <w:ind w:right="113"/>
              <w:jc w:val="right"/>
              <w:rPr>
                <w:rFonts w:ascii="Times New Roman" w:eastAsia="Times New Roman" w:hAnsi="Times New Roman"/>
                <w:sz w:val="24"/>
                <w:szCs w:val="24"/>
                <w:lang w:eastAsia="ru-RU"/>
              </w:rPr>
            </w:pPr>
            <w:r w:rsidRPr="00EE6B3F">
              <w:rPr>
                <w:rFonts w:ascii="Times New Roman" w:eastAsia="Times New Roman" w:hAnsi="Times New Roman"/>
                <w:sz w:val="24"/>
                <w:szCs w:val="24"/>
                <w:lang w:eastAsia="ru-RU"/>
              </w:rPr>
              <w:t>85.3</w:t>
            </w:r>
          </w:p>
        </w:tc>
        <w:tc>
          <w:tcPr>
            <w:tcW w:w="530" w:type="pct"/>
            <w:vAlign w:val="bottom"/>
          </w:tcPr>
          <w:p w:rsidR="00EE6B3F" w:rsidRPr="00EE6B3F" w:rsidRDefault="00EE6B3F" w:rsidP="00EE6B3F">
            <w:pPr>
              <w:spacing w:after="0" w:line="240" w:lineRule="exact"/>
              <w:ind w:right="113"/>
              <w:jc w:val="right"/>
              <w:rPr>
                <w:rFonts w:ascii="Times New Roman" w:eastAsia="Times New Roman" w:hAnsi="Times New Roman"/>
                <w:sz w:val="24"/>
                <w:szCs w:val="24"/>
                <w:lang w:eastAsia="ru-RU"/>
              </w:rPr>
            </w:pPr>
            <w:r w:rsidRPr="00EE6B3F">
              <w:rPr>
                <w:rFonts w:ascii="Times New Roman" w:eastAsia="Times New Roman" w:hAnsi="Times New Roman"/>
                <w:sz w:val="24"/>
                <w:szCs w:val="24"/>
                <w:lang w:eastAsia="ru-RU"/>
              </w:rPr>
              <w:t>83.7</w:t>
            </w:r>
          </w:p>
        </w:tc>
        <w:tc>
          <w:tcPr>
            <w:tcW w:w="525" w:type="pct"/>
            <w:vAlign w:val="bottom"/>
          </w:tcPr>
          <w:p w:rsidR="00EE6B3F" w:rsidRPr="00EE6B3F" w:rsidRDefault="00EE6B3F" w:rsidP="00EE6B3F">
            <w:pPr>
              <w:spacing w:after="0" w:line="240" w:lineRule="exact"/>
              <w:ind w:right="113"/>
              <w:jc w:val="right"/>
              <w:rPr>
                <w:rFonts w:ascii="Times New Roman" w:eastAsia="Times New Roman" w:hAnsi="Times New Roman"/>
                <w:sz w:val="24"/>
                <w:szCs w:val="24"/>
                <w:lang w:eastAsia="ru-RU"/>
              </w:rPr>
            </w:pPr>
            <w:r w:rsidRPr="00EE6B3F">
              <w:rPr>
                <w:rFonts w:ascii="Times New Roman" w:eastAsia="Times New Roman" w:hAnsi="Times New Roman"/>
                <w:sz w:val="24"/>
                <w:szCs w:val="24"/>
                <w:lang w:eastAsia="ru-RU"/>
              </w:rPr>
              <w:t>76.1</w:t>
            </w:r>
          </w:p>
        </w:tc>
        <w:tc>
          <w:tcPr>
            <w:tcW w:w="501" w:type="pct"/>
            <w:vAlign w:val="bottom"/>
          </w:tcPr>
          <w:p w:rsidR="00EE6B3F" w:rsidRPr="00EE6B3F" w:rsidRDefault="00EE6B3F" w:rsidP="00EE6B3F">
            <w:pPr>
              <w:spacing w:after="0" w:line="240" w:lineRule="exact"/>
              <w:ind w:right="113"/>
              <w:jc w:val="right"/>
              <w:rPr>
                <w:rFonts w:ascii="Times New Roman" w:eastAsia="Times New Roman" w:hAnsi="Times New Roman"/>
                <w:sz w:val="24"/>
                <w:szCs w:val="24"/>
                <w:lang w:eastAsia="ru-RU"/>
              </w:rPr>
            </w:pPr>
            <w:r w:rsidRPr="00EE6B3F">
              <w:rPr>
                <w:rFonts w:ascii="Times New Roman" w:eastAsia="Times New Roman" w:hAnsi="Times New Roman"/>
                <w:sz w:val="24"/>
                <w:szCs w:val="24"/>
                <w:lang w:eastAsia="ru-RU"/>
              </w:rPr>
              <w:t>68.1</w:t>
            </w:r>
          </w:p>
        </w:tc>
      </w:tr>
      <w:tr w:rsidR="00EE6B3F" w:rsidRPr="00EE6B3F" w:rsidTr="00EE6B3F">
        <w:tblPrEx>
          <w:tblCellMar>
            <w:top w:w="0" w:type="dxa"/>
            <w:bottom w:w="0" w:type="dxa"/>
          </w:tblCellMar>
        </w:tblPrEx>
        <w:trPr>
          <w:trHeight w:val="433"/>
        </w:trPr>
        <w:tc>
          <w:tcPr>
            <w:tcW w:w="2442" w:type="pct"/>
            <w:vAlign w:val="bottom"/>
          </w:tcPr>
          <w:p w:rsidR="00EE6B3F" w:rsidRPr="00EE6B3F" w:rsidRDefault="00EE6B3F" w:rsidP="00EE6B3F">
            <w:pPr>
              <w:spacing w:before="60" w:after="0" w:line="240" w:lineRule="exact"/>
              <w:rPr>
                <w:rFonts w:ascii="Times New Roman" w:eastAsia="Times New Roman" w:hAnsi="Times New Roman"/>
                <w:sz w:val="24"/>
                <w:szCs w:val="24"/>
                <w:lang w:eastAsia="ru-RU"/>
              </w:rPr>
            </w:pPr>
            <w:r w:rsidRPr="00EE6B3F">
              <w:rPr>
                <w:rFonts w:ascii="Times New Roman" w:eastAsia="Times New Roman" w:hAnsi="Times New Roman"/>
                <w:sz w:val="24"/>
                <w:szCs w:val="24"/>
                <w:lang w:eastAsia="ru-RU"/>
              </w:rPr>
              <w:t>Пассажирооборот транспорта общего пользования, млн. пасс</w:t>
            </w:r>
            <w:proofErr w:type="gramStart"/>
            <w:r w:rsidRPr="00EE6B3F">
              <w:rPr>
                <w:rFonts w:ascii="Times New Roman" w:eastAsia="Times New Roman" w:hAnsi="Times New Roman"/>
                <w:sz w:val="24"/>
                <w:szCs w:val="24"/>
                <w:lang w:eastAsia="ru-RU"/>
              </w:rPr>
              <w:t>.-</w:t>
            </w:r>
            <w:proofErr w:type="gramEnd"/>
            <w:r w:rsidRPr="00EE6B3F">
              <w:rPr>
                <w:rFonts w:ascii="Times New Roman" w:eastAsia="Times New Roman" w:hAnsi="Times New Roman"/>
                <w:sz w:val="24"/>
                <w:szCs w:val="24"/>
                <w:lang w:eastAsia="ru-RU"/>
              </w:rPr>
              <w:t>км</w:t>
            </w:r>
          </w:p>
        </w:tc>
        <w:tc>
          <w:tcPr>
            <w:tcW w:w="501" w:type="pct"/>
            <w:vAlign w:val="bottom"/>
          </w:tcPr>
          <w:p w:rsidR="00EE6B3F" w:rsidRPr="00EE6B3F" w:rsidRDefault="00EE6B3F" w:rsidP="00EE6B3F">
            <w:pPr>
              <w:spacing w:after="0" w:line="240" w:lineRule="exact"/>
              <w:ind w:right="113"/>
              <w:jc w:val="right"/>
              <w:rPr>
                <w:rFonts w:ascii="Times New Roman" w:eastAsia="Times New Roman" w:hAnsi="Times New Roman"/>
                <w:sz w:val="24"/>
                <w:szCs w:val="24"/>
                <w:lang w:eastAsia="ru-RU"/>
              </w:rPr>
            </w:pPr>
            <w:r w:rsidRPr="00EE6B3F">
              <w:rPr>
                <w:rFonts w:ascii="Times New Roman" w:eastAsia="Times New Roman" w:hAnsi="Times New Roman"/>
                <w:sz w:val="24"/>
                <w:szCs w:val="24"/>
                <w:lang w:eastAsia="ru-RU"/>
              </w:rPr>
              <w:t>7322.6</w:t>
            </w:r>
          </w:p>
        </w:tc>
        <w:tc>
          <w:tcPr>
            <w:tcW w:w="501" w:type="pct"/>
            <w:vAlign w:val="bottom"/>
          </w:tcPr>
          <w:p w:rsidR="00EE6B3F" w:rsidRPr="00EE6B3F" w:rsidRDefault="00EE6B3F" w:rsidP="00EE6B3F">
            <w:pPr>
              <w:spacing w:after="0" w:line="240" w:lineRule="exact"/>
              <w:ind w:right="113"/>
              <w:jc w:val="right"/>
              <w:rPr>
                <w:rFonts w:ascii="Times New Roman" w:eastAsia="Times New Roman" w:hAnsi="Times New Roman"/>
                <w:sz w:val="24"/>
                <w:szCs w:val="24"/>
                <w:lang w:eastAsia="ru-RU"/>
              </w:rPr>
            </w:pPr>
            <w:r w:rsidRPr="00EE6B3F">
              <w:rPr>
                <w:rFonts w:ascii="Times New Roman" w:eastAsia="Times New Roman" w:hAnsi="Times New Roman"/>
                <w:sz w:val="24"/>
                <w:szCs w:val="24"/>
                <w:lang w:eastAsia="ru-RU"/>
              </w:rPr>
              <w:t>6966.8</w:t>
            </w:r>
          </w:p>
        </w:tc>
        <w:tc>
          <w:tcPr>
            <w:tcW w:w="530" w:type="pct"/>
            <w:vAlign w:val="bottom"/>
          </w:tcPr>
          <w:p w:rsidR="00EE6B3F" w:rsidRPr="00EE6B3F" w:rsidRDefault="00EE6B3F" w:rsidP="00EE6B3F">
            <w:pPr>
              <w:spacing w:after="0" w:line="240" w:lineRule="exact"/>
              <w:ind w:right="113"/>
              <w:jc w:val="right"/>
              <w:rPr>
                <w:rFonts w:ascii="Times New Roman" w:eastAsia="Times New Roman" w:hAnsi="Times New Roman"/>
                <w:sz w:val="24"/>
                <w:szCs w:val="24"/>
                <w:lang w:eastAsia="ru-RU"/>
              </w:rPr>
            </w:pPr>
            <w:r w:rsidRPr="00EE6B3F">
              <w:rPr>
                <w:rFonts w:ascii="Times New Roman" w:eastAsia="Times New Roman" w:hAnsi="Times New Roman"/>
                <w:sz w:val="24"/>
                <w:szCs w:val="24"/>
                <w:lang w:eastAsia="ru-RU"/>
              </w:rPr>
              <w:t>5536.2</w:t>
            </w:r>
          </w:p>
        </w:tc>
        <w:tc>
          <w:tcPr>
            <w:tcW w:w="525" w:type="pct"/>
            <w:vAlign w:val="bottom"/>
          </w:tcPr>
          <w:p w:rsidR="00EE6B3F" w:rsidRPr="00EE6B3F" w:rsidRDefault="00EE6B3F" w:rsidP="00EE6B3F">
            <w:pPr>
              <w:spacing w:after="0" w:line="240" w:lineRule="exact"/>
              <w:ind w:right="113"/>
              <w:jc w:val="right"/>
              <w:rPr>
                <w:rFonts w:ascii="Times New Roman" w:eastAsia="Times New Roman" w:hAnsi="Times New Roman"/>
                <w:sz w:val="24"/>
                <w:szCs w:val="24"/>
                <w:lang w:eastAsia="ru-RU"/>
              </w:rPr>
            </w:pPr>
            <w:r w:rsidRPr="00EE6B3F">
              <w:rPr>
                <w:rFonts w:ascii="Times New Roman" w:eastAsia="Times New Roman" w:hAnsi="Times New Roman"/>
                <w:sz w:val="24"/>
                <w:szCs w:val="24"/>
                <w:lang w:eastAsia="ru-RU"/>
              </w:rPr>
              <w:t>4743.9</w:t>
            </w:r>
          </w:p>
        </w:tc>
        <w:tc>
          <w:tcPr>
            <w:tcW w:w="501" w:type="pct"/>
            <w:vAlign w:val="bottom"/>
          </w:tcPr>
          <w:p w:rsidR="00EE6B3F" w:rsidRPr="00EE6B3F" w:rsidRDefault="00EE6B3F" w:rsidP="00EE6B3F">
            <w:pPr>
              <w:spacing w:after="0" w:line="240" w:lineRule="exact"/>
              <w:ind w:right="113"/>
              <w:jc w:val="right"/>
              <w:rPr>
                <w:rFonts w:ascii="Times New Roman" w:eastAsia="Times New Roman" w:hAnsi="Times New Roman"/>
                <w:sz w:val="24"/>
                <w:szCs w:val="24"/>
                <w:lang w:eastAsia="ru-RU"/>
              </w:rPr>
            </w:pPr>
            <w:r w:rsidRPr="00EE6B3F">
              <w:rPr>
                <w:rFonts w:ascii="Times New Roman" w:eastAsia="Times New Roman" w:hAnsi="Times New Roman"/>
                <w:sz w:val="24"/>
                <w:szCs w:val="24"/>
                <w:lang w:eastAsia="ru-RU"/>
              </w:rPr>
              <w:t>2022.0</w:t>
            </w:r>
          </w:p>
        </w:tc>
      </w:tr>
      <w:tr w:rsidR="00EE6B3F" w:rsidRPr="00EE6B3F" w:rsidTr="00EE6B3F">
        <w:tblPrEx>
          <w:tblCellMar>
            <w:top w:w="0" w:type="dxa"/>
            <w:bottom w:w="0" w:type="dxa"/>
          </w:tblCellMar>
        </w:tblPrEx>
        <w:trPr>
          <w:trHeight w:hRule="exact" w:val="266"/>
        </w:trPr>
        <w:tc>
          <w:tcPr>
            <w:tcW w:w="2442" w:type="pct"/>
            <w:vAlign w:val="bottom"/>
          </w:tcPr>
          <w:p w:rsidR="00EE6B3F" w:rsidRPr="00EE6B3F" w:rsidRDefault="00EE6B3F" w:rsidP="00EE6B3F">
            <w:pPr>
              <w:spacing w:after="0" w:line="240" w:lineRule="exact"/>
              <w:ind w:left="170"/>
              <w:rPr>
                <w:rFonts w:ascii="Times New Roman" w:eastAsia="Times New Roman" w:hAnsi="Times New Roman"/>
                <w:sz w:val="24"/>
                <w:szCs w:val="24"/>
                <w:lang w:eastAsia="ru-RU"/>
              </w:rPr>
            </w:pPr>
            <w:r w:rsidRPr="00EE6B3F">
              <w:rPr>
                <w:rFonts w:ascii="Times New Roman" w:eastAsia="Times New Roman" w:hAnsi="Times New Roman"/>
                <w:sz w:val="24"/>
                <w:szCs w:val="24"/>
                <w:lang w:eastAsia="ru-RU"/>
              </w:rPr>
              <w:t>из него:</w:t>
            </w:r>
          </w:p>
        </w:tc>
        <w:tc>
          <w:tcPr>
            <w:tcW w:w="501" w:type="pct"/>
          </w:tcPr>
          <w:p w:rsidR="00EE6B3F" w:rsidRPr="00EE6B3F" w:rsidRDefault="00EE6B3F" w:rsidP="00EE6B3F">
            <w:pPr>
              <w:spacing w:after="0" w:line="240" w:lineRule="exact"/>
              <w:ind w:left="170"/>
              <w:rPr>
                <w:rFonts w:ascii="Times New Roman" w:eastAsia="Times New Roman" w:hAnsi="Times New Roman"/>
                <w:sz w:val="24"/>
                <w:szCs w:val="24"/>
                <w:lang w:eastAsia="ru-RU"/>
              </w:rPr>
            </w:pPr>
          </w:p>
        </w:tc>
        <w:tc>
          <w:tcPr>
            <w:tcW w:w="501" w:type="pct"/>
          </w:tcPr>
          <w:p w:rsidR="00EE6B3F" w:rsidRPr="00EE6B3F" w:rsidRDefault="00EE6B3F" w:rsidP="00EE6B3F">
            <w:pPr>
              <w:spacing w:after="0" w:line="240" w:lineRule="exact"/>
              <w:ind w:left="170"/>
              <w:rPr>
                <w:rFonts w:ascii="Times New Roman" w:eastAsia="Times New Roman" w:hAnsi="Times New Roman"/>
                <w:sz w:val="24"/>
                <w:szCs w:val="24"/>
                <w:lang w:eastAsia="ru-RU"/>
              </w:rPr>
            </w:pPr>
          </w:p>
        </w:tc>
        <w:tc>
          <w:tcPr>
            <w:tcW w:w="530" w:type="pct"/>
          </w:tcPr>
          <w:p w:rsidR="00EE6B3F" w:rsidRPr="00EE6B3F" w:rsidRDefault="00EE6B3F" w:rsidP="00EE6B3F">
            <w:pPr>
              <w:spacing w:after="0" w:line="240" w:lineRule="exact"/>
              <w:ind w:left="170"/>
              <w:rPr>
                <w:rFonts w:ascii="Times New Roman" w:eastAsia="Times New Roman" w:hAnsi="Times New Roman"/>
                <w:sz w:val="24"/>
                <w:szCs w:val="24"/>
                <w:lang w:eastAsia="ru-RU"/>
              </w:rPr>
            </w:pPr>
          </w:p>
        </w:tc>
        <w:tc>
          <w:tcPr>
            <w:tcW w:w="525" w:type="pct"/>
          </w:tcPr>
          <w:p w:rsidR="00EE6B3F" w:rsidRPr="00EE6B3F" w:rsidRDefault="00EE6B3F" w:rsidP="00EE6B3F">
            <w:pPr>
              <w:spacing w:after="0" w:line="240" w:lineRule="exact"/>
              <w:ind w:left="170"/>
              <w:rPr>
                <w:rFonts w:ascii="Times New Roman" w:eastAsia="Times New Roman" w:hAnsi="Times New Roman"/>
                <w:sz w:val="24"/>
                <w:szCs w:val="24"/>
                <w:lang w:eastAsia="ru-RU"/>
              </w:rPr>
            </w:pPr>
          </w:p>
        </w:tc>
        <w:tc>
          <w:tcPr>
            <w:tcW w:w="501" w:type="pct"/>
          </w:tcPr>
          <w:p w:rsidR="00EE6B3F" w:rsidRPr="00EE6B3F" w:rsidRDefault="00EE6B3F" w:rsidP="00EE6B3F">
            <w:pPr>
              <w:spacing w:after="0" w:line="240" w:lineRule="exact"/>
              <w:ind w:left="170"/>
              <w:rPr>
                <w:rFonts w:ascii="Times New Roman" w:eastAsia="Times New Roman" w:hAnsi="Times New Roman"/>
                <w:sz w:val="24"/>
                <w:szCs w:val="24"/>
                <w:lang w:eastAsia="ru-RU"/>
              </w:rPr>
            </w:pPr>
          </w:p>
        </w:tc>
      </w:tr>
      <w:tr w:rsidR="00EE6B3F" w:rsidRPr="00EE6B3F" w:rsidTr="00EE6B3F">
        <w:tblPrEx>
          <w:tblCellMar>
            <w:top w:w="0" w:type="dxa"/>
            <w:bottom w:w="0" w:type="dxa"/>
          </w:tblCellMar>
        </w:tblPrEx>
        <w:trPr>
          <w:trHeight w:val="308"/>
        </w:trPr>
        <w:tc>
          <w:tcPr>
            <w:tcW w:w="2442" w:type="pct"/>
            <w:vAlign w:val="bottom"/>
          </w:tcPr>
          <w:p w:rsidR="00EE6B3F" w:rsidRPr="00EE6B3F" w:rsidRDefault="00EE6B3F" w:rsidP="00EE6B3F">
            <w:pPr>
              <w:spacing w:after="0" w:line="240" w:lineRule="exact"/>
              <w:ind w:left="170"/>
              <w:rPr>
                <w:rFonts w:ascii="Times New Roman" w:eastAsia="Times New Roman" w:hAnsi="Times New Roman"/>
                <w:sz w:val="24"/>
                <w:szCs w:val="24"/>
                <w:lang w:eastAsia="ru-RU"/>
              </w:rPr>
            </w:pPr>
            <w:r w:rsidRPr="00EE6B3F">
              <w:rPr>
                <w:rFonts w:ascii="Times New Roman" w:eastAsia="Times New Roman" w:hAnsi="Times New Roman"/>
                <w:sz w:val="24"/>
                <w:szCs w:val="24"/>
                <w:lang w:eastAsia="ru-RU"/>
              </w:rPr>
              <w:lastRenderedPageBreak/>
              <w:t>железнодорожного</w:t>
            </w:r>
          </w:p>
        </w:tc>
        <w:tc>
          <w:tcPr>
            <w:tcW w:w="501" w:type="pct"/>
            <w:vAlign w:val="bottom"/>
          </w:tcPr>
          <w:p w:rsidR="00EE6B3F" w:rsidRPr="00EE6B3F" w:rsidRDefault="00EE6B3F" w:rsidP="00EE6B3F">
            <w:pPr>
              <w:spacing w:after="0" w:line="240" w:lineRule="exact"/>
              <w:ind w:right="113"/>
              <w:jc w:val="right"/>
              <w:rPr>
                <w:rFonts w:ascii="Times New Roman" w:eastAsia="Times New Roman" w:hAnsi="Times New Roman"/>
                <w:spacing w:val="-4"/>
                <w:sz w:val="24"/>
                <w:szCs w:val="24"/>
                <w:lang w:val="en-US" w:eastAsia="ru-RU"/>
              </w:rPr>
            </w:pPr>
            <w:r w:rsidRPr="00EE6B3F">
              <w:rPr>
                <w:rFonts w:ascii="Times New Roman" w:eastAsia="Times New Roman" w:hAnsi="Times New Roman"/>
                <w:spacing w:val="-4"/>
                <w:sz w:val="24"/>
                <w:szCs w:val="24"/>
                <w:lang w:val="en-US" w:eastAsia="ru-RU"/>
              </w:rPr>
              <w:t>1088.1</w:t>
            </w:r>
          </w:p>
        </w:tc>
        <w:tc>
          <w:tcPr>
            <w:tcW w:w="501" w:type="pct"/>
            <w:vAlign w:val="bottom"/>
          </w:tcPr>
          <w:p w:rsidR="00EE6B3F" w:rsidRPr="00EE6B3F" w:rsidRDefault="00EE6B3F" w:rsidP="00EE6B3F">
            <w:pPr>
              <w:spacing w:after="0" w:line="240" w:lineRule="exact"/>
              <w:ind w:right="113"/>
              <w:jc w:val="right"/>
              <w:rPr>
                <w:rFonts w:ascii="Times New Roman" w:eastAsia="Times New Roman" w:hAnsi="Times New Roman"/>
                <w:spacing w:val="-4"/>
                <w:sz w:val="24"/>
                <w:szCs w:val="24"/>
                <w:lang w:val="en-US" w:eastAsia="ru-RU"/>
              </w:rPr>
            </w:pPr>
            <w:r w:rsidRPr="00EE6B3F">
              <w:rPr>
                <w:rFonts w:ascii="Times New Roman" w:eastAsia="Times New Roman" w:hAnsi="Times New Roman"/>
                <w:spacing w:val="-4"/>
                <w:sz w:val="24"/>
                <w:szCs w:val="24"/>
                <w:lang w:eastAsia="ru-RU"/>
              </w:rPr>
              <w:t>1</w:t>
            </w:r>
            <w:r w:rsidRPr="00EE6B3F">
              <w:rPr>
                <w:rFonts w:ascii="Times New Roman" w:eastAsia="Times New Roman" w:hAnsi="Times New Roman"/>
                <w:spacing w:val="-4"/>
                <w:sz w:val="24"/>
                <w:szCs w:val="24"/>
                <w:lang w:val="en-US" w:eastAsia="ru-RU"/>
              </w:rPr>
              <w:t>089.5</w:t>
            </w:r>
          </w:p>
        </w:tc>
        <w:tc>
          <w:tcPr>
            <w:tcW w:w="530" w:type="pct"/>
            <w:vAlign w:val="bottom"/>
          </w:tcPr>
          <w:p w:rsidR="00EE6B3F" w:rsidRPr="00EE6B3F" w:rsidRDefault="00EE6B3F" w:rsidP="00EE6B3F">
            <w:pPr>
              <w:spacing w:after="0" w:line="240" w:lineRule="exact"/>
              <w:ind w:right="113"/>
              <w:jc w:val="right"/>
              <w:rPr>
                <w:rFonts w:ascii="Times New Roman" w:eastAsia="Times New Roman" w:hAnsi="Times New Roman"/>
                <w:spacing w:val="-4"/>
                <w:sz w:val="24"/>
                <w:szCs w:val="24"/>
                <w:lang w:eastAsia="ru-RU"/>
              </w:rPr>
            </w:pPr>
            <w:r w:rsidRPr="00EE6B3F">
              <w:rPr>
                <w:rFonts w:ascii="Times New Roman" w:eastAsia="Times New Roman" w:hAnsi="Times New Roman"/>
                <w:spacing w:val="-4"/>
                <w:sz w:val="24"/>
                <w:szCs w:val="24"/>
                <w:lang w:eastAsia="ru-RU"/>
              </w:rPr>
              <w:t>1012.2</w:t>
            </w:r>
          </w:p>
        </w:tc>
        <w:tc>
          <w:tcPr>
            <w:tcW w:w="525" w:type="pct"/>
            <w:vAlign w:val="bottom"/>
          </w:tcPr>
          <w:p w:rsidR="00EE6B3F" w:rsidRPr="00EE6B3F" w:rsidRDefault="00EE6B3F" w:rsidP="00EE6B3F">
            <w:pPr>
              <w:spacing w:after="0" w:line="240" w:lineRule="exact"/>
              <w:ind w:right="113"/>
              <w:jc w:val="right"/>
              <w:rPr>
                <w:rFonts w:ascii="Times New Roman" w:eastAsia="Times New Roman" w:hAnsi="Times New Roman"/>
                <w:spacing w:val="-4"/>
                <w:sz w:val="24"/>
                <w:szCs w:val="24"/>
                <w:lang w:eastAsia="ru-RU"/>
              </w:rPr>
            </w:pPr>
            <w:r w:rsidRPr="00EE6B3F">
              <w:rPr>
                <w:rFonts w:ascii="Times New Roman" w:eastAsia="Times New Roman" w:hAnsi="Times New Roman"/>
                <w:spacing w:val="-4"/>
                <w:sz w:val="24"/>
                <w:szCs w:val="24"/>
                <w:lang w:eastAsia="ru-RU"/>
              </w:rPr>
              <w:t>954.0</w:t>
            </w:r>
          </w:p>
        </w:tc>
        <w:tc>
          <w:tcPr>
            <w:tcW w:w="501" w:type="pct"/>
            <w:vAlign w:val="bottom"/>
          </w:tcPr>
          <w:p w:rsidR="00EE6B3F" w:rsidRPr="00EE6B3F" w:rsidRDefault="00EE6B3F" w:rsidP="00EE6B3F">
            <w:pPr>
              <w:spacing w:after="0" w:line="240" w:lineRule="exact"/>
              <w:ind w:right="113"/>
              <w:jc w:val="right"/>
              <w:rPr>
                <w:rFonts w:ascii="Times New Roman" w:eastAsia="Times New Roman" w:hAnsi="Times New Roman"/>
                <w:spacing w:val="-4"/>
                <w:sz w:val="24"/>
                <w:szCs w:val="24"/>
                <w:lang w:eastAsia="ru-RU"/>
              </w:rPr>
            </w:pPr>
            <w:r w:rsidRPr="00EE6B3F">
              <w:rPr>
                <w:rFonts w:ascii="Times New Roman" w:eastAsia="Times New Roman" w:hAnsi="Times New Roman"/>
                <w:spacing w:val="-4"/>
                <w:sz w:val="24"/>
                <w:szCs w:val="24"/>
                <w:lang w:eastAsia="ru-RU"/>
              </w:rPr>
              <w:t>916.2</w:t>
            </w:r>
          </w:p>
        </w:tc>
      </w:tr>
      <w:tr w:rsidR="00EE6B3F" w:rsidRPr="00EE6B3F" w:rsidTr="00EE6B3F">
        <w:tblPrEx>
          <w:tblCellMar>
            <w:top w:w="0" w:type="dxa"/>
            <w:bottom w:w="0" w:type="dxa"/>
          </w:tblCellMar>
        </w:tblPrEx>
        <w:trPr>
          <w:trHeight w:val="291"/>
        </w:trPr>
        <w:tc>
          <w:tcPr>
            <w:tcW w:w="2442" w:type="pct"/>
            <w:vAlign w:val="bottom"/>
          </w:tcPr>
          <w:p w:rsidR="00EE6B3F" w:rsidRPr="00EE6B3F" w:rsidRDefault="00EE6B3F" w:rsidP="00EE6B3F">
            <w:pPr>
              <w:spacing w:after="0" w:line="240" w:lineRule="exact"/>
              <w:ind w:left="170"/>
              <w:rPr>
                <w:rFonts w:ascii="Times New Roman" w:eastAsia="Times New Roman" w:hAnsi="Times New Roman"/>
                <w:sz w:val="24"/>
                <w:szCs w:val="24"/>
                <w:lang w:eastAsia="ru-RU"/>
              </w:rPr>
            </w:pPr>
            <w:r w:rsidRPr="00EE6B3F">
              <w:rPr>
                <w:rFonts w:ascii="Times New Roman" w:eastAsia="Times New Roman" w:hAnsi="Times New Roman"/>
                <w:sz w:val="24"/>
                <w:szCs w:val="24"/>
                <w:lang w:eastAsia="ru-RU"/>
              </w:rPr>
              <w:t>автобусного</w:t>
            </w:r>
          </w:p>
        </w:tc>
        <w:tc>
          <w:tcPr>
            <w:tcW w:w="501" w:type="pct"/>
            <w:vAlign w:val="bottom"/>
          </w:tcPr>
          <w:p w:rsidR="00EE6B3F" w:rsidRPr="00EE6B3F" w:rsidRDefault="00EE6B3F" w:rsidP="00EE6B3F">
            <w:pPr>
              <w:spacing w:after="0" w:line="240" w:lineRule="exact"/>
              <w:ind w:right="113"/>
              <w:jc w:val="right"/>
              <w:rPr>
                <w:rFonts w:ascii="Times New Roman" w:eastAsia="Times New Roman" w:hAnsi="Times New Roman"/>
                <w:spacing w:val="-4"/>
                <w:sz w:val="24"/>
                <w:szCs w:val="24"/>
                <w:lang w:eastAsia="ru-RU"/>
              </w:rPr>
            </w:pPr>
            <w:r w:rsidRPr="00EE6B3F">
              <w:rPr>
                <w:rFonts w:ascii="Times New Roman" w:eastAsia="Times New Roman" w:hAnsi="Times New Roman"/>
                <w:spacing w:val="-4"/>
                <w:sz w:val="24"/>
                <w:szCs w:val="24"/>
                <w:lang w:eastAsia="ru-RU"/>
              </w:rPr>
              <w:t>1415.8</w:t>
            </w:r>
          </w:p>
        </w:tc>
        <w:tc>
          <w:tcPr>
            <w:tcW w:w="501" w:type="pct"/>
            <w:vAlign w:val="bottom"/>
          </w:tcPr>
          <w:p w:rsidR="00EE6B3F" w:rsidRPr="00EE6B3F" w:rsidRDefault="00EE6B3F" w:rsidP="00EE6B3F">
            <w:pPr>
              <w:spacing w:after="0" w:line="240" w:lineRule="exact"/>
              <w:ind w:right="113"/>
              <w:jc w:val="right"/>
              <w:rPr>
                <w:rFonts w:ascii="Times New Roman" w:eastAsia="Times New Roman" w:hAnsi="Times New Roman"/>
                <w:spacing w:val="-4"/>
                <w:sz w:val="24"/>
                <w:szCs w:val="24"/>
                <w:lang w:eastAsia="ru-RU"/>
              </w:rPr>
            </w:pPr>
            <w:r w:rsidRPr="00EE6B3F">
              <w:rPr>
                <w:rFonts w:ascii="Times New Roman" w:eastAsia="Times New Roman" w:hAnsi="Times New Roman"/>
                <w:spacing w:val="-4"/>
                <w:sz w:val="24"/>
                <w:szCs w:val="24"/>
                <w:lang w:eastAsia="ru-RU"/>
              </w:rPr>
              <w:t>1293.9</w:t>
            </w:r>
          </w:p>
        </w:tc>
        <w:tc>
          <w:tcPr>
            <w:tcW w:w="530" w:type="pct"/>
            <w:vAlign w:val="bottom"/>
          </w:tcPr>
          <w:p w:rsidR="00EE6B3F" w:rsidRPr="00EE6B3F" w:rsidRDefault="00EE6B3F" w:rsidP="00EE6B3F">
            <w:pPr>
              <w:spacing w:after="0" w:line="240" w:lineRule="exact"/>
              <w:ind w:right="113"/>
              <w:jc w:val="right"/>
              <w:rPr>
                <w:rFonts w:ascii="Times New Roman" w:eastAsia="Times New Roman" w:hAnsi="Times New Roman"/>
                <w:spacing w:val="-4"/>
                <w:sz w:val="24"/>
                <w:szCs w:val="24"/>
                <w:lang w:eastAsia="ru-RU"/>
              </w:rPr>
            </w:pPr>
            <w:r w:rsidRPr="00EE6B3F">
              <w:rPr>
                <w:rFonts w:ascii="Times New Roman" w:eastAsia="Times New Roman" w:hAnsi="Times New Roman"/>
                <w:spacing w:val="-4"/>
                <w:sz w:val="24"/>
                <w:szCs w:val="24"/>
                <w:lang w:eastAsia="ru-RU"/>
              </w:rPr>
              <w:t>1347.4</w:t>
            </w:r>
          </w:p>
        </w:tc>
        <w:tc>
          <w:tcPr>
            <w:tcW w:w="525" w:type="pct"/>
            <w:vAlign w:val="bottom"/>
          </w:tcPr>
          <w:p w:rsidR="00EE6B3F" w:rsidRPr="00EE6B3F" w:rsidRDefault="00EE6B3F" w:rsidP="00EE6B3F">
            <w:pPr>
              <w:spacing w:after="0" w:line="240" w:lineRule="exact"/>
              <w:ind w:right="113"/>
              <w:jc w:val="right"/>
              <w:rPr>
                <w:rFonts w:ascii="Times New Roman" w:eastAsia="Times New Roman" w:hAnsi="Times New Roman"/>
                <w:spacing w:val="-4"/>
                <w:sz w:val="24"/>
                <w:szCs w:val="24"/>
                <w:lang w:eastAsia="ru-RU"/>
              </w:rPr>
            </w:pPr>
            <w:r w:rsidRPr="00EE6B3F">
              <w:rPr>
                <w:rFonts w:ascii="Times New Roman" w:eastAsia="Times New Roman" w:hAnsi="Times New Roman"/>
                <w:spacing w:val="-4"/>
                <w:sz w:val="24"/>
                <w:szCs w:val="24"/>
                <w:lang w:eastAsia="ru-RU"/>
              </w:rPr>
              <w:t>1228.8</w:t>
            </w:r>
          </w:p>
        </w:tc>
        <w:tc>
          <w:tcPr>
            <w:tcW w:w="501" w:type="pct"/>
            <w:vAlign w:val="bottom"/>
          </w:tcPr>
          <w:p w:rsidR="00EE6B3F" w:rsidRPr="00EE6B3F" w:rsidRDefault="00EE6B3F" w:rsidP="00EE6B3F">
            <w:pPr>
              <w:spacing w:after="0" w:line="240" w:lineRule="exact"/>
              <w:ind w:right="113"/>
              <w:jc w:val="right"/>
              <w:rPr>
                <w:rFonts w:ascii="Times New Roman" w:eastAsia="Times New Roman" w:hAnsi="Times New Roman"/>
                <w:spacing w:val="-4"/>
                <w:sz w:val="24"/>
                <w:szCs w:val="24"/>
                <w:lang w:eastAsia="ru-RU"/>
              </w:rPr>
            </w:pPr>
            <w:r w:rsidRPr="00EE6B3F">
              <w:rPr>
                <w:rFonts w:ascii="Times New Roman" w:eastAsia="Times New Roman" w:hAnsi="Times New Roman"/>
                <w:spacing w:val="-4"/>
                <w:sz w:val="24"/>
                <w:szCs w:val="24"/>
                <w:lang w:eastAsia="ru-RU"/>
              </w:rPr>
              <w:t>1066.0</w:t>
            </w:r>
          </w:p>
        </w:tc>
      </w:tr>
    </w:tbl>
    <w:p w:rsidR="00013FD6" w:rsidRDefault="00013FD6" w:rsidP="00013FD6">
      <w:pPr>
        <w:spacing w:after="0" w:line="240" w:lineRule="auto"/>
        <w:jc w:val="center"/>
        <w:rPr>
          <w:rFonts w:ascii="Times New Roman" w:eastAsia="Times New Roman" w:hAnsi="Times New Roman"/>
          <w:b/>
          <w:sz w:val="28"/>
          <w:szCs w:val="24"/>
          <w:lang w:eastAsia="ru-RU"/>
        </w:rPr>
      </w:pPr>
    </w:p>
    <w:p w:rsidR="00F0255D" w:rsidRPr="00F0255D" w:rsidRDefault="00F0255D" w:rsidP="00F0255D">
      <w:pPr>
        <w:spacing w:after="0" w:line="360" w:lineRule="auto"/>
        <w:ind w:right="-2" w:firstLine="991"/>
        <w:jc w:val="both"/>
        <w:rPr>
          <w:rFonts w:ascii="Times New Roman" w:hAnsi="Times New Roman"/>
          <w:bCs/>
          <w:sz w:val="28"/>
          <w:szCs w:val="28"/>
        </w:rPr>
      </w:pPr>
      <w:proofErr w:type="gramStart"/>
      <w:r w:rsidRPr="00F0255D">
        <w:rPr>
          <w:rFonts w:ascii="Times New Roman" w:hAnsi="Times New Roman"/>
          <w:bCs/>
          <w:sz w:val="28"/>
          <w:szCs w:val="28"/>
        </w:rPr>
        <w:t>На рынке пассажирских автоперевозок Приморского края (в городском и междугородном сообщениях) функционируют более 150 автотранспортных предприятий.</w:t>
      </w:r>
      <w:proofErr w:type="gramEnd"/>
      <w:r w:rsidRPr="00F0255D">
        <w:rPr>
          <w:rFonts w:ascii="Times New Roman" w:hAnsi="Times New Roman"/>
          <w:bCs/>
          <w:sz w:val="28"/>
          <w:szCs w:val="28"/>
        </w:rPr>
        <w:t xml:space="preserve"> Из них муниципальных предприятий – три, два в </w:t>
      </w:r>
      <w:proofErr w:type="gramStart"/>
      <w:r w:rsidRPr="00F0255D">
        <w:rPr>
          <w:rFonts w:ascii="Times New Roman" w:hAnsi="Times New Roman"/>
          <w:bCs/>
          <w:sz w:val="28"/>
          <w:szCs w:val="28"/>
        </w:rPr>
        <w:t>г</w:t>
      </w:r>
      <w:proofErr w:type="gramEnd"/>
      <w:r w:rsidRPr="00F0255D">
        <w:rPr>
          <w:rFonts w:ascii="Times New Roman" w:hAnsi="Times New Roman"/>
          <w:bCs/>
          <w:sz w:val="28"/>
          <w:szCs w:val="28"/>
        </w:rPr>
        <w:t xml:space="preserve">. Владивостоке и одно  в г. Артеме. </w:t>
      </w:r>
    </w:p>
    <w:p w:rsidR="00F0255D" w:rsidRPr="00F0255D" w:rsidRDefault="00F0255D" w:rsidP="00F0255D">
      <w:pPr>
        <w:spacing w:after="0" w:line="360" w:lineRule="auto"/>
        <w:ind w:right="-2" w:firstLine="709"/>
        <w:jc w:val="both"/>
        <w:rPr>
          <w:rFonts w:ascii="Times New Roman" w:hAnsi="Times New Roman"/>
          <w:bCs/>
          <w:sz w:val="28"/>
          <w:szCs w:val="28"/>
        </w:rPr>
      </w:pPr>
      <w:r w:rsidRPr="00F0255D">
        <w:rPr>
          <w:rFonts w:ascii="Times New Roman" w:hAnsi="Times New Roman"/>
          <w:bCs/>
          <w:sz w:val="28"/>
          <w:szCs w:val="28"/>
        </w:rPr>
        <w:t xml:space="preserve">В 2015 году перевезено автобусным транспортом общего пользования, без учета микропредприятий, 61.6 млн. пассажиров, 89.7% к 2014 году, пассажирооборот составил 980.4 млн. пасс-км (91.9% к 2014 году). </w:t>
      </w:r>
    </w:p>
    <w:p w:rsidR="00013FD6" w:rsidRPr="00013FD6" w:rsidRDefault="00013FD6" w:rsidP="00013FD6">
      <w:pPr>
        <w:spacing w:after="0" w:line="240" w:lineRule="auto"/>
        <w:jc w:val="center"/>
        <w:rPr>
          <w:rFonts w:ascii="Times New Roman" w:eastAsia="Times New Roman" w:hAnsi="Times New Roman"/>
          <w:b/>
          <w:sz w:val="28"/>
          <w:szCs w:val="24"/>
          <w:lang w:eastAsia="ru-RU"/>
        </w:rPr>
      </w:pPr>
      <w:r w:rsidRPr="00013FD6">
        <w:rPr>
          <w:rFonts w:ascii="Times New Roman" w:eastAsia="Times New Roman" w:hAnsi="Times New Roman"/>
          <w:b/>
          <w:sz w:val="28"/>
          <w:szCs w:val="24"/>
          <w:lang w:eastAsia="ru-RU"/>
        </w:rPr>
        <w:t>Перевозки пассажиров по видам транспорта общего пользования</w:t>
      </w:r>
    </w:p>
    <w:p w:rsidR="00013FD6" w:rsidRPr="00013FD6" w:rsidRDefault="00013FD6" w:rsidP="00013FD6">
      <w:pPr>
        <w:spacing w:after="0" w:line="200" w:lineRule="exact"/>
        <w:rPr>
          <w:rFonts w:ascii="Times New Roman" w:eastAsia="Times New Roman" w:hAnsi="Times New Roman"/>
          <w:sz w:val="28"/>
          <w:szCs w:val="24"/>
          <w:lang w:eastAsia="ru-RU"/>
        </w:rPr>
      </w:pPr>
    </w:p>
    <w:p w:rsidR="00013FD6" w:rsidRPr="00013FD6" w:rsidRDefault="00013FD6" w:rsidP="00013FD6">
      <w:pPr>
        <w:spacing w:after="0" w:line="200" w:lineRule="exact"/>
        <w:jc w:val="right"/>
        <w:rPr>
          <w:rFonts w:ascii="Times New Roman" w:eastAsia="Times New Roman" w:hAnsi="Times New Roman"/>
          <w:sz w:val="24"/>
          <w:szCs w:val="24"/>
          <w:lang w:eastAsia="ru-RU"/>
        </w:rPr>
      </w:pPr>
      <w:r w:rsidRPr="00013FD6">
        <w:rPr>
          <w:rFonts w:ascii="Times New Roman" w:eastAsia="Times New Roman" w:hAnsi="Times New Roman"/>
          <w:sz w:val="24"/>
          <w:szCs w:val="24"/>
          <w:lang w:eastAsia="ru-RU"/>
        </w:rPr>
        <w:t>(тыс. человек)</w:t>
      </w: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472"/>
        <w:gridCol w:w="1267"/>
        <w:gridCol w:w="1266"/>
        <w:gridCol w:w="1266"/>
        <w:gridCol w:w="1266"/>
        <w:gridCol w:w="1258"/>
      </w:tblGrid>
      <w:tr w:rsidR="00013FD6" w:rsidRPr="00013FD6" w:rsidTr="00C862DF">
        <w:tblPrEx>
          <w:tblCellMar>
            <w:top w:w="0" w:type="dxa"/>
            <w:bottom w:w="0" w:type="dxa"/>
          </w:tblCellMar>
        </w:tblPrEx>
        <w:trPr>
          <w:trHeight w:val="557"/>
        </w:trPr>
        <w:tc>
          <w:tcPr>
            <w:tcW w:w="1772" w:type="pct"/>
            <w:shd w:val="clear" w:color="auto" w:fill="C2D69B"/>
          </w:tcPr>
          <w:p w:rsidR="00013FD6" w:rsidRPr="00013FD6" w:rsidRDefault="00013FD6" w:rsidP="00013FD6">
            <w:pPr>
              <w:spacing w:before="120" w:after="120" w:line="400" w:lineRule="exact"/>
              <w:rPr>
                <w:rFonts w:ascii="Times New Roman" w:eastAsia="Times New Roman" w:hAnsi="Times New Roman"/>
                <w:i/>
                <w:sz w:val="24"/>
                <w:szCs w:val="24"/>
                <w:lang w:eastAsia="ru-RU"/>
              </w:rPr>
            </w:pPr>
          </w:p>
        </w:tc>
        <w:tc>
          <w:tcPr>
            <w:tcW w:w="647" w:type="pct"/>
            <w:shd w:val="clear" w:color="auto" w:fill="C2D69B"/>
          </w:tcPr>
          <w:p w:rsidR="00013FD6" w:rsidRPr="00013FD6" w:rsidRDefault="00013FD6" w:rsidP="00013FD6">
            <w:pPr>
              <w:spacing w:before="120" w:after="120" w:line="400" w:lineRule="exact"/>
              <w:jc w:val="center"/>
              <w:rPr>
                <w:rFonts w:ascii="Times New Roman" w:eastAsia="Times New Roman" w:hAnsi="Times New Roman"/>
                <w:i/>
                <w:sz w:val="24"/>
                <w:szCs w:val="24"/>
                <w:lang w:val="en-US" w:eastAsia="ru-RU"/>
              </w:rPr>
            </w:pPr>
            <w:r w:rsidRPr="00013FD6">
              <w:rPr>
                <w:rFonts w:ascii="Times New Roman" w:eastAsia="Times New Roman" w:hAnsi="Times New Roman"/>
                <w:i/>
                <w:sz w:val="24"/>
                <w:szCs w:val="24"/>
                <w:lang w:val="en-US" w:eastAsia="ru-RU"/>
              </w:rPr>
              <w:t>2010</w:t>
            </w:r>
          </w:p>
        </w:tc>
        <w:tc>
          <w:tcPr>
            <w:tcW w:w="646" w:type="pct"/>
            <w:shd w:val="clear" w:color="auto" w:fill="C2D69B"/>
          </w:tcPr>
          <w:p w:rsidR="00013FD6" w:rsidRPr="00013FD6" w:rsidRDefault="00013FD6" w:rsidP="00013FD6">
            <w:pPr>
              <w:spacing w:before="120" w:after="120" w:line="400" w:lineRule="exact"/>
              <w:jc w:val="center"/>
              <w:rPr>
                <w:rFonts w:ascii="Times New Roman" w:eastAsia="Times New Roman" w:hAnsi="Times New Roman"/>
                <w:i/>
                <w:sz w:val="24"/>
                <w:szCs w:val="24"/>
                <w:lang w:val="en-US" w:eastAsia="ru-RU"/>
              </w:rPr>
            </w:pPr>
            <w:r w:rsidRPr="00013FD6">
              <w:rPr>
                <w:rFonts w:ascii="Times New Roman" w:eastAsia="Times New Roman" w:hAnsi="Times New Roman"/>
                <w:i/>
                <w:sz w:val="24"/>
                <w:szCs w:val="24"/>
                <w:lang w:val="en-US" w:eastAsia="ru-RU"/>
              </w:rPr>
              <w:t>2011</w:t>
            </w:r>
          </w:p>
        </w:tc>
        <w:tc>
          <w:tcPr>
            <w:tcW w:w="646" w:type="pct"/>
            <w:shd w:val="clear" w:color="auto" w:fill="C2D69B"/>
          </w:tcPr>
          <w:p w:rsidR="00013FD6" w:rsidRPr="00013FD6" w:rsidRDefault="00013FD6" w:rsidP="00013FD6">
            <w:pPr>
              <w:spacing w:before="120" w:after="120" w:line="400" w:lineRule="exact"/>
              <w:jc w:val="center"/>
              <w:rPr>
                <w:rFonts w:ascii="Times New Roman" w:eastAsia="Times New Roman" w:hAnsi="Times New Roman"/>
                <w:i/>
                <w:sz w:val="24"/>
                <w:szCs w:val="24"/>
                <w:lang w:eastAsia="ru-RU"/>
              </w:rPr>
            </w:pPr>
            <w:r w:rsidRPr="00013FD6">
              <w:rPr>
                <w:rFonts w:ascii="Times New Roman" w:eastAsia="Times New Roman" w:hAnsi="Times New Roman"/>
                <w:i/>
                <w:sz w:val="24"/>
                <w:szCs w:val="24"/>
                <w:lang w:val="en-US" w:eastAsia="ru-RU"/>
              </w:rPr>
              <w:t>201</w:t>
            </w:r>
            <w:r w:rsidRPr="00013FD6">
              <w:rPr>
                <w:rFonts w:ascii="Times New Roman" w:eastAsia="Times New Roman" w:hAnsi="Times New Roman"/>
                <w:i/>
                <w:sz w:val="24"/>
                <w:szCs w:val="24"/>
                <w:lang w:eastAsia="ru-RU"/>
              </w:rPr>
              <w:t>2</w:t>
            </w:r>
          </w:p>
        </w:tc>
        <w:tc>
          <w:tcPr>
            <w:tcW w:w="646" w:type="pct"/>
            <w:shd w:val="clear" w:color="auto" w:fill="C2D69B"/>
          </w:tcPr>
          <w:p w:rsidR="00013FD6" w:rsidRPr="00013FD6" w:rsidRDefault="00013FD6" w:rsidP="00013FD6">
            <w:pPr>
              <w:spacing w:before="120" w:after="120" w:line="400" w:lineRule="exact"/>
              <w:jc w:val="center"/>
              <w:rPr>
                <w:rFonts w:ascii="Times New Roman" w:eastAsia="Times New Roman" w:hAnsi="Times New Roman"/>
                <w:i/>
                <w:sz w:val="24"/>
                <w:szCs w:val="24"/>
                <w:lang w:eastAsia="ru-RU"/>
              </w:rPr>
            </w:pPr>
            <w:r w:rsidRPr="00013FD6">
              <w:rPr>
                <w:rFonts w:ascii="Times New Roman" w:eastAsia="Times New Roman" w:hAnsi="Times New Roman"/>
                <w:i/>
                <w:sz w:val="24"/>
                <w:szCs w:val="24"/>
                <w:lang w:val="en-US" w:eastAsia="ru-RU"/>
              </w:rPr>
              <w:t>201</w:t>
            </w:r>
            <w:r w:rsidRPr="00013FD6">
              <w:rPr>
                <w:rFonts w:ascii="Times New Roman" w:eastAsia="Times New Roman" w:hAnsi="Times New Roman"/>
                <w:i/>
                <w:sz w:val="24"/>
                <w:szCs w:val="24"/>
                <w:lang w:eastAsia="ru-RU"/>
              </w:rPr>
              <w:t>3</w:t>
            </w:r>
          </w:p>
        </w:tc>
        <w:tc>
          <w:tcPr>
            <w:tcW w:w="642" w:type="pct"/>
            <w:shd w:val="clear" w:color="auto" w:fill="C2D69B"/>
          </w:tcPr>
          <w:p w:rsidR="00013FD6" w:rsidRPr="00013FD6" w:rsidRDefault="00013FD6" w:rsidP="00013FD6">
            <w:pPr>
              <w:spacing w:before="120" w:after="120" w:line="400" w:lineRule="exact"/>
              <w:jc w:val="center"/>
              <w:rPr>
                <w:rFonts w:ascii="Times New Roman" w:eastAsia="Times New Roman" w:hAnsi="Times New Roman"/>
                <w:i/>
                <w:sz w:val="24"/>
                <w:szCs w:val="24"/>
                <w:lang w:eastAsia="ru-RU"/>
              </w:rPr>
            </w:pPr>
            <w:r w:rsidRPr="00013FD6">
              <w:rPr>
                <w:rFonts w:ascii="Times New Roman" w:eastAsia="Times New Roman" w:hAnsi="Times New Roman"/>
                <w:i/>
                <w:sz w:val="24"/>
                <w:szCs w:val="24"/>
                <w:lang w:val="en-US" w:eastAsia="ru-RU"/>
              </w:rPr>
              <w:t>201</w:t>
            </w:r>
            <w:r w:rsidRPr="00013FD6">
              <w:rPr>
                <w:rFonts w:ascii="Times New Roman" w:eastAsia="Times New Roman" w:hAnsi="Times New Roman"/>
                <w:i/>
                <w:sz w:val="24"/>
                <w:szCs w:val="24"/>
                <w:lang w:eastAsia="ru-RU"/>
              </w:rPr>
              <w:t>4</w:t>
            </w:r>
          </w:p>
        </w:tc>
      </w:tr>
      <w:tr w:rsidR="00013FD6" w:rsidRPr="00013FD6" w:rsidTr="00026CFE">
        <w:tblPrEx>
          <w:tblCellMar>
            <w:top w:w="0" w:type="dxa"/>
            <w:bottom w:w="0" w:type="dxa"/>
          </w:tblCellMar>
        </w:tblPrEx>
        <w:trPr>
          <w:trHeight w:hRule="exact" w:val="581"/>
        </w:trPr>
        <w:tc>
          <w:tcPr>
            <w:tcW w:w="1772" w:type="pct"/>
          </w:tcPr>
          <w:p w:rsidR="00013FD6" w:rsidRPr="00013FD6" w:rsidRDefault="00013FD6" w:rsidP="00026CFE">
            <w:pPr>
              <w:spacing w:before="100" w:after="0" w:line="400" w:lineRule="exact"/>
              <w:rPr>
                <w:rFonts w:ascii="Times New Roman" w:eastAsia="Times New Roman" w:hAnsi="Times New Roman"/>
                <w:sz w:val="24"/>
                <w:szCs w:val="24"/>
                <w:vertAlign w:val="superscript"/>
                <w:lang w:eastAsia="ru-RU"/>
              </w:rPr>
            </w:pPr>
            <w:r w:rsidRPr="00013FD6">
              <w:rPr>
                <w:rFonts w:ascii="Times New Roman" w:eastAsia="Times New Roman" w:hAnsi="Times New Roman"/>
                <w:sz w:val="24"/>
                <w:szCs w:val="24"/>
                <w:lang w:eastAsia="ru-RU"/>
              </w:rPr>
              <w:t>Транспорт – всего</w:t>
            </w:r>
          </w:p>
        </w:tc>
        <w:tc>
          <w:tcPr>
            <w:tcW w:w="647" w:type="pct"/>
          </w:tcPr>
          <w:p w:rsidR="00013FD6" w:rsidRPr="00013FD6" w:rsidRDefault="00013FD6" w:rsidP="00026CFE">
            <w:pPr>
              <w:spacing w:before="100" w:after="0" w:line="400" w:lineRule="exact"/>
              <w:ind w:right="113"/>
              <w:rPr>
                <w:rFonts w:ascii="Times New Roman" w:eastAsia="Times New Roman" w:hAnsi="Times New Roman"/>
                <w:sz w:val="24"/>
                <w:szCs w:val="24"/>
                <w:lang w:eastAsia="ru-RU"/>
              </w:rPr>
            </w:pPr>
            <w:r w:rsidRPr="00013FD6">
              <w:rPr>
                <w:rFonts w:ascii="Times New Roman" w:eastAsia="Times New Roman" w:hAnsi="Times New Roman"/>
                <w:sz w:val="24"/>
                <w:szCs w:val="24"/>
                <w:lang w:eastAsia="ru-RU"/>
              </w:rPr>
              <w:t>126094.8</w:t>
            </w:r>
          </w:p>
        </w:tc>
        <w:tc>
          <w:tcPr>
            <w:tcW w:w="646" w:type="pct"/>
          </w:tcPr>
          <w:p w:rsidR="00013FD6" w:rsidRPr="00013FD6" w:rsidRDefault="00013FD6" w:rsidP="00026CFE">
            <w:pPr>
              <w:spacing w:before="100" w:after="0" w:line="400" w:lineRule="exact"/>
              <w:ind w:right="113"/>
              <w:rPr>
                <w:rFonts w:ascii="Times New Roman" w:eastAsia="Times New Roman" w:hAnsi="Times New Roman"/>
                <w:sz w:val="24"/>
                <w:szCs w:val="24"/>
                <w:lang w:eastAsia="ru-RU"/>
              </w:rPr>
            </w:pPr>
            <w:r w:rsidRPr="00013FD6">
              <w:rPr>
                <w:rFonts w:ascii="Times New Roman" w:eastAsia="Times New Roman" w:hAnsi="Times New Roman"/>
                <w:sz w:val="24"/>
                <w:szCs w:val="24"/>
                <w:lang w:eastAsia="ru-RU"/>
              </w:rPr>
              <w:t>110548.0</w:t>
            </w:r>
          </w:p>
        </w:tc>
        <w:tc>
          <w:tcPr>
            <w:tcW w:w="646" w:type="pct"/>
          </w:tcPr>
          <w:p w:rsidR="00013FD6" w:rsidRPr="00013FD6" w:rsidRDefault="00013FD6" w:rsidP="00026CFE">
            <w:pPr>
              <w:spacing w:before="100" w:after="0" w:line="400" w:lineRule="exact"/>
              <w:ind w:right="113"/>
              <w:rPr>
                <w:rFonts w:ascii="Times New Roman" w:eastAsia="Times New Roman" w:hAnsi="Times New Roman"/>
                <w:sz w:val="24"/>
                <w:szCs w:val="24"/>
                <w:lang w:eastAsia="ru-RU"/>
              </w:rPr>
            </w:pPr>
            <w:r w:rsidRPr="00013FD6">
              <w:rPr>
                <w:rFonts w:ascii="Times New Roman" w:eastAsia="Times New Roman" w:hAnsi="Times New Roman"/>
                <w:sz w:val="24"/>
                <w:szCs w:val="24"/>
                <w:lang w:eastAsia="ru-RU"/>
              </w:rPr>
              <w:t>105541.6</w:t>
            </w:r>
          </w:p>
        </w:tc>
        <w:tc>
          <w:tcPr>
            <w:tcW w:w="646" w:type="pct"/>
          </w:tcPr>
          <w:p w:rsidR="00013FD6" w:rsidRPr="00013FD6" w:rsidRDefault="00013FD6" w:rsidP="00026CFE">
            <w:pPr>
              <w:spacing w:before="100" w:after="0" w:line="400" w:lineRule="exact"/>
              <w:ind w:right="113"/>
              <w:rPr>
                <w:rFonts w:ascii="Times New Roman" w:eastAsia="Times New Roman" w:hAnsi="Times New Roman"/>
                <w:sz w:val="24"/>
                <w:szCs w:val="24"/>
                <w:lang w:eastAsia="ru-RU"/>
              </w:rPr>
            </w:pPr>
            <w:r w:rsidRPr="00013FD6">
              <w:rPr>
                <w:rFonts w:ascii="Times New Roman" w:eastAsia="Times New Roman" w:hAnsi="Times New Roman"/>
                <w:sz w:val="24"/>
                <w:szCs w:val="24"/>
                <w:lang w:eastAsia="ru-RU"/>
              </w:rPr>
              <w:t>96209.4</w:t>
            </w:r>
          </w:p>
        </w:tc>
        <w:tc>
          <w:tcPr>
            <w:tcW w:w="642" w:type="pct"/>
          </w:tcPr>
          <w:p w:rsidR="00013FD6" w:rsidRPr="00013FD6" w:rsidRDefault="00013FD6" w:rsidP="00026CFE">
            <w:pPr>
              <w:spacing w:before="100" w:after="0" w:line="400" w:lineRule="exact"/>
              <w:ind w:right="113"/>
              <w:rPr>
                <w:rFonts w:ascii="Times New Roman" w:eastAsia="Times New Roman" w:hAnsi="Times New Roman"/>
                <w:sz w:val="24"/>
                <w:szCs w:val="24"/>
                <w:lang w:eastAsia="ru-RU"/>
              </w:rPr>
            </w:pPr>
            <w:r w:rsidRPr="00013FD6">
              <w:rPr>
                <w:rFonts w:ascii="Times New Roman" w:eastAsia="Times New Roman" w:hAnsi="Times New Roman"/>
                <w:sz w:val="24"/>
                <w:szCs w:val="24"/>
                <w:lang w:eastAsia="ru-RU"/>
              </w:rPr>
              <w:t>83455.0</w:t>
            </w:r>
          </w:p>
        </w:tc>
      </w:tr>
      <w:tr w:rsidR="00013FD6" w:rsidRPr="00013FD6" w:rsidTr="00026CFE">
        <w:tblPrEx>
          <w:tblCellMar>
            <w:top w:w="0" w:type="dxa"/>
            <w:bottom w:w="0" w:type="dxa"/>
          </w:tblCellMar>
        </w:tblPrEx>
        <w:trPr>
          <w:trHeight w:val="413"/>
        </w:trPr>
        <w:tc>
          <w:tcPr>
            <w:tcW w:w="1772" w:type="pct"/>
          </w:tcPr>
          <w:p w:rsidR="00013FD6" w:rsidRPr="00013FD6" w:rsidRDefault="00013FD6" w:rsidP="00026CFE">
            <w:pPr>
              <w:spacing w:after="0" w:line="400" w:lineRule="exact"/>
              <w:rPr>
                <w:rFonts w:ascii="Times New Roman" w:eastAsia="Times New Roman" w:hAnsi="Times New Roman"/>
                <w:sz w:val="24"/>
                <w:szCs w:val="24"/>
                <w:lang w:eastAsia="ru-RU"/>
              </w:rPr>
            </w:pPr>
            <w:r w:rsidRPr="00013FD6">
              <w:rPr>
                <w:rFonts w:ascii="Times New Roman" w:eastAsia="Times New Roman" w:hAnsi="Times New Roman"/>
                <w:sz w:val="24"/>
                <w:szCs w:val="24"/>
                <w:lang w:eastAsia="ru-RU"/>
              </w:rPr>
              <w:t xml:space="preserve">   из них:</w:t>
            </w:r>
          </w:p>
        </w:tc>
        <w:tc>
          <w:tcPr>
            <w:tcW w:w="647" w:type="pct"/>
          </w:tcPr>
          <w:p w:rsidR="00013FD6" w:rsidRPr="00013FD6" w:rsidRDefault="00013FD6" w:rsidP="00026CFE">
            <w:pPr>
              <w:spacing w:after="0" w:line="400" w:lineRule="exact"/>
              <w:ind w:right="113"/>
              <w:rPr>
                <w:rFonts w:ascii="Times New Roman" w:eastAsia="Times New Roman" w:hAnsi="Times New Roman"/>
                <w:sz w:val="24"/>
                <w:szCs w:val="24"/>
                <w:lang w:eastAsia="ru-RU"/>
              </w:rPr>
            </w:pPr>
          </w:p>
        </w:tc>
        <w:tc>
          <w:tcPr>
            <w:tcW w:w="646" w:type="pct"/>
          </w:tcPr>
          <w:p w:rsidR="00013FD6" w:rsidRPr="00013FD6" w:rsidRDefault="00013FD6" w:rsidP="00026CFE">
            <w:pPr>
              <w:spacing w:after="0" w:line="400" w:lineRule="exact"/>
              <w:ind w:right="113"/>
              <w:rPr>
                <w:rFonts w:ascii="Times New Roman" w:eastAsia="Times New Roman" w:hAnsi="Times New Roman"/>
                <w:sz w:val="24"/>
                <w:szCs w:val="24"/>
                <w:lang w:eastAsia="ru-RU"/>
              </w:rPr>
            </w:pPr>
          </w:p>
        </w:tc>
        <w:tc>
          <w:tcPr>
            <w:tcW w:w="646" w:type="pct"/>
          </w:tcPr>
          <w:p w:rsidR="00013FD6" w:rsidRPr="00013FD6" w:rsidRDefault="00013FD6" w:rsidP="00026CFE">
            <w:pPr>
              <w:spacing w:after="0" w:line="400" w:lineRule="exact"/>
              <w:ind w:right="113"/>
              <w:rPr>
                <w:rFonts w:ascii="Times New Roman" w:eastAsia="Times New Roman" w:hAnsi="Times New Roman"/>
                <w:sz w:val="24"/>
                <w:szCs w:val="24"/>
                <w:lang w:eastAsia="ru-RU"/>
              </w:rPr>
            </w:pPr>
          </w:p>
        </w:tc>
        <w:tc>
          <w:tcPr>
            <w:tcW w:w="646" w:type="pct"/>
          </w:tcPr>
          <w:p w:rsidR="00013FD6" w:rsidRPr="00013FD6" w:rsidRDefault="00013FD6" w:rsidP="00026CFE">
            <w:pPr>
              <w:spacing w:after="0" w:line="400" w:lineRule="exact"/>
              <w:ind w:right="113"/>
              <w:rPr>
                <w:rFonts w:ascii="Times New Roman" w:eastAsia="Times New Roman" w:hAnsi="Times New Roman"/>
                <w:sz w:val="24"/>
                <w:szCs w:val="24"/>
                <w:lang w:eastAsia="ru-RU"/>
              </w:rPr>
            </w:pPr>
          </w:p>
        </w:tc>
        <w:tc>
          <w:tcPr>
            <w:tcW w:w="642" w:type="pct"/>
          </w:tcPr>
          <w:p w:rsidR="00013FD6" w:rsidRPr="00013FD6" w:rsidRDefault="00013FD6" w:rsidP="00026CFE">
            <w:pPr>
              <w:spacing w:after="0" w:line="400" w:lineRule="exact"/>
              <w:ind w:right="113"/>
              <w:rPr>
                <w:rFonts w:ascii="Times New Roman" w:eastAsia="Times New Roman" w:hAnsi="Times New Roman"/>
                <w:sz w:val="24"/>
                <w:szCs w:val="24"/>
                <w:lang w:eastAsia="ru-RU"/>
              </w:rPr>
            </w:pPr>
          </w:p>
        </w:tc>
      </w:tr>
      <w:tr w:rsidR="00013FD6" w:rsidRPr="00013FD6" w:rsidTr="00026CFE">
        <w:tblPrEx>
          <w:tblCellMar>
            <w:top w:w="0" w:type="dxa"/>
            <w:bottom w:w="0" w:type="dxa"/>
          </w:tblCellMar>
        </w:tblPrEx>
        <w:trPr>
          <w:trHeight w:val="533"/>
        </w:trPr>
        <w:tc>
          <w:tcPr>
            <w:tcW w:w="1772" w:type="pct"/>
          </w:tcPr>
          <w:p w:rsidR="00013FD6" w:rsidRPr="00013FD6" w:rsidRDefault="00013FD6" w:rsidP="00026CFE">
            <w:pPr>
              <w:spacing w:after="0" w:line="400" w:lineRule="exact"/>
              <w:rPr>
                <w:rFonts w:ascii="Times New Roman" w:eastAsia="Times New Roman" w:hAnsi="Times New Roman"/>
                <w:sz w:val="24"/>
                <w:szCs w:val="24"/>
                <w:vertAlign w:val="superscript"/>
                <w:lang w:eastAsia="ru-RU"/>
              </w:rPr>
            </w:pPr>
            <w:r w:rsidRPr="00013FD6">
              <w:rPr>
                <w:rFonts w:ascii="Times New Roman" w:eastAsia="Times New Roman" w:hAnsi="Times New Roman"/>
                <w:sz w:val="24"/>
                <w:szCs w:val="24"/>
                <w:lang w:eastAsia="ru-RU"/>
              </w:rPr>
              <w:t xml:space="preserve">   железнодорожный</w:t>
            </w:r>
          </w:p>
        </w:tc>
        <w:tc>
          <w:tcPr>
            <w:tcW w:w="647" w:type="pct"/>
          </w:tcPr>
          <w:p w:rsidR="00013FD6" w:rsidRPr="00013FD6" w:rsidRDefault="00013FD6" w:rsidP="00026CFE">
            <w:pPr>
              <w:spacing w:after="0" w:line="400" w:lineRule="exact"/>
              <w:ind w:right="113"/>
              <w:rPr>
                <w:rFonts w:ascii="Times New Roman" w:eastAsia="Times New Roman" w:hAnsi="Times New Roman"/>
                <w:sz w:val="24"/>
                <w:szCs w:val="24"/>
                <w:lang w:val="en-US" w:eastAsia="ru-RU"/>
              </w:rPr>
            </w:pPr>
            <w:r w:rsidRPr="00013FD6">
              <w:rPr>
                <w:rFonts w:ascii="Times New Roman" w:eastAsia="Times New Roman" w:hAnsi="Times New Roman"/>
                <w:sz w:val="24"/>
                <w:szCs w:val="24"/>
                <w:lang w:val="en-US" w:eastAsia="ru-RU"/>
              </w:rPr>
              <w:t>10537.0</w:t>
            </w:r>
          </w:p>
        </w:tc>
        <w:tc>
          <w:tcPr>
            <w:tcW w:w="646" w:type="pct"/>
          </w:tcPr>
          <w:p w:rsidR="00013FD6" w:rsidRPr="00013FD6" w:rsidRDefault="00013FD6" w:rsidP="00026CFE">
            <w:pPr>
              <w:spacing w:after="0" w:line="400" w:lineRule="exact"/>
              <w:ind w:right="113"/>
              <w:rPr>
                <w:rFonts w:ascii="Times New Roman" w:eastAsia="Times New Roman" w:hAnsi="Times New Roman"/>
                <w:sz w:val="24"/>
                <w:szCs w:val="24"/>
                <w:lang w:val="en-US" w:eastAsia="ru-RU"/>
              </w:rPr>
            </w:pPr>
            <w:r w:rsidRPr="00013FD6">
              <w:rPr>
                <w:rFonts w:ascii="Times New Roman" w:eastAsia="Times New Roman" w:hAnsi="Times New Roman"/>
                <w:sz w:val="24"/>
                <w:szCs w:val="24"/>
                <w:lang w:val="en-US" w:eastAsia="ru-RU"/>
              </w:rPr>
              <w:t>10737.0</w:t>
            </w:r>
          </w:p>
        </w:tc>
        <w:tc>
          <w:tcPr>
            <w:tcW w:w="646" w:type="pct"/>
          </w:tcPr>
          <w:p w:rsidR="00013FD6" w:rsidRPr="00013FD6" w:rsidRDefault="00013FD6" w:rsidP="00026CFE">
            <w:pPr>
              <w:spacing w:after="0" w:line="400" w:lineRule="exact"/>
              <w:ind w:right="113"/>
              <w:rPr>
                <w:rFonts w:ascii="Times New Roman" w:eastAsia="Times New Roman" w:hAnsi="Times New Roman"/>
                <w:sz w:val="24"/>
                <w:szCs w:val="24"/>
                <w:lang w:eastAsia="ru-RU"/>
              </w:rPr>
            </w:pPr>
            <w:r w:rsidRPr="00013FD6">
              <w:rPr>
                <w:rFonts w:ascii="Times New Roman" w:eastAsia="Times New Roman" w:hAnsi="Times New Roman"/>
                <w:sz w:val="24"/>
                <w:szCs w:val="24"/>
                <w:lang w:eastAsia="ru-RU"/>
              </w:rPr>
              <w:t>8746.0</w:t>
            </w:r>
          </w:p>
        </w:tc>
        <w:tc>
          <w:tcPr>
            <w:tcW w:w="646" w:type="pct"/>
          </w:tcPr>
          <w:p w:rsidR="00013FD6" w:rsidRPr="00013FD6" w:rsidRDefault="00013FD6" w:rsidP="00026CFE">
            <w:pPr>
              <w:spacing w:after="0" w:line="400" w:lineRule="exact"/>
              <w:ind w:right="113"/>
              <w:rPr>
                <w:rFonts w:ascii="Times New Roman" w:eastAsia="Times New Roman" w:hAnsi="Times New Roman"/>
                <w:sz w:val="24"/>
                <w:szCs w:val="24"/>
                <w:lang w:eastAsia="ru-RU"/>
              </w:rPr>
            </w:pPr>
            <w:r w:rsidRPr="00013FD6">
              <w:rPr>
                <w:rFonts w:ascii="Times New Roman" w:eastAsia="Times New Roman" w:hAnsi="Times New Roman"/>
                <w:sz w:val="24"/>
                <w:szCs w:val="24"/>
                <w:lang w:eastAsia="ru-RU"/>
              </w:rPr>
              <w:t>7555.0</w:t>
            </w:r>
          </w:p>
        </w:tc>
        <w:tc>
          <w:tcPr>
            <w:tcW w:w="642" w:type="pct"/>
          </w:tcPr>
          <w:p w:rsidR="00013FD6" w:rsidRPr="00013FD6" w:rsidRDefault="00013FD6" w:rsidP="00026CFE">
            <w:pPr>
              <w:spacing w:after="0" w:line="400" w:lineRule="exact"/>
              <w:ind w:right="113"/>
              <w:rPr>
                <w:rFonts w:ascii="Times New Roman" w:eastAsia="Times New Roman" w:hAnsi="Times New Roman"/>
                <w:sz w:val="24"/>
                <w:szCs w:val="24"/>
                <w:lang w:eastAsia="ru-RU"/>
              </w:rPr>
            </w:pPr>
            <w:r w:rsidRPr="00013FD6">
              <w:rPr>
                <w:rFonts w:ascii="Times New Roman" w:eastAsia="Times New Roman" w:hAnsi="Times New Roman"/>
                <w:sz w:val="24"/>
                <w:szCs w:val="24"/>
                <w:lang w:eastAsia="ru-RU"/>
              </w:rPr>
              <w:t>6891.0</w:t>
            </w:r>
          </w:p>
        </w:tc>
      </w:tr>
      <w:tr w:rsidR="00013FD6" w:rsidRPr="00013FD6" w:rsidTr="00026CFE">
        <w:tblPrEx>
          <w:tblCellMar>
            <w:top w:w="0" w:type="dxa"/>
            <w:bottom w:w="0" w:type="dxa"/>
          </w:tblCellMar>
        </w:tblPrEx>
        <w:trPr>
          <w:trHeight w:val="104"/>
        </w:trPr>
        <w:tc>
          <w:tcPr>
            <w:tcW w:w="1772" w:type="pct"/>
          </w:tcPr>
          <w:p w:rsidR="00013FD6" w:rsidRPr="00013FD6" w:rsidRDefault="00013FD6" w:rsidP="00026CFE">
            <w:pPr>
              <w:spacing w:after="0" w:line="400" w:lineRule="exact"/>
              <w:rPr>
                <w:rFonts w:ascii="Times New Roman" w:eastAsia="Times New Roman" w:hAnsi="Times New Roman"/>
                <w:sz w:val="24"/>
                <w:szCs w:val="24"/>
                <w:vertAlign w:val="superscript"/>
                <w:lang w:eastAsia="ru-RU"/>
              </w:rPr>
            </w:pPr>
            <w:r w:rsidRPr="00013FD6">
              <w:rPr>
                <w:rFonts w:ascii="Times New Roman" w:eastAsia="Times New Roman" w:hAnsi="Times New Roman"/>
                <w:sz w:val="24"/>
                <w:szCs w:val="24"/>
                <w:lang w:eastAsia="ru-RU"/>
              </w:rPr>
              <w:t xml:space="preserve">   автобусный</w:t>
            </w:r>
          </w:p>
        </w:tc>
        <w:tc>
          <w:tcPr>
            <w:tcW w:w="647" w:type="pct"/>
          </w:tcPr>
          <w:p w:rsidR="00013FD6" w:rsidRPr="00013FD6" w:rsidRDefault="00013FD6" w:rsidP="00026CFE">
            <w:pPr>
              <w:spacing w:after="0" w:line="400" w:lineRule="exact"/>
              <w:ind w:right="113"/>
              <w:rPr>
                <w:rFonts w:ascii="Times New Roman" w:eastAsia="Times New Roman" w:hAnsi="Times New Roman"/>
                <w:sz w:val="24"/>
                <w:szCs w:val="24"/>
                <w:lang w:eastAsia="ru-RU"/>
              </w:rPr>
            </w:pPr>
            <w:r w:rsidRPr="00013FD6">
              <w:rPr>
                <w:rFonts w:ascii="Times New Roman" w:eastAsia="Times New Roman" w:hAnsi="Times New Roman"/>
                <w:sz w:val="24"/>
                <w:szCs w:val="24"/>
                <w:lang w:eastAsia="ru-RU"/>
              </w:rPr>
              <w:t>95745.5</w:t>
            </w:r>
          </w:p>
        </w:tc>
        <w:tc>
          <w:tcPr>
            <w:tcW w:w="646" w:type="pct"/>
          </w:tcPr>
          <w:p w:rsidR="00013FD6" w:rsidRPr="00013FD6" w:rsidRDefault="00013FD6" w:rsidP="00026CFE">
            <w:pPr>
              <w:spacing w:after="0" w:line="400" w:lineRule="exact"/>
              <w:ind w:right="113"/>
              <w:rPr>
                <w:rFonts w:ascii="Times New Roman" w:eastAsia="Times New Roman" w:hAnsi="Times New Roman"/>
                <w:sz w:val="24"/>
                <w:szCs w:val="24"/>
                <w:lang w:eastAsia="ru-RU"/>
              </w:rPr>
            </w:pPr>
            <w:r w:rsidRPr="00013FD6">
              <w:rPr>
                <w:rFonts w:ascii="Times New Roman" w:eastAsia="Times New Roman" w:hAnsi="Times New Roman"/>
                <w:sz w:val="24"/>
                <w:szCs w:val="24"/>
                <w:lang w:eastAsia="ru-RU"/>
              </w:rPr>
              <w:t>85272.0</w:t>
            </w:r>
          </w:p>
        </w:tc>
        <w:tc>
          <w:tcPr>
            <w:tcW w:w="646" w:type="pct"/>
          </w:tcPr>
          <w:p w:rsidR="00013FD6" w:rsidRPr="00013FD6" w:rsidRDefault="00013FD6" w:rsidP="00026CFE">
            <w:pPr>
              <w:spacing w:after="0" w:line="400" w:lineRule="exact"/>
              <w:ind w:right="113"/>
              <w:rPr>
                <w:rFonts w:ascii="Times New Roman" w:eastAsia="Times New Roman" w:hAnsi="Times New Roman"/>
                <w:sz w:val="24"/>
                <w:szCs w:val="24"/>
                <w:lang w:eastAsia="ru-RU"/>
              </w:rPr>
            </w:pPr>
            <w:r w:rsidRPr="00013FD6">
              <w:rPr>
                <w:rFonts w:ascii="Times New Roman" w:eastAsia="Times New Roman" w:hAnsi="Times New Roman"/>
                <w:sz w:val="24"/>
                <w:szCs w:val="24"/>
                <w:lang w:eastAsia="ru-RU"/>
              </w:rPr>
              <w:t>83757.3</w:t>
            </w:r>
          </w:p>
        </w:tc>
        <w:tc>
          <w:tcPr>
            <w:tcW w:w="646" w:type="pct"/>
          </w:tcPr>
          <w:p w:rsidR="00013FD6" w:rsidRPr="00013FD6" w:rsidRDefault="00013FD6" w:rsidP="00026CFE">
            <w:pPr>
              <w:spacing w:after="0" w:line="400" w:lineRule="exact"/>
              <w:ind w:right="113"/>
              <w:rPr>
                <w:rFonts w:ascii="Times New Roman" w:eastAsia="Times New Roman" w:hAnsi="Times New Roman"/>
                <w:sz w:val="24"/>
                <w:szCs w:val="24"/>
                <w:lang w:eastAsia="ru-RU"/>
              </w:rPr>
            </w:pPr>
            <w:r w:rsidRPr="00013FD6">
              <w:rPr>
                <w:rFonts w:ascii="Times New Roman" w:eastAsia="Times New Roman" w:hAnsi="Times New Roman"/>
                <w:sz w:val="24"/>
                <w:szCs w:val="24"/>
                <w:lang w:eastAsia="ru-RU"/>
              </w:rPr>
              <w:t>76096.1</w:t>
            </w:r>
          </w:p>
        </w:tc>
        <w:tc>
          <w:tcPr>
            <w:tcW w:w="642" w:type="pct"/>
          </w:tcPr>
          <w:p w:rsidR="00013FD6" w:rsidRPr="00013FD6" w:rsidRDefault="00013FD6" w:rsidP="00026CFE">
            <w:pPr>
              <w:spacing w:after="0" w:line="400" w:lineRule="exact"/>
              <w:ind w:right="113"/>
              <w:rPr>
                <w:rFonts w:ascii="Times New Roman" w:eastAsia="Times New Roman" w:hAnsi="Times New Roman"/>
                <w:sz w:val="24"/>
                <w:szCs w:val="24"/>
                <w:lang w:eastAsia="ru-RU"/>
              </w:rPr>
            </w:pPr>
            <w:r w:rsidRPr="00013FD6">
              <w:rPr>
                <w:rFonts w:ascii="Times New Roman" w:eastAsia="Times New Roman" w:hAnsi="Times New Roman"/>
                <w:sz w:val="24"/>
                <w:szCs w:val="24"/>
                <w:lang w:eastAsia="ru-RU"/>
              </w:rPr>
              <w:t>68091.8</w:t>
            </w:r>
          </w:p>
        </w:tc>
      </w:tr>
    </w:tbl>
    <w:p w:rsidR="00F0255D" w:rsidRDefault="00F0255D" w:rsidP="00EE6B3F">
      <w:pPr>
        <w:spacing w:after="0" w:line="360" w:lineRule="auto"/>
        <w:ind w:right="-2" w:firstLine="991"/>
        <w:jc w:val="both"/>
        <w:rPr>
          <w:rFonts w:ascii="Times New Roman" w:hAnsi="Times New Roman"/>
          <w:bCs/>
          <w:sz w:val="28"/>
          <w:szCs w:val="28"/>
        </w:rPr>
      </w:pPr>
    </w:p>
    <w:p w:rsidR="00115714" w:rsidRPr="00115714" w:rsidRDefault="00115714" w:rsidP="00115714">
      <w:pPr>
        <w:spacing w:after="0" w:line="360" w:lineRule="auto"/>
        <w:ind w:right="-2" w:firstLine="709"/>
        <w:jc w:val="both"/>
        <w:rPr>
          <w:rFonts w:ascii="Times New Roman" w:hAnsi="Times New Roman"/>
          <w:bCs/>
          <w:sz w:val="28"/>
          <w:szCs w:val="28"/>
        </w:rPr>
      </w:pPr>
      <w:r w:rsidRPr="00115714">
        <w:rPr>
          <w:rFonts w:ascii="Times New Roman" w:hAnsi="Times New Roman"/>
          <w:bCs/>
          <w:sz w:val="28"/>
          <w:szCs w:val="28"/>
        </w:rPr>
        <w:t>Стоимость билета на проезд  с 22 января 2016 года составляет 20 ру</w:t>
      </w:r>
      <w:r>
        <w:rPr>
          <w:rFonts w:ascii="Times New Roman" w:hAnsi="Times New Roman"/>
          <w:bCs/>
          <w:sz w:val="28"/>
          <w:szCs w:val="28"/>
        </w:rPr>
        <w:t xml:space="preserve">блей  на автобусном транспорте, </w:t>
      </w:r>
      <w:r w:rsidRPr="00115714">
        <w:rPr>
          <w:rFonts w:ascii="Times New Roman" w:hAnsi="Times New Roman"/>
          <w:bCs/>
          <w:sz w:val="28"/>
          <w:szCs w:val="28"/>
        </w:rPr>
        <w:t xml:space="preserve">на трамвайно-троллейбусном - 13 рублей, фуникулере – 11 рублей. </w:t>
      </w:r>
    </w:p>
    <w:p w:rsidR="00207006" w:rsidRPr="00F0255D" w:rsidRDefault="00207006" w:rsidP="00EE6B3F">
      <w:pPr>
        <w:spacing w:after="0" w:line="360" w:lineRule="auto"/>
        <w:ind w:right="-2" w:firstLine="709"/>
        <w:jc w:val="both"/>
        <w:rPr>
          <w:rFonts w:ascii="Times New Roman" w:hAnsi="Times New Roman"/>
          <w:bCs/>
          <w:sz w:val="28"/>
          <w:szCs w:val="28"/>
        </w:rPr>
      </w:pPr>
      <w:r w:rsidRPr="00F0255D">
        <w:rPr>
          <w:rFonts w:ascii="Times New Roman" w:hAnsi="Times New Roman"/>
          <w:bCs/>
          <w:sz w:val="28"/>
          <w:szCs w:val="28"/>
        </w:rPr>
        <w:t>Перевозки пассажиров автомобильным транспортом, оборудованным для перевозок более восьми человек (за исключением случая, если указанная деятельность осуществляется для обеспечения собственных нужд юридического лица или индивидуального предпринимателя), перевозки пассажиров и багажа железнодорожным транспортом относятся к лицензируемым видам деятельности.</w:t>
      </w:r>
    </w:p>
    <w:p w:rsidR="00F0255D" w:rsidRPr="00F0255D" w:rsidRDefault="00F0255D" w:rsidP="002D6751">
      <w:pPr>
        <w:spacing w:after="0" w:line="360" w:lineRule="auto"/>
        <w:ind w:firstLine="709"/>
        <w:jc w:val="both"/>
        <w:rPr>
          <w:rFonts w:ascii="Times New Roman" w:hAnsi="Times New Roman"/>
          <w:bCs/>
          <w:sz w:val="28"/>
          <w:szCs w:val="28"/>
        </w:rPr>
      </w:pPr>
      <w:r w:rsidRPr="00F0255D">
        <w:rPr>
          <w:rFonts w:ascii="Times New Roman" w:hAnsi="Times New Roman"/>
          <w:bCs/>
          <w:sz w:val="28"/>
          <w:szCs w:val="28"/>
        </w:rPr>
        <w:t xml:space="preserve">УФАС России по Приморскому краю проведено исследование рынка услуг по перевозке пассажиров (и багажа) по регулярным межмуниципальным </w:t>
      </w:r>
      <w:r w:rsidRPr="00F0255D">
        <w:rPr>
          <w:rFonts w:ascii="Times New Roman" w:hAnsi="Times New Roman"/>
          <w:bCs/>
          <w:sz w:val="28"/>
          <w:szCs w:val="28"/>
        </w:rPr>
        <w:lastRenderedPageBreak/>
        <w:t>автобусным маршрутам в Приморском крае в целях оценки изменений состояния конкуренции на товарном рынке.</w:t>
      </w:r>
    </w:p>
    <w:p w:rsidR="00115714" w:rsidRDefault="00115714" w:rsidP="002D6751">
      <w:pPr>
        <w:spacing w:after="0" w:line="360" w:lineRule="auto"/>
        <w:ind w:firstLine="709"/>
        <w:jc w:val="both"/>
        <w:rPr>
          <w:rFonts w:ascii="Times New Roman" w:hAnsi="Times New Roman"/>
          <w:bCs/>
          <w:sz w:val="28"/>
          <w:szCs w:val="28"/>
        </w:rPr>
      </w:pPr>
      <w:r>
        <w:rPr>
          <w:rFonts w:ascii="Times New Roman" w:hAnsi="Times New Roman"/>
          <w:bCs/>
          <w:sz w:val="28"/>
          <w:szCs w:val="28"/>
        </w:rPr>
        <w:t>По материалам исследования установлено следующее.</w:t>
      </w:r>
    </w:p>
    <w:p w:rsidR="002E32F7" w:rsidRPr="000763F3" w:rsidRDefault="002E32F7" w:rsidP="002D6751">
      <w:pPr>
        <w:spacing w:after="0" w:line="360" w:lineRule="auto"/>
        <w:ind w:firstLine="709"/>
        <w:jc w:val="both"/>
        <w:rPr>
          <w:rFonts w:ascii="Times New Roman" w:hAnsi="Times New Roman"/>
          <w:bCs/>
          <w:sz w:val="28"/>
          <w:szCs w:val="28"/>
        </w:rPr>
      </w:pPr>
      <w:proofErr w:type="gramStart"/>
      <w:r>
        <w:rPr>
          <w:rFonts w:ascii="Times New Roman" w:hAnsi="Times New Roman"/>
          <w:bCs/>
          <w:sz w:val="28"/>
          <w:szCs w:val="28"/>
        </w:rPr>
        <w:t xml:space="preserve">Порядок формирования сети маршрутов и привлечение перевозчиков в пригородном сообщении пассажиров и багажа автомобильным транспортом общего пользования на территории Приморского края осуществляется согласно порядка организации маршрутов регулярных перевозок в пригородном и межмуниципальном сообщении пассажиров и багажа автомобильным транспортом общего пользования на территории Приморского края, и порядка привлечения перевозчиков к выполнению перевозок пассажиров и багажа </w:t>
      </w:r>
      <w:r w:rsidRPr="002E32F7">
        <w:rPr>
          <w:rFonts w:ascii="Times New Roman" w:hAnsi="Times New Roman"/>
          <w:bCs/>
          <w:sz w:val="28"/>
          <w:szCs w:val="28"/>
        </w:rPr>
        <w:t>автомобильным транспортом общего пользования</w:t>
      </w:r>
      <w:r>
        <w:rPr>
          <w:rFonts w:ascii="Times New Roman" w:hAnsi="Times New Roman"/>
          <w:bCs/>
          <w:sz w:val="28"/>
          <w:szCs w:val="28"/>
        </w:rPr>
        <w:t xml:space="preserve"> по маршрутам</w:t>
      </w:r>
      <w:proofErr w:type="gramEnd"/>
      <w:r>
        <w:rPr>
          <w:rFonts w:ascii="Times New Roman" w:hAnsi="Times New Roman"/>
          <w:bCs/>
          <w:sz w:val="28"/>
          <w:szCs w:val="28"/>
        </w:rPr>
        <w:t xml:space="preserve"> регулярных перевозок в пригородном и межмуниципальном сообщении на </w:t>
      </w:r>
      <w:r w:rsidRPr="002E32F7">
        <w:rPr>
          <w:rFonts w:ascii="Times New Roman" w:hAnsi="Times New Roman"/>
          <w:bCs/>
          <w:sz w:val="28"/>
          <w:szCs w:val="28"/>
        </w:rPr>
        <w:t xml:space="preserve"> территории Приморского края</w:t>
      </w:r>
      <w:r>
        <w:rPr>
          <w:rFonts w:ascii="Times New Roman" w:hAnsi="Times New Roman"/>
          <w:bCs/>
          <w:sz w:val="28"/>
          <w:szCs w:val="28"/>
        </w:rPr>
        <w:t xml:space="preserve">, утвержденным постановлением Администрации Приморского края </w:t>
      </w:r>
      <w:r w:rsidRPr="000763F3">
        <w:rPr>
          <w:rFonts w:ascii="Times New Roman" w:hAnsi="Times New Roman"/>
          <w:bCs/>
          <w:sz w:val="28"/>
          <w:szCs w:val="28"/>
        </w:rPr>
        <w:t>от 19.11.2010 года № 375-па.</w:t>
      </w:r>
    </w:p>
    <w:p w:rsidR="008B044A" w:rsidRDefault="009300E3" w:rsidP="002D6751">
      <w:pPr>
        <w:spacing w:after="0" w:line="360" w:lineRule="auto"/>
        <w:ind w:firstLine="709"/>
        <w:jc w:val="both"/>
        <w:rPr>
          <w:rFonts w:ascii="Times New Roman" w:hAnsi="Times New Roman"/>
          <w:bCs/>
          <w:sz w:val="28"/>
          <w:szCs w:val="28"/>
        </w:rPr>
      </w:pPr>
      <w:r>
        <w:rPr>
          <w:rFonts w:ascii="Times New Roman" w:hAnsi="Times New Roman"/>
          <w:bCs/>
          <w:sz w:val="28"/>
          <w:szCs w:val="28"/>
        </w:rPr>
        <w:t>По информации департамента транспорта и дорожного хозяйства п</w:t>
      </w:r>
      <w:r w:rsidR="00115714">
        <w:rPr>
          <w:rFonts w:ascii="Times New Roman" w:hAnsi="Times New Roman"/>
          <w:bCs/>
          <w:sz w:val="28"/>
          <w:szCs w:val="28"/>
        </w:rPr>
        <w:t xml:space="preserve">о состоянию на 1 </w:t>
      </w:r>
      <w:r w:rsidR="008B044A">
        <w:rPr>
          <w:rFonts w:ascii="Times New Roman" w:hAnsi="Times New Roman"/>
          <w:bCs/>
          <w:sz w:val="28"/>
          <w:szCs w:val="28"/>
        </w:rPr>
        <w:t>января</w:t>
      </w:r>
      <w:r w:rsidR="00115714">
        <w:rPr>
          <w:rFonts w:ascii="Times New Roman" w:hAnsi="Times New Roman"/>
          <w:bCs/>
          <w:sz w:val="28"/>
          <w:szCs w:val="28"/>
        </w:rPr>
        <w:t xml:space="preserve"> 201</w:t>
      </w:r>
      <w:r w:rsidR="008B044A">
        <w:rPr>
          <w:rFonts w:ascii="Times New Roman" w:hAnsi="Times New Roman"/>
          <w:bCs/>
          <w:sz w:val="28"/>
          <w:szCs w:val="28"/>
        </w:rPr>
        <w:t>6</w:t>
      </w:r>
      <w:r w:rsidR="00115714">
        <w:rPr>
          <w:rFonts w:ascii="Times New Roman" w:hAnsi="Times New Roman"/>
          <w:bCs/>
          <w:sz w:val="28"/>
          <w:szCs w:val="28"/>
        </w:rPr>
        <w:t xml:space="preserve"> года перевозку пассажиров по регулярным межмуниципальным автобусным маршрутам осуществляют 4</w:t>
      </w:r>
      <w:r w:rsidR="008B044A">
        <w:rPr>
          <w:rFonts w:ascii="Times New Roman" w:hAnsi="Times New Roman"/>
          <w:bCs/>
          <w:sz w:val="28"/>
          <w:szCs w:val="28"/>
        </w:rPr>
        <w:t xml:space="preserve">5 </w:t>
      </w:r>
      <w:r w:rsidR="00115714">
        <w:rPr>
          <w:rFonts w:ascii="Times New Roman" w:hAnsi="Times New Roman"/>
          <w:bCs/>
          <w:sz w:val="28"/>
          <w:szCs w:val="28"/>
        </w:rPr>
        <w:t>транспортны</w:t>
      </w:r>
      <w:r w:rsidR="008B044A">
        <w:rPr>
          <w:rFonts w:ascii="Times New Roman" w:hAnsi="Times New Roman"/>
          <w:bCs/>
          <w:sz w:val="28"/>
          <w:szCs w:val="28"/>
        </w:rPr>
        <w:t>х предприятий</w:t>
      </w:r>
      <w:r w:rsidR="00115714">
        <w:rPr>
          <w:rFonts w:ascii="Times New Roman" w:hAnsi="Times New Roman"/>
          <w:bCs/>
          <w:sz w:val="28"/>
          <w:szCs w:val="28"/>
        </w:rPr>
        <w:t xml:space="preserve">, из них – </w:t>
      </w:r>
      <w:r w:rsidR="008B044A">
        <w:rPr>
          <w:rFonts w:ascii="Times New Roman" w:hAnsi="Times New Roman"/>
          <w:bCs/>
          <w:sz w:val="28"/>
          <w:szCs w:val="28"/>
        </w:rPr>
        <w:t xml:space="preserve">1 </w:t>
      </w:r>
      <w:r w:rsidR="00115714">
        <w:rPr>
          <w:rFonts w:ascii="Times New Roman" w:hAnsi="Times New Roman"/>
          <w:bCs/>
          <w:sz w:val="28"/>
          <w:szCs w:val="28"/>
        </w:rPr>
        <w:t xml:space="preserve">муниципальное </w:t>
      </w:r>
      <w:r w:rsidR="008B044A">
        <w:rPr>
          <w:rFonts w:ascii="Times New Roman" w:hAnsi="Times New Roman"/>
          <w:bCs/>
          <w:sz w:val="28"/>
          <w:szCs w:val="28"/>
        </w:rPr>
        <w:t>транспортное предприятие, остальные -</w:t>
      </w:r>
      <w:r w:rsidR="00115714">
        <w:rPr>
          <w:rFonts w:ascii="Times New Roman" w:hAnsi="Times New Roman"/>
          <w:bCs/>
          <w:sz w:val="28"/>
          <w:szCs w:val="28"/>
        </w:rPr>
        <w:t xml:space="preserve"> </w:t>
      </w:r>
      <w:r w:rsidR="008B044A">
        <w:rPr>
          <w:rFonts w:ascii="Times New Roman" w:hAnsi="Times New Roman"/>
          <w:bCs/>
          <w:sz w:val="28"/>
          <w:szCs w:val="28"/>
        </w:rPr>
        <w:t xml:space="preserve">транспортные предприятия различных форм собственности, в т.ч. - 2 индивидуальных предпринимателя. </w:t>
      </w:r>
    </w:p>
    <w:p w:rsidR="00115714" w:rsidRDefault="00115714" w:rsidP="002D6751">
      <w:pPr>
        <w:spacing w:after="0" w:line="360" w:lineRule="auto"/>
        <w:ind w:firstLine="709"/>
        <w:jc w:val="both"/>
        <w:rPr>
          <w:rFonts w:ascii="Times New Roman" w:hAnsi="Times New Roman"/>
          <w:bCs/>
          <w:sz w:val="28"/>
          <w:szCs w:val="28"/>
        </w:rPr>
      </w:pPr>
      <w:r>
        <w:rPr>
          <w:rFonts w:ascii="Times New Roman" w:hAnsi="Times New Roman"/>
          <w:bCs/>
          <w:sz w:val="28"/>
          <w:szCs w:val="28"/>
        </w:rPr>
        <w:t>Организовано 1</w:t>
      </w:r>
      <w:r w:rsidR="008B044A">
        <w:rPr>
          <w:rFonts w:ascii="Times New Roman" w:hAnsi="Times New Roman"/>
          <w:bCs/>
          <w:sz w:val="28"/>
          <w:szCs w:val="28"/>
        </w:rPr>
        <w:t>70</w:t>
      </w:r>
      <w:r>
        <w:rPr>
          <w:rFonts w:ascii="Times New Roman" w:hAnsi="Times New Roman"/>
          <w:bCs/>
          <w:sz w:val="28"/>
          <w:szCs w:val="28"/>
        </w:rPr>
        <w:t xml:space="preserve"> межмуниципальных автобусных маршрутов, два из них обслуживаются муниципальным бюджетным предприятием.</w:t>
      </w:r>
    </w:p>
    <w:p w:rsidR="00115714" w:rsidRDefault="00115714" w:rsidP="002D6751">
      <w:pPr>
        <w:spacing w:after="0" w:line="360" w:lineRule="auto"/>
        <w:ind w:firstLine="709"/>
        <w:jc w:val="both"/>
        <w:rPr>
          <w:rFonts w:ascii="Times New Roman" w:hAnsi="Times New Roman"/>
          <w:bCs/>
          <w:sz w:val="28"/>
          <w:szCs w:val="28"/>
        </w:rPr>
      </w:pPr>
      <w:r>
        <w:rPr>
          <w:rFonts w:ascii="Times New Roman" w:hAnsi="Times New Roman"/>
          <w:bCs/>
          <w:sz w:val="28"/>
          <w:szCs w:val="28"/>
        </w:rPr>
        <w:t>Общее количество рейсов по регулярным межмуниципальным автобусным маршрутам – 740, в т. ч., 10 рейсов обслуживается муниципальным бюджетным предприятием.</w:t>
      </w:r>
    </w:p>
    <w:p w:rsidR="00115714" w:rsidRDefault="00115714" w:rsidP="002D6751">
      <w:pPr>
        <w:spacing w:after="0" w:line="360" w:lineRule="auto"/>
        <w:ind w:firstLine="709"/>
        <w:jc w:val="both"/>
        <w:rPr>
          <w:rFonts w:ascii="Times New Roman" w:hAnsi="Times New Roman"/>
          <w:bCs/>
          <w:sz w:val="28"/>
          <w:szCs w:val="28"/>
        </w:rPr>
      </w:pPr>
      <w:r>
        <w:rPr>
          <w:rFonts w:ascii="Times New Roman" w:hAnsi="Times New Roman"/>
          <w:bCs/>
          <w:sz w:val="28"/>
          <w:szCs w:val="28"/>
        </w:rPr>
        <w:t>Исходя из изложенного, можно отметить достижение целевых показателей, установленных для данного рынка в Стандарте развития конкуренции.</w:t>
      </w:r>
    </w:p>
    <w:p w:rsidR="000105A7" w:rsidRPr="00F0255D" w:rsidRDefault="00F0255D" w:rsidP="000105A7">
      <w:pPr>
        <w:spacing w:after="0" w:line="360" w:lineRule="auto"/>
        <w:ind w:firstLine="709"/>
        <w:jc w:val="both"/>
        <w:rPr>
          <w:rFonts w:ascii="Times New Roman" w:hAnsi="Times New Roman"/>
          <w:bCs/>
          <w:sz w:val="28"/>
          <w:szCs w:val="28"/>
        </w:rPr>
      </w:pPr>
      <w:r w:rsidRPr="00F0255D">
        <w:rPr>
          <w:rFonts w:ascii="Times New Roman" w:hAnsi="Times New Roman"/>
          <w:bCs/>
          <w:sz w:val="28"/>
          <w:szCs w:val="28"/>
        </w:rPr>
        <w:lastRenderedPageBreak/>
        <w:t xml:space="preserve">Рынок железнодорожных перевозок является высококонцентрированным, на услуги за использование железнодорожной инфраструктуры установлены монопольные </w:t>
      </w:r>
      <w:proofErr w:type="gramStart"/>
      <w:r w:rsidRPr="00F0255D">
        <w:rPr>
          <w:rFonts w:ascii="Times New Roman" w:hAnsi="Times New Roman"/>
          <w:bCs/>
          <w:sz w:val="28"/>
          <w:szCs w:val="28"/>
        </w:rPr>
        <w:t>цены</w:t>
      </w:r>
      <w:proofErr w:type="gramEnd"/>
      <w:r w:rsidRPr="00F0255D">
        <w:rPr>
          <w:rFonts w:ascii="Times New Roman" w:hAnsi="Times New Roman"/>
          <w:bCs/>
          <w:sz w:val="28"/>
          <w:szCs w:val="28"/>
        </w:rPr>
        <w:t xml:space="preserve"> как для пассажиров, так и для перевозчиков, что снижает транспортную доступность территорий края для населения и бизнеса, препятствует выходу на рынок новых поставщиков и рентабельной деятельности перевозчика - ОАО "Экспресс Приморья".</w:t>
      </w:r>
      <w:r w:rsidR="000105A7" w:rsidRPr="000105A7">
        <w:rPr>
          <w:rFonts w:ascii="Times New Roman" w:hAnsi="Times New Roman"/>
          <w:bCs/>
          <w:sz w:val="28"/>
          <w:szCs w:val="28"/>
        </w:rPr>
        <w:t xml:space="preserve"> </w:t>
      </w:r>
      <w:r w:rsidR="000105A7" w:rsidRPr="00F0255D">
        <w:rPr>
          <w:rFonts w:ascii="Times New Roman" w:hAnsi="Times New Roman"/>
          <w:bCs/>
          <w:sz w:val="28"/>
          <w:szCs w:val="28"/>
        </w:rPr>
        <w:t xml:space="preserve">Минимальная стоимость билета на проезд за 10 км: с 1 января 2016 года составляет 20 рублей  на пригородном железнодорожном транспорте. </w:t>
      </w:r>
    </w:p>
    <w:p w:rsidR="00F05F0E" w:rsidRPr="00F05F0E" w:rsidRDefault="00F05F0E" w:rsidP="00F05F0E">
      <w:pPr>
        <w:spacing w:after="0" w:line="360" w:lineRule="auto"/>
        <w:ind w:firstLine="709"/>
        <w:jc w:val="both"/>
        <w:rPr>
          <w:rFonts w:ascii="Times New Roman" w:hAnsi="Times New Roman"/>
          <w:bCs/>
          <w:sz w:val="28"/>
          <w:szCs w:val="28"/>
        </w:rPr>
      </w:pPr>
      <w:r w:rsidRPr="00F05F0E">
        <w:rPr>
          <w:rFonts w:ascii="Times New Roman" w:hAnsi="Times New Roman"/>
          <w:bCs/>
          <w:sz w:val="28"/>
          <w:szCs w:val="28"/>
        </w:rPr>
        <w:t>Факторами, сдерживающими развитие конкуренции на рынке пассажирских автоперевозок, являются:</w:t>
      </w:r>
    </w:p>
    <w:p w:rsidR="00F05F0E" w:rsidRPr="00F05F0E" w:rsidRDefault="00F05F0E" w:rsidP="00F05F0E">
      <w:pPr>
        <w:spacing w:after="0" w:line="360" w:lineRule="auto"/>
        <w:ind w:firstLine="709"/>
        <w:jc w:val="both"/>
        <w:rPr>
          <w:rFonts w:ascii="Times New Roman" w:hAnsi="Times New Roman"/>
          <w:bCs/>
          <w:sz w:val="28"/>
          <w:szCs w:val="28"/>
        </w:rPr>
      </w:pPr>
      <w:r w:rsidRPr="00F05F0E">
        <w:rPr>
          <w:rFonts w:ascii="Times New Roman" w:hAnsi="Times New Roman"/>
          <w:bCs/>
          <w:sz w:val="28"/>
          <w:szCs w:val="28"/>
        </w:rPr>
        <w:t>-отсутствие ограничений по доступу на рынок пассажирских перевозок недобросовестных перевозчиков, не соблюдающих требования транспортного законодательства, безопасности и качества предоставляемых услуг;</w:t>
      </w:r>
    </w:p>
    <w:p w:rsidR="00F05F0E" w:rsidRPr="00F05F0E" w:rsidRDefault="00F05F0E" w:rsidP="00F05F0E">
      <w:pPr>
        <w:spacing w:after="0" w:line="360" w:lineRule="auto"/>
        <w:ind w:firstLine="709"/>
        <w:jc w:val="both"/>
        <w:rPr>
          <w:rFonts w:ascii="Times New Roman" w:hAnsi="Times New Roman"/>
          <w:bCs/>
          <w:sz w:val="28"/>
          <w:szCs w:val="28"/>
        </w:rPr>
      </w:pPr>
      <w:r w:rsidRPr="00F05F0E">
        <w:rPr>
          <w:rFonts w:ascii="Times New Roman" w:hAnsi="Times New Roman"/>
          <w:bCs/>
          <w:sz w:val="28"/>
          <w:szCs w:val="28"/>
        </w:rPr>
        <w:t>-наличие не соответствующих нормативным требованиям дорог;</w:t>
      </w:r>
    </w:p>
    <w:p w:rsidR="00F05F0E" w:rsidRPr="00F05F0E" w:rsidRDefault="00F05F0E" w:rsidP="00F05F0E">
      <w:pPr>
        <w:spacing w:after="0" w:line="360" w:lineRule="auto"/>
        <w:ind w:firstLine="709"/>
        <w:jc w:val="both"/>
        <w:rPr>
          <w:rFonts w:ascii="Times New Roman" w:hAnsi="Times New Roman"/>
          <w:bCs/>
          <w:sz w:val="28"/>
          <w:szCs w:val="28"/>
        </w:rPr>
      </w:pPr>
      <w:r w:rsidRPr="00F05F0E">
        <w:rPr>
          <w:rFonts w:ascii="Times New Roman" w:hAnsi="Times New Roman"/>
          <w:bCs/>
          <w:sz w:val="28"/>
          <w:szCs w:val="28"/>
        </w:rPr>
        <w:t>-слабая пропускная способность и сверхнормативная загруженность автомобильных дорог;</w:t>
      </w:r>
    </w:p>
    <w:p w:rsidR="00F05F0E" w:rsidRPr="00F05F0E" w:rsidRDefault="00F05F0E" w:rsidP="00F05F0E">
      <w:pPr>
        <w:spacing w:after="0" w:line="360" w:lineRule="auto"/>
        <w:ind w:firstLine="709"/>
        <w:jc w:val="both"/>
        <w:rPr>
          <w:rFonts w:ascii="Times New Roman" w:hAnsi="Times New Roman"/>
          <w:bCs/>
          <w:sz w:val="28"/>
          <w:szCs w:val="28"/>
        </w:rPr>
      </w:pPr>
      <w:r w:rsidRPr="00F05F0E">
        <w:rPr>
          <w:rFonts w:ascii="Times New Roman" w:hAnsi="Times New Roman"/>
          <w:bCs/>
          <w:sz w:val="28"/>
          <w:szCs w:val="28"/>
        </w:rPr>
        <w:t>-отсутствие эффективной системы оценки затрат транспортных предприятий;</w:t>
      </w:r>
    </w:p>
    <w:p w:rsidR="00F05F0E" w:rsidRPr="00F05F0E" w:rsidRDefault="00F05F0E" w:rsidP="00F05F0E">
      <w:pPr>
        <w:spacing w:after="0" w:line="360" w:lineRule="auto"/>
        <w:ind w:firstLine="709"/>
        <w:jc w:val="both"/>
        <w:rPr>
          <w:rFonts w:ascii="Times New Roman" w:hAnsi="Times New Roman"/>
          <w:bCs/>
          <w:sz w:val="28"/>
          <w:szCs w:val="28"/>
        </w:rPr>
      </w:pPr>
      <w:r w:rsidRPr="00F05F0E">
        <w:rPr>
          <w:rFonts w:ascii="Times New Roman" w:hAnsi="Times New Roman"/>
          <w:bCs/>
          <w:sz w:val="28"/>
          <w:szCs w:val="28"/>
        </w:rPr>
        <w:t>-убыточность пассажирских перевозок в сельской местности, обусловленной тарифной политикой.</w:t>
      </w:r>
    </w:p>
    <w:p w:rsidR="00F05F0E" w:rsidRPr="00F05F0E" w:rsidRDefault="00F05F0E" w:rsidP="00F05F0E">
      <w:pPr>
        <w:spacing w:after="0" w:line="360" w:lineRule="auto"/>
        <w:ind w:firstLine="709"/>
        <w:jc w:val="both"/>
        <w:rPr>
          <w:rFonts w:ascii="Times New Roman" w:hAnsi="Times New Roman"/>
          <w:bCs/>
          <w:sz w:val="28"/>
          <w:szCs w:val="28"/>
        </w:rPr>
      </w:pPr>
      <w:r w:rsidRPr="00F05F0E">
        <w:rPr>
          <w:rFonts w:ascii="Times New Roman" w:hAnsi="Times New Roman"/>
          <w:bCs/>
          <w:sz w:val="28"/>
          <w:szCs w:val="28"/>
        </w:rPr>
        <w:t>В целях развития конкуренции в сфере пассажирских перевозок предусмотрено:</w:t>
      </w:r>
    </w:p>
    <w:p w:rsidR="00F05F0E" w:rsidRPr="00F05F0E" w:rsidRDefault="00F05F0E" w:rsidP="00F05F0E">
      <w:pPr>
        <w:spacing w:after="0" w:line="360" w:lineRule="auto"/>
        <w:ind w:firstLine="709"/>
        <w:jc w:val="both"/>
        <w:rPr>
          <w:rFonts w:ascii="Times New Roman" w:hAnsi="Times New Roman"/>
          <w:bCs/>
          <w:sz w:val="28"/>
          <w:szCs w:val="28"/>
        </w:rPr>
      </w:pPr>
      <w:r w:rsidRPr="00F05F0E">
        <w:rPr>
          <w:rFonts w:ascii="Times New Roman" w:hAnsi="Times New Roman"/>
          <w:bCs/>
          <w:sz w:val="28"/>
          <w:szCs w:val="28"/>
        </w:rPr>
        <w:t>-развитие и совершенствование законодательства в области регулирования пассажирских регулярных перевозок;</w:t>
      </w:r>
    </w:p>
    <w:p w:rsidR="00F05F0E" w:rsidRPr="00F05F0E" w:rsidRDefault="00F05F0E" w:rsidP="00F05F0E">
      <w:pPr>
        <w:spacing w:after="0" w:line="360" w:lineRule="auto"/>
        <w:ind w:firstLine="709"/>
        <w:jc w:val="both"/>
        <w:rPr>
          <w:rFonts w:ascii="Times New Roman" w:hAnsi="Times New Roman"/>
          <w:bCs/>
          <w:sz w:val="28"/>
          <w:szCs w:val="28"/>
        </w:rPr>
      </w:pPr>
      <w:r w:rsidRPr="00F05F0E">
        <w:rPr>
          <w:rFonts w:ascii="Times New Roman" w:hAnsi="Times New Roman"/>
          <w:bCs/>
          <w:sz w:val="28"/>
          <w:szCs w:val="28"/>
        </w:rPr>
        <w:t>-строительство новых дорог и скоростных магистралей;</w:t>
      </w:r>
    </w:p>
    <w:p w:rsidR="00F05F0E" w:rsidRPr="00F05F0E" w:rsidRDefault="00F05F0E" w:rsidP="00F05F0E">
      <w:pPr>
        <w:spacing w:after="0" w:line="360" w:lineRule="auto"/>
        <w:ind w:firstLine="709"/>
        <w:jc w:val="both"/>
        <w:rPr>
          <w:rFonts w:ascii="Times New Roman" w:hAnsi="Times New Roman"/>
          <w:b/>
          <w:bCs/>
          <w:sz w:val="28"/>
          <w:szCs w:val="28"/>
        </w:rPr>
      </w:pPr>
      <w:r w:rsidRPr="00F05F0E">
        <w:rPr>
          <w:rFonts w:ascii="Times New Roman" w:hAnsi="Times New Roman"/>
          <w:bCs/>
          <w:sz w:val="28"/>
          <w:szCs w:val="28"/>
        </w:rPr>
        <w:t>-развитие механизма привлечения перевозчиков к регулярным пассажирским перевозкам на конкурсной основе</w:t>
      </w:r>
      <w:r w:rsidRPr="00F05F0E">
        <w:rPr>
          <w:rFonts w:ascii="Times New Roman" w:hAnsi="Times New Roman"/>
          <w:b/>
          <w:bCs/>
          <w:sz w:val="28"/>
          <w:szCs w:val="28"/>
        </w:rPr>
        <w:t>.</w:t>
      </w:r>
    </w:p>
    <w:p w:rsidR="004A2550" w:rsidRDefault="004A2550" w:rsidP="004A2550">
      <w:pPr>
        <w:spacing w:after="0" w:line="360" w:lineRule="auto"/>
        <w:ind w:firstLine="709"/>
        <w:jc w:val="both"/>
        <w:rPr>
          <w:rFonts w:ascii="Times New Roman" w:hAnsi="Times New Roman"/>
          <w:b/>
          <w:bCs/>
          <w:sz w:val="28"/>
          <w:szCs w:val="28"/>
        </w:rPr>
      </w:pPr>
    </w:p>
    <w:p w:rsidR="004A2550" w:rsidRDefault="004A2550" w:rsidP="004A2550">
      <w:pPr>
        <w:spacing w:after="0" w:line="360" w:lineRule="auto"/>
        <w:ind w:firstLine="709"/>
        <w:jc w:val="both"/>
        <w:rPr>
          <w:rFonts w:ascii="Times New Roman" w:hAnsi="Times New Roman"/>
          <w:b/>
          <w:bCs/>
          <w:sz w:val="28"/>
          <w:szCs w:val="28"/>
        </w:rPr>
      </w:pPr>
      <w:r w:rsidRPr="004A2550">
        <w:rPr>
          <w:rFonts w:ascii="Times New Roman" w:hAnsi="Times New Roman"/>
          <w:b/>
          <w:bCs/>
          <w:sz w:val="28"/>
          <w:szCs w:val="28"/>
        </w:rPr>
        <w:lastRenderedPageBreak/>
        <w:t>Рынок услуг связи</w:t>
      </w:r>
      <w:r w:rsidR="004F1B31">
        <w:rPr>
          <w:rFonts w:ascii="Times New Roman" w:hAnsi="Times New Roman"/>
          <w:b/>
          <w:bCs/>
          <w:sz w:val="28"/>
          <w:szCs w:val="28"/>
        </w:rPr>
        <w:t xml:space="preserve"> </w:t>
      </w:r>
      <w:r w:rsidRPr="004A2550">
        <w:rPr>
          <w:rFonts w:ascii="Times New Roman" w:hAnsi="Times New Roman"/>
          <w:b/>
          <w:bCs/>
          <w:sz w:val="28"/>
          <w:szCs w:val="28"/>
        </w:rPr>
        <w:t>(услуги широкополосного доступа в информационно-телекоммуникационную сеть "Интернет")</w:t>
      </w:r>
    </w:p>
    <w:p w:rsidR="004F1B31" w:rsidRPr="004F1B31" w:rsidRDefault="004F1B31" w:rsidP="004A2550">
      <w:pPr>
        <w:spacing w:after="0" w:line="360" w:lineRule="auto"/>
        <w:ind w:firstLine="709"/>
        <w:jc w:val="both"/>
        <w:rPr>
          <w:rFonts w:ascii="Times New Roman" w:hAnsi="Times New Roman"/>
          <w:bCs/>
          <w:sz w:val="28"/>
          <w:szCs w:val="28"/>
        </w:rPr>
      </w:pPr>
      <w:r w:rsidRPr="004F1B31">
        <w:rPr>
          <w:rFonts w:ascii="Times New Roman" w:hAnsi="Times New Roman"/>
          <w:bCs/>
          <w:sz w:val="28"/>
          <w:szCs w:val="28"/>
        </w:rPr>
        <w:t xml:space="preserve">Телематические услуги связи (доступ в Интернет) </w:t>
      </w:r>
      <w:r>
        <w:rPr>
          <w:rFonts w:ascii="Times New Roman" w:hAnsi="Times New Roman"/>
          <w:bCs/>
          <w:sz w:val="28"/>
          <w:szCs w:val="28"/>
        </w:rPr>
        <w:t xml:space="preserve">в Приморском крае </w:t>
      </w:r>
      <w:r w:rsidRPr="004F1B31">
        <w:rPr>
          <w:rFonts w:ascii="Times New Roman" w:hAnsi="Times New Roman"/>
          <w:bCs/>
          <w:sz w:val="28"/>
          <w:szCs w:val="28"/>
        </w:rPr>
        <w:t>предоставляют 63 оператора.</w:t>
      </w:r>
    </w:p>
    <w:p w:rsidR="004F1B31" w:rsidRPr="004F1B31" w:rsidRDefault="004F1B31" w:rsidP="004F1B31">
      <w:pPr>
        <w:spacing w:after="0" w:line="360" w:lineRule="auto"/>
        <w:ind w:firstLine="709"/>
        <w:jc w:val="both"/>
        <w:rPr>
          <w:rFonts w:ascii="Times New Roman" w:hAnsi="Times New Roman"/>
          <w:bCs/>
          <w:sz w:val="28"/>
          <w:szCs w:val="28"/>
        </w:rPr>
      </w:pPr>
      <w:r w:rsidRPr="004F1B31">
        <w:rPr>
          <w:rFonts w:ascii="Times New Roman" w:hAnsi="Times New Roman"/>
          <w:bCs/>
          <w:sz w:val="28"/>
          <w:szCs w:val="28"/>
        </w:rPr>
        <w:t xml:space="preserve">Крупнейшими хозяйствующими субъектами на рынке услуг мобильного Интернета являются: ПАО «МТС», ПАО «Мегафон», ПАО «Вымпелком», ЗАО «Акос». Крупнейшими хозяйствующими субъектами на рынке услуг проводного Интернета являются: ОАО «Ростелеком», ООО «ОктопусНет», ООО «Владлинк». Восемь самых  крупных </w:t>
      </w:r>
      <w:r>
        <w:rPr>
          <w:rFonts w:ascii="Times New Roman" w:hAnsi="Times New Roman"/>
          <w:bCs/>
          <w:sz w:val="28"/>
          <w:szCs w:val="28"/>
        </w:rPr>
        <w:t xml:space="preserve">операторов </w:t>
      </w:r>
      <w:r w:rsidRPr="004F1B31">
        <w:rPr>
          <w:rFonts w:ascii="Times New Roman" w:hAnsi="Times New Roman"/>
          <w:bCs/>
          <w:sz w:val="28"/>
          <w:szCs w:val="28"/>
        </w:rPr>
        <w:t xml:space="preserve">сосредоточены в </w:t>
      </w:r>
      <w:proofErr w:type="gramStart"/>
      <w:r w:rsidRPr="004F1B31">
        <w:rPr>
          <w:rFonts w:ascii="Times New Roman" w:hAnsi="Times New Roman"/>
          <w:bCs/>
          <w:sz w:val="28"/>
          <w:szCs w:val="28"/>
        </w:rPr>
        <w:t>г</w:t>
      </w:r>
      <w:proofErr w:type="gramEnd"/>
      <w:r w:rsidRPr="004F1B31">
        <w:rPr>
          <w:rFonts w:ascii="Times New Roman" w:hAnsi="Times New Roman"/>
          <w:bCs/>
          <w:sz w:val="28"/>
          <w:szCs w:val="28"/>
        </w:rPr>
        <w:t>. Владивостоке.</w:t>
      </w:r>
    </w:p>
    <w:p w:rsidR="004F1B31" w:rsidRDefault="004F1B31" w:rsidP="004F1B31">
      <w:pPr>
        <w:spacing w:after="0" w:line="360" w:lineRule="auto"/>
        <w:ind w:firstLine="709"/>
        <w:jc w:val="both"/>
        <w:rPr>
          <w:rFonts w:ascii="Times New Roman" w:hAnsi="Times New Roman"/>
          <w:bCs/>
          <w:sz w:val="28"/>
          <w:szCs w:val="28"/>
        </w:rPr>
      </w:pPr>
      <w:r w:rsidRPr="004F1B31">
        <w:rPr>
          <w:rFonts w:ascii="Times New Roman" w:hAnsi="Times New Roman"/>
          <w:bCs/>
          <w:sz w:val="28"/>
          <w:szCs w:val="28"/>
        </w:rPr>
        <w:t xml:space="preserve">Наличие конкурентной среды на рынке услуг связи обусловило значительное снижение стоимости услуг, повышение качества услуг и расширение спектра телематических услуг по получению мультимедийного контента (интерактивное телевидение, видео по запросу, доступ в социальные сети). </w:t>
      </w:r>
    </w:p>
    <w:p w:rsidR="004F1B31" w:rsidRPr="004F1B31" w:rsidRDefault="004F1B31" w:rsidP="004F1B31">
      <w:pPr>
        <w:spacing w:after="0" w:line="360" w:lineRule="auto"/>
        <w:ind w:firstLine="709"/>
        <w:jc w:val="both"/>
        <w:rPr>
          <w:rFonts w:ascii="Times New Roman" w:hAnsi="Times New Roman"/>
          <w:bCs/>
          <w:sz w:val="28"/>
          <w:szCs w:val="28"/>
        </w:rPr>
      </w:pPr>
      <w:r w:rsidRPr="004F1B31">
        <w:rPr>
          <w:rFonts w:ascii="Times New Roman" w:hAnsi="Times New Roman"/>
          <w:bCs/>
          <w:sz w:val="28"/>
          <w:szCs w:val="28"/>
        </w:rPr>
        <w:t xml:space="preserve">Рынок стационарной связи высококонцентрирован, рынок внутризоновой связи – монополизирован. </w:t>
      </w:r>
    </w:p>
    <w:p w:rsidR="004F1B31" w:rsidRPr="004F1B31" w:rsidRDefault="004F1B31" w:rsidP="004F1B31">
      <w:pPr>
        <w:spacing w:after="0" w:line="360" w:lineRule="auto"/>
        <w:ind w:firstLine="709"/>
        <w:jc w:val="both"/>
        <w:rPr>
          <w:rFonts w:ascii="Times New Roman" w:hAnsi="Times New Roman"/>
          <w:bCs/>
          <w:sz w:val="28"/>
          <w:szCs w:val="28"/>
        </w:rPr>
      </w:pPr>
      <w:r w:rsidRPr="004F1B31">
        <w:rPr>
          <w:rFonts w:ascii="Times New Roman" w:hAnsi="Times New Roman"/>
          <w:bCs/>
          <w:sz w:val="28"/>
          <w:szCs w:val="28"/>
        </w:rPr>
        <w:t xml:space="preserve">В рамках исследования рынков социальной сферы в целях оценки изменений состояния конкуренции в результате </w:t>
      </w:r>
      <w:proofErr w:type="gramStart"/>
      <w:r w:rsidRPr="004F1B31">
        <w:rPr>
          <w:rFonts w:ascii="Times New Roman" w:hAnsi="Times New Roman"/>
          <w:bCs/>
          <w:sz w:val="28"/>
          <w:szCs w:val="28"/>
        </w:rPr>
        <w:t>реализации мероприятий Стандарта развития конкуренции</w:t>
      </w:r>
      <w:proofErr w:type="gramEnd"/>
      <w:r w:rsidRPr="004F1B31">
        <w:rPr>
          <w:rFonts w:ascii="Times New Roman" w:hAnsi="Times New Roman"/>
          <w:bCs/>
          <w:sz w:val="28"/>
          <w:szCs w:val="28"/>
        </w:rPr>
        <w:t xml:space="preserve"> в субъектах Российской Федерации, УФАС России по Приморскому краю представлена аналитическая записка по результатам проведенного  исследование рынка услуг широкополосного доступа к сети Интернет</w:t>
      </w:r>
    </w:p>
    <w:p w:rsidR="004F1B31" w:rsidRPr="004F1B31" w:rsidRDefault="004F1B31" w:rsidP="004F1B31">
      <w:pPr>
        <w:spacing w:after="0" w:line="360" w:lineRule="auto"/>
        <w:ind w:firstLine="709"/>
        <w:jc w:val="both"/>
        <w:rPr>
          <w:rFonts w:ascii="Times New Roman" w:hAnsi="Times New Roman"/>
          <w:bCs/>
          <w:sz w:val="28"/>
          <w:szCs w:val="28"/>
        </w:rPr>
      </w:pPr>
      <w:r w:rsidRPr="004F1B31">
        <w:rPr>
          <w:rFonts w:ascii="Times New Roman" w:hAnsi="Times New Roman"/>
          <w:bCs/>
          <w:sz w:val="28"/>
          <w:szCs w:val="28"/>
        </w:rPr>
        <w:t>По результатам анализа установлено следующее.</w:t>
      </w:r>
    </w:p>
    <w:p w:rsidR="004F1B31" w:rsidRPr="004F1B31" w:rsidRDefault="004F1B31" w:rsidP="004F1B31">
      <w:pPr>
        <w:spacing w:after="0" w:line="360" w:lineRule="auto"/>
        <w:ind w:firstLine="709"/>
        <w:jc w:val="both"/>
        <w:rPr>
          <w:rFonts w:ascii="Times New Roman" w:hAnsi="Times New Roman"/>
          <w:bCs/>
          <w:sz w:val="28"/>
          <w:szCs w:val="28"/>
        </w:rPr>
      </w:pPr>
      <w:r w:rsidRPr="004F1B31">
        <w:rPr>
          <w:rFonts w:ascii="Times New Roman" w:hAnsi="Times New Roman"/>
          <w:bCs/>
          <w:sz w:val="28"/>
          <w:szCs w:val="28"/>
        </w:rPr>
        <w:t>В целях исследования были установлены муниципальные образования края, в которых услуги ШПД оказывает только один оператор связи или услуги ШПД населению не предоставляются</w:t>
      </w:r>
    </w:p>
    <w:p w:rsidR="004F1B31" w:rsidRDefault="004F1B31" w:rsidP="004F1B31">
      <w:pPr>
        <w:spacing w:after="0" w:line="360" w:lineRule="auto"/>
        <w:ind w:firstLine="709"/>
        <w:jc w:val="both"/>
        <w:rPr>
          <w:rFonts w:ascii="Times New Roman" w:hAnsi="Times New Roman"/>
          <w:bCs/>
          <w:sz w:val="28"/>
          <w:szCs w:val="28"/>
        </w:rPr>
      </w:pPr>
      <w:r w:rsidRPr="004F1B31">
        <w:rPr>
          <w:rFonts w:ascii="Times New Roman" w:hAnsi="Times New Roman"/>
          <w:bCs/>
          <w:sz w:val="28"/>
          <w:szCs w:val="28"/>
        </w:rPr>
        <w:lastRenderedPageBreak/>
        <w:t>В целом совокупная доля домохозяйств, где услуга ШПД предоставляется только одним оператором связи, или такой доступ не предоставляется, составляет 1,54% от общего количества домохозяй</w:t>
      </w:r>
      <w:proofErr w:type="gramStart"/>
      <w:r w:rsidRPr="004F1B31">
        <w:rPr>
          <w:rFonts w:ascii="Times New Roman" w:hAnsi="Times New Roman"/>
          <w:bCs/>
          <w:sz w:val="28"/>
          <w:szCs w:val="28"/>
        </w:rPr>
        <w:t>ств Пр</w:t>
      </w:r>
      <w:proofErr w:type="gramEnd"/>
      <w:r w:rsidRPr="004F1B31">
        <w:rPr>
          <w:rFonts w:ascii="Times New Roman" w:hAnsi="Times New Roman"/>
          <w:bCs/>
          <w:sz w:val="28"/>
          <w:szCs w:val="28"/>
        </w:rPr>
        <w:t xml:space="preserve">иморского края. </w:t>
      </w:r>
    </w:p>
    <w:p w:rsidR="004F1B31" w:rsidRDefault="004F1B31" w:rsidP="004F1B31">
      <w:pPr>
        <w:spacing w:after="0" w:line="360" w:lineRule="auto"/>
        <w:ind w:firstLine="709"/>
        <w:jc w:val="both"/>
        <w:rPr>
          <w:rFonts w:ascii="Times New Roman" w:hAnsi="Times New Roman"/>
          <w:bCs/>
          <w:sz w:val="28"/>
          <w:szCs w:val="28"/>
        </w:rPr>
      </w:pPr>
      <w:r w:rsidRPr="004F1B31">
        <w:rPr>
          <w:rFonts w:ascii="Times New Roman" w:hAnsi="Times New Roman"/>
          <w:bCs/>
          <w:sz w:val="28"/>
          <w:szCs w:val="28"/>
        </w:rPr>
        <w:t>По данным Управления Федеральной службы по надзору в сфере связи, информационных технологий и массовых коммуникаций по Приморскому краю, на территории Приморского края 45 операторов оказывают услуги ШПД</w:t>
      </w:r>
      <w:r>
        <w:rPr>
          <w:rFonts w:ascii="Times New Roman" w:hAnsi="Times New Roman"/>
          <w:bCs/>
          <w:sz w:val="28"/>
          <w:szCs w:val="28"/>
        </w:rPr>
        <w:t>.</w:t>
      </w:r>
    </w:p>
    <w:p w:rsidR="004F1B31" w:rsidRDefault="004F1B31" w:rsidP="004F1B31">
      <w:pPr>
        <w:spacing w:after="0" w:line="360" w:lineRule="auto"/>
        <w:ind w:firstLine="709"/>
        <w:jc w:val="both"/>
        <w:rPr>
          <w:rFonts w:ascii="Times New Roman" w:hAnsi="Times New Roman"/>
          <w:bCs/>
          <w:sz w:val="28"/>
          <w:szCs w:val="28"/>
        </w:rPr>
      </w:pPr>
      <w:r w:rsidRPr="004F1B31">
        <w:rPr>
          <w:rFonts w:ascii="Times New Roman" w:hAnsi="Times New Roman"/>
          <w:bCs/>
          <w:sz w:val="28"/>
          <w:szCs w:val="28"/>
        </w:rPr>
        <w:t>На основании изложенного можно сделать вывод о достижении целевого показателя, установленного для данного рынка в Стандарте развития конкуренции в Приморском крае.</w:t>
      </w:r>
    </w:p>
    <w:p w:rsidR="004F1B31" w:rsidRPr="004F1B31" w:rsidRDefault="004F1B31" w:rsidP="004F1B31">
      <w:pPr>
        <w:spacing w:after="0" w:line="360" w:lineRule="auto"/>
        <w:ind w:firstLine="709"/>
        <w:jc w:val="both"/>
        <w:rPr>
          <w:rFonts w:ascii="Times New Roman" w:hAnsi="Times New Roman"/>
          <w:bCs/>
          <w:sz w:val="28"/>
          <w:szCs w:val="28"/>
        </w:rPr>
      </w:pPr>
      <w:r>
        <w:rPr>
          <w:rFonts w:ascii="Times New Roman" w:hAnsi="Times New Roman"/>
          <w:bCs/>
          <w:sz w:val="28"/>
          <w:szCs w:val="28"/>
        </w:rPr>
        <w:t>О</w:t>
      </w:r>
      <w:r w:rsidRPr="004F1B31">
        <w:rPr>
          <w:rFonts w:ascii="Times New Roman" w:hAnsi="Times New Roman"/>
          <w:bCs/>
          <w:sz w:val="28"/>
          <w:szCs w:val="28"/>
        </w:rPr>
        <w:t>ператорами связи отмечаются следующие административные барьеры:</w:t>
      </w:r>
    </w:p>
    <w:p w:rsidR="004F1B31" w:rsidRPr="004F1B31" w:rsidRDefault="004F1B31" w:rsidP="004F1B31">
      <w:pPr>
        <w:spacing w:after="0" w:line="360" w:lineRule="auto"/>
        <w:jc w:val="both"/>
        <w:rPr>
          <w:rFonts w:ascii="Times New Roman" w:hAnsi="Times New Roman"/>
          <w:bCs/>
          <w:sz w:val="28"/>
          <w:szCs w:val="28"/>
        </w:rPr>
      </w:pPr>
      <w:r w:rsidRPr="004F1B31">
        <w:rPr>
          <w:rFonts w:ascii="Times New Roman" w:hAnsi="Times New Roman"/>
          <w:bCs/>
          <w:sz w:val="28"/>
          <w:szCs w:val="28"/>
        </w:rPr>
        <w:t>-</w:t>
      </w:r>
      <w:r w:rsidRPr="004F1B31">
        <w:rPr>
          <w:rFonts w:ascii="Times New Roman" w:hAnsi="Times New Roman"/>
          <w:bCs/>
          <w:sz w:val="28"/>
          <w:szCs w:val="28"/>
        </w:rPr>
        <w:tab/>
        <w:t>нерешенность вопросов собственности, связанных с использованием коммунальной инфраструктуры земли;</w:t>
      </w:r>
    </w:p>
    <w:p w:rsidR="004F1B31" w:rsidRPr="004F1B31" w:rsidRDefault="004F1B31" w:rsidP="004F1B31">
      <w:pPr>
        <w:spacing w:after="0" w:line="360" w:lineRule="auto"/>
        <w:jc w:val="both"/>
        <w:rPr>
          <w:rFonts w:ascii="Times New Roman" w:hAnsi="Times New Roman"/>
          <w:bCs/>
          <w:sz w:val="28"/>
          <w:szCs w:val="28"/>
        </w:rPr>
      </w:pPr>
      <w:r w:rsidRPr="004F1B31">
        <w:rPr>
          <w:rFonts w:ascii="Times New Roman" w:hAnsi="Times New Roman"/>
          <w:bCs/>
          <w:sz w:val="28"/>
          <w:szCs w:val="28"/>
        </w:rPr>
        <w:t>-</w:t>
      </w:r>
      <w:r w:rsidRPr="004F1B31">
        <w:rPr>
          <w:rFonts w:ascii="Times New Roman" w:hAnsi="Times New Roman"/>
          <w:bCs/>
          <w:sz w:val="28"/>
          <w:szCs w:val="28"/>
        </w:rPr>
        <w:tab/>
        <w:t xml:space="preserve">отсутствие прозрачных процедур размещения сетей связи на объектах, находящихся в государственной и муниципальной собственности, установление запрета на размещение сетей связи подвесным спо государственной и муниципальной собственности, установление высоких тарифов на предоставление объектов. </w:t>
      </w:r>
    </w:p>
    <w:p w:rsidR="004F1B31" w:rsidRPr="004F1B31" w:rsidRDefault="004F1B31" w:rsidP="004F1B31">
      <w:pPr>
        <w:spacing w:after="0" w:line="360" w:lineRule="auto"/>
        <w:ind w:firstLine="709"/>
        <w:jc w:val="both"/>
        <w:rPr>
          <w:rFonts w:ascii="Times New Roman" w:hAnsi="Times New Roman"/>
          <w:bCs/>
          <w:sz w:val="28"/>
          <w:szCs w:val="28"/>
        </w:rPr>
      </w:pPr>
      <w:r w:rsidRPr="004F1B31">
        <w:rPr>
          <w:rFonts w:ascii="Times New Roman" w:hAnsi="Times New Roman"/>
          <w:bCs/>
          <w:sz w:val="28"/>
          <w:szCs w:val="28"/>
        </w:rPr>
        <w:t>Операторами связи также отмечено недостаточное информирование о мероприятиях региональных властей, направленных на упрощение строительства сетей связи.</w:t>
      </w:r>
    </w:p>
    <w:p w:rsidR="004F1B31" w:rsidRPr="004F1B31" w:rsidRDefault="004F1B31" w:rsidP="004F1B31">
      <w:pPr>
        <w:spacing w:after="0" w:line="360" w:lineRule="auto"/>
        <w:ind w:firstLine="709"/>
        <w:jc w:val="both"/>
        <w:rPr>
          <w:rFonts w:ascii="Times New Roman" w:hAnsi="Times New Roman"/>
          <w:bCs/>
          <w:sz w:val="28"/>
          <w:szCs w:val="28"/>
        </w:rPr>
      </w:pPr>
    </w:p>
    <w:p w:rsidR="004A2550" w:rsidRPr="004A4601" w:rsidRDefault="004A2550" w:rsidP="004A2550">
      <w:pPr>
        <w:spacing w:line="360" w:lineRule="auto"/>
        <w:ind w:right="-2" w:firstLine="709"/>
        <w:jc w:val="both"/>
        <w:rPr>
          <w:rFonts w:ascii="Times New Roman" w:hAnsi="Times New Roman"/>
          <w:b/>
          <w:bCs/>
          <w:sz w:val="28"/>
          <w:szCs w:val="28"/>
        </w:rPr>
      </w:pPr>
      <w:r w:rsidRPr="004A4601">
        <w:rPr>
          <w:rFonts w:ascii="Times New Roman" w:hAnsi="Times New Roman"/>
          <w:b/>
          <w:bCs/>
          <w:sz w:val="28"/>
          <w:szCs w:val="28"/>
        </w:rPr>
        <w:t>Рынок услуг жилищно-коммунального хозяйства</w:t>
      </w:r>
    </w:p>
    <w:p w:rsidR="00B707AB" w:rsidRPr="008235F7" w:rsidRDefault="00B707AB" w:rsidP="00D81786">
      <w:pPr>
        <w:spacing w:after="0" w:line="360" w:lineRule="auto"/>
        <w:ind w:firstLine="709"/>
        <w:jc w:val="both"/>
        <w:rPr>
          <w:rFonts w:ascii="Times New Roman" w:hAnsi="Times New Roman"/>
          <w:bCs/>
          <w:sz w:val="28"/>
          <w:szCs w:val="28"/>
        </w:rPr>
      </w:pPr>
      <w:r w:rsidRPr="008235F7">
        <w:rPr>
          <w:rFonts w:ascii="Times New Roman" w:hAnsi="Times New Roman"/>
          <w:bCs/>
          <w:sz w:val="28"/>
          <w:szCs w:val="28"/>
        </w:rPr>
        <w:t xml:space="preserve">УФАС России по Приморскому краю </w:t>
      </w:r>
      <w:r w:rsidR="00D81786" w:rsidRPr="008235F7">
        <w:rPr>
          <w:rFonts w:ascii="Times New Roman" w:hAnsi="Times New Roman"/>
          <w:bCs/>
          <w:sz w:val="28"/>
          <w:szCs w:val="28"/>
        </w:rPr>
        <w:t xml:space="preserve">представлена информация о </w:t>
      </w:r>
      <w:r w:rsidRPr="008235F7">
        <w:rPr>
          <w:rFonts w:ascii="Times New Roman" w:hAnsi="Times New Roman"/>
          <w:bCs/>
          <w:sz w:val="28"/>
          <w:szCs w:val="28"/>
        </w:rPr>
        <w:t>проведен</w:t>
      </w:r>
      <w:r w:rsidR="00D81786" w:rsidRPr="008235F7">
        <w:rPr>
          <w:rFonts w:ascii="Times New Roman" w:hAnsi="Times New Roman"/>
          <w:bCs/>
          <w:sz w:val="28"/>
          <w:szCs w:val="28"/>
        </w:rPr>
        <w:t>ии</w:t>
      </w:r>
      <w:r w:rsidRPr="008235F7">
        <w:rPr>
          <w:rFonts w:ascii="Times New Roman" w:hAnsi="Times New Roman"/>
          <w:bCs/>
          <w:sz w:val="28"/>
          <w:szCs w:val="28"/>
        </w:rPr>
        <w:t xml:space="preserve"> анализ</w:t>
      </w:r>
      <w:r w:rsidR="00D81786" w:rsidRPr="008235F7">
        <w:rPr>
          <w:rFonts w:ascii="Times New Roman" w:hAnsi="Times New Roman"/>
          <w:bCs/>
          <w:sz w:val="28"/>
          <w:szCs w:val="28"/>
        </w:rPr>
        <w:t>а</w:t>
      </w:r>
      <w:r w:rsidRPr="008235F7">
        <w:rPr>
          <w:rFonts w:ascii="Times New Roman" w:hAnsi="Times New Roman"/>
          <w:bCs/>
          <w:sz w:val="28"/>
          <w:szCs w:val="28"/>
        </w:rPr>
        <w:t xml:space="preserve"> рынка жилищно-коммунального хозяйства по предоставлению услуг по управлению многоквартирными домами на территории городски</w:t>
      </w:r>
      <w:r w:rsidR="00D81786" w:rsidRPr="008235F7">
        <w:rPr>
          <w:rFonts w:ascii="Times New Roman" w:hAnsi="Times New Roman"/>
          <w:bCs/>
          <w:sz w:val="28"/>
          <w:szCs w:val="28"/>
        </w:rPr>
        <w:t>х округов Приморского края на декабрь 2012 года.</w:t>
      </w:r>
    </w:p>
    <w:p w:rsidR="00D81786" w:rsidRPr="008235F7" w:rsidRDefault="00D81786" w:rsidP="00D81786">
      <w:pPr>
        <w:spacing w:after="0" w:line="360" w:lineRule="auto"/>
        <w:ind w:firstLine="709"/>
        <w:jc w:val="both"/>
        <w:rPr>
          <w:rFonts w:ascii="Times New Roman" w:hAnsi="Times New Roman"/>
          <w:bCs/>
          <w:sz w:val="28"/>
          <w:szCs w:val="28"/>
        </w:rPr>
      </w:pPr>
      <w:r w:rsidRPr="008235F7">
        <w:rPr>
          <w:rFonts w:ascii="Times New Roman" w:hAnsi="Times New Roman"/>
          <w:bCs/>
          <w:sz w:val="28"/>
          <w:szCs w:val="28"/>
        </w:rPr>
        <w:t>Информация представлена в докладе к сведению</w:t>
      </w:r>
      <w:r w:rsidR="008235F7">
        <w:rPr>
          <w:rFonts w:ascii="Times New Roman" w:hAnsi="Times New Roman"/>
          <w:bCs/>
          <w:sz w:val="28"/>
          <w:szCs w:val="28"/>
        </w:rPr>
        <w:t>.</w:t>
      </w:r>
    </w:p>
    <w:p w:rsidR="00B707AB" w:rsidRPr="008235F7" w:rsidRDefault="00B707AB" w:rsidP="00D81786">
      <w:pPr>
        <w:spacing w:after="0" w:line="360" w:lineRule="auto"/>
        <w:ind w:firstLine="709"/>
        <w:jc w:val="both"/>
        <w:rPr>
          <w:rFonts w:ascii="Times New Roman" w:hAnsi="Times New Roman"/>
          <w:bCs/>
          <w:sz w:val="28"/>
          <w:szCs w:val="28"/>
        </w:rPr>
      </w:pPr>
      <w:r w:rsidRPr="008235F7">
        <w:rPr>
          <w:rFonts w:ascii="Times New Roman" w:hAnsi="Times New Roman"/>
          <w:bCs/>
          <w:sz w:val="28"/>
          <w:szCs w:val="28"/>
        </w:rPr>
        <w:t>По результатам исследования установлено следующее.</w:t>
      </w:r>
    </w:p>
    <w:p w:rsidR="00B707AB" w:rsidRPr="008235F7" w:rsidRDefault="00B707AB" w:rsidP="000763F3">
      <w:pPr>
        <w:spacing w:after="0" w:line="360" w:lineRule="auto"/>
        <w:jc w:val="both"/>
        <w:rPr>
          <w:rFonts w:ascii="Times New Roman" w:hAnsi="Times New Roman"/>
          <w:bCs/>
          <w:sz w:val="28"/>
          <w:szCs w:val="28"/>
        </w:rPr>
      </w:pPr>
      <w:r w:rsidRPr="000763F3">
        <w:rPr>
          <w:rFonts w:ascii="Times New Roman" w:hAnsi="Times New Roman"/>
          <w:bCs/>
          <w:sz w:val="28"/>
          <w:szCs w:val="28"/>
          <w:u w:val="single"/>
        </w:rPr>
        <w:lastRenderedPageBreak/>
        <w:t>Низко концентрированные</w:t>
      </w:r>
      <w:r w:rsidRPr="008235F7">
        <w:rPr>
          <w:rFonts w:ascii="Times New Roman" w:hAnsi="Times New Roman"/>
          <w:bCs/>
          <w:sz w:val="28"/>
          <w:szCs w:val="28"/>
        </w:rPr>
        <w:t xml:space="preserve"> рынки услуг по упр</w:t>
      </w:r>
      <w:r w:rsidR="000763F3">
        <w:rPr>
          <w:rFonts w:ascii="Times New Roman" w:hAnsi="Times New Roman"/>
          <w:bCs/>
          <w:sz w:val="28"/>
          <w:szCs w:val="28"/>
        </w:rPr>
        <w:t>авлению многоквартирными домами в городских округах и муниципальных районах:</w:t>
      </w:r>
    </w:p>
    <w:p w:rsidR="00B707AB" w:rsidRPr="008235F7" w:rsidRDefault="00B707AB" w:rsidP="000763F3">
      <w:pPr>
        <w:spacing w:after="0" w:line="360" w:lineRule="auto"/>
        <w:jc w:val="both"/>
        <w:rPr>
          <w:rFonts w:ascii="Times New Roman" w:hAnsi="Times New Roman"/>
          <w:bCs/>
          <w:sz w:val="28"/>
          <w:szCs w:val="28"/>
        </w:rPr>
      </w:pPr>
      <w:r w:rsidRPr="008235F7">
        <w:rPr>
          <w:rFonts w:ascii="Times New Roman" w:hAnsi="Times New Roman"/>
          <w:bCs/>
          <w:sz w:val="28"/>
          <w:szCs w:val="28"/>
        </w:rPr>
        <w:t xml:space="preserve"> Арсеньевский Г</w:t>
      </w:r>
      <w:proofErr w:type="gramStart"/>
      <w:r w:rsidRPr="008235F7">
        <w:rPr>
          <w:rFonts w:ascii="Times New Roman" w:hAnsi="Times New Roman"/>
          <w:bCs/>
          <w:sz w:val="28"/>
          <w:szCs w:val="28"/>
        </w:rPr>
        <w:t>О-</w:t>
      </w:r>
      <w:proofErr w:type="gramEnd"/>
      <w:r w:rsidRPr="008235F7">
        <w:rPr>
          <w:rFonts w:ascii="Times New Roman" w:hAnsi="Times New Roman"/>
          <w:bCs/>
          <w:sz w:val="28"/>
          <w:szCs w:val="28"/>
        </w:rPr>
        <w:t xml:space="preserve"> субъектов предпринимательской деятельности – 9;</w:t>
      </w:r>
    </w:p>
    <w:p w:rsidR="00B707AB" w:rsidRPr="008235F7" w:rsidRDefault="00B707AB" w:rsidP="000763F3">
      <w:pPr>
        <w:spacing w:after="0" w:line="360" w:lineRule="auto"/>
        <w:jc w:val="both"/>
        <w:rPr>
          <w:rFonts w:ascii="Times New Roman" w:hAnsi="Times New Roman"/>
          <w:bCs/>
          <w:sz w:val="28"/>
          <w:szCs w:val="28"/>
        </w:rPr>
      </w:pPr>
      <w:r w:rsidRPr="008235F7">
        <w:rPr>
          <w:rFonts w:ascii="Times New Roman" w:hAnsi="Times New Roman"/>
          <w:bCs/>
          <w:sz w:val="28"/>
          <w:szCs w:val="28"/>
        </w:rPr>
        <w:t xml:space="preserve"> </w:t>
      </w:r>
      <w:proofErr w:type="gramStart"/>
      <w:r w:rsidRPr="008235F7">
        <w:rPr>
          <w:rFonts w:ascii="Times New Roman" w:hAnsi="Times New Roman"/>
          <w:bCs/>
          <w:sz w:val="28"/>
          <w:szCs w:val="28"/>
        </w:rPr>
        <w:t>Владивостокский</w:t>
      </w:r>
      <w:proofErr w:type="gramEnd"/>
      <w:r w:rsidRPr="008235F7">
        <w:rPr>
          <w:rFonts w:ascii="Times New Roman" w:hAnsi="Times New Roman"/>
          <w:bCs/>
          <w:sz w:val="28"/>
          <w:szCs w:val="28"/>
        </w:rPr>
        <w:t xml:space="preserve"> ГО - субъектов предпринимательской деятельности – 88;</w:t>
      </w:r>
    </w:p>
    <w:p w:rsidR="00B707AB" w:rsidRPr="008235F7" w:rsidRDefault="00B707AB" w:rsidP="000763F3">
      <w:pPr>
        <w:spacing w:after="0" w:line="360" w:lineRule="auto"/>
        <w:jc w:val="both"/>
        <w:rPr>
          <w:rFonts w:ascii="Times New Roman" w:hAnsi="Times New Roman"/>
          <w:bCs/>
          <w:sz w:val="28"/>
          <w:szCs w:val="28"/>
        </w:rPr>
      </w:pPr>
      <w:proofErr w:type="gramStart"/>
      <w:r w:rsidRPr="008235F7">
        <w:rPr>
          <w:rFonts w:ascii="Times New Roman" w:hAnsi="Times New Roman"/>
          <w:bCs/>
          <w:sz w:val="28"/>
          <w:szCs w:val="28"/>
        </w:rPr>
        <w:t>ГО</w:t>
      </w:r>
      <w:proofErr w:type="gramEnd"/>
      <w:r w:rsidRPr="008235F7">
        <w:rPr>
          <w:rFonts w:ascii="Times New Roman" w:hAnsi="Times New Roman"/>
          <w:bCs/>
          <w:sz w:val="28"/>
          <w:szCs w:val="28"/>
        </w:rPr>
        <w:t xml:space="preserve"> ЗАТО Фокино - субъектов предпринимательской деятельности -  10</w:t>
      </w:r>
      <w:r w:rsidR="006458CE" w:rsidRPr="008235F7">
        <w:rPr>
          <w:rFonts w:ascii="Times New Roman" w:hAnsi="Times New Roman"/>
          <w:bCs/>
          <w:sz w:val="28"/>
          <w:szCs w:val="28"/>
        </w:rPr>
        <w:t>;</w:t>
      </w:r>
    </w:p>
    <w:p w:rsidR="006458CE" w:rsidRPr="008235F7" w:rsidRDefault="006458CE" w:rsidP="000763F3">
      <w:pPr>
        <w:spacing w:after="0" w:line="360" w:lineRule="auto"/>
        <w:jc w:val="both"/>
        <w:rPr>
          <w:rFonts w:ascii="Times New Roman" w:hAnsi="Times New Roman"/>
          <w:bCs/>
          <w:sz w:val="28"/>
          <w:szCs w:val="28"/>
        </w:rPr>
      </w:pPr>
      <w:r w:rsidRPr="008235F7">
        <w:rPr>
          <w:rFonts w:ascii="Times New Roman" w:hAnsi="Times New Roman"/>
          <w:bCs/>
          <w:sz w:val="28"/>
          <w:szCs w:val="28"/>
        </w:rPr>
        <w:t>Дальнегорский ГО - субъектов предпринимательской деятельности -  15;</w:t>
      </w:r>
    </w:p>
    <w:p w:rsidR="006458CE" w:rsidRPr="008235F7" w:rsidRDefault="006458CE" w:rsidP="000763F3">
      <w:pPr>
        <w:spacing w:after="0" w:line="360" w:lineRule="auto"/>
        <w:jc w:val="both"/>
        <w:rPr>
          <w:rFonts w:ascii="Times New Roman" w:hAnsi="Times New Roman"/>
          <w:bCs/>
          <w:sz w:val="28"/>
          <w:szCs w:val="28"/>
        </w:rPr>
      </w:pPr>
      <w:r w:rsidRPr="008235F7">
        <w:rPr>
          <w:rFonts w:ascii="Times New Roman" w:hAnsi="Times New Roman"/>
          <w:bCs/>
          <w:sz w:val="28"/>
          <w:szCs w:val="28"/>
        </w:rPr>
        <w:t>Дальнереченский Г</w:t>
      </w:r>
      <w:proofErr w:type="gramStart"/>
      <w:r w:rsidRPr="008235F7">
        <w:rPr>
          <w:rFonts w:ascii="Times New Roman" w:hAnsi="Times New Roman"/>
          <w:bCs/>
          <w:sz w:val="28"/>
          <w:szCs w:val="28"/>
        </w:rPr>
        <w:t>О-</w:t>
      </w:r>
      <w:proofErr w:type="gramEnd"/>
      <w:r w:rsidRPr="008235F7">
        <w:rPr>
          <w:rFonts w:ascii="Times New Roman" w:hAnsi="Times New Roman"/>
          <w:bCs/>
          <w:sz w:val="28"/>
          <w:szCs w:val="28"/>
        </w:rPr>
        <w:t xml:space="preserve"> субъектов предпринимательской деятельности -  4;</w:t>
      </w:r>
    </w:p>
    <w:p w:rsidR="006458CE" w:rsidRPr="008235F7" w:rsidRDefault="006458CE" w:rsidP="000763F3">
      <w:pPr>
        <w:spacing w:after="0" w:line="360" w:lineRule="auto"/>
        <w:jc w:val="both"/>
        <w:rPr>
          <w:rFonts w:ascii="Times New Roman" w:hAnsi="Times New Roman"/>
          <w:bCs/>
          <w:sz w:val="28"/>
          <w:szCs w:val="28"/>
        </w:rPr>
      </w:pPr>
      <w:proofErr w:type="gramStart"/>
      <w:r w:rsidRPr="008235F7">
        <w:rPr>
          <w:rFonts w:ascii="Times New Roman" w:hAnsi="Times New Roman"/>
          <w:bCs/>
          <w:sz w:val="28"/>
          <w:szCs w:val="28"/>
        </w:rPr>
        <w:t>Лесозаводский</w:t>
      </w:r>
      <w:proofErr w:type="gramEnd"/>
      <w:r w:rsidRPr="008235F7">
        <w:rPr>
          <w:rFonts w:ascii="Times New Roman" w:hAnsi="Times New Roman"/>
          <w:bCs/>
          <w:sz w:val="28"/>
          <w:szCs w:val="28"/>
        </w:rPr>
        <w:t xml:space="preserve"> ГО - субъектов предпринимательской деятельности -  5;</w:t>
      </w:r>
    </w:p>
    <w:p w:rsidR="00B30F71" w:rsidRPr="008235F7" w:rsidRDefault="00B30F71" w:rsidP="000763F3">
      <w:pPr>
        <w:spacing w:after="0" w:line="360" w:lineRule="auto"/>
        <w:jc w:val="both"/>
        <w:rPr>
          <w:rFonts w:ascii="Times New Roman" w:hAnsi="Times New Roman"/>
          <w:bCs/>
          <w:sz w:val="28"/>
          <w:szCs w:val="28"/>
        </w:rPr>
      </w:pPr>
      <w:r w:rsidRPr="008235F7">
        <w:rPr>
          <w:rFonts w:ascii="Times New Roman" w:hAnsi="Times New Roman"/>
          <w:bCs/>
          <w:sz w:val="28"/>
          <w:szCs w:val="28"/>
        </w:rPr>
        <w:t>Находкинский ГО - субъектов предпринимательской деятельности -  40;</w:t>
      </w:r>
    </w:p>
    <w:p w:rsidR="00B30F71" w:rsidRDefault="00B30F71" w:rsidP="000763F3">
      <w:pPr>
        <w:spacing w:after="0" w:line="360" w:lineRule="auto"/>
        <w:jc w:val="both"/>
        <w:rPr>
          <w:rFonts w:ascii="Times New Roman" w:hAnsi="Times New Roman"/>
          <w:bCs/>
          <w:sz w:val="28"/>
          <w:szCs w:val="28"/>
        </w:rPr>
      </w:pPr>
      <w:proofErr w:type="gramStart"/>
      <w:r w:rsidRPr="008235F7">
        <w:rPr>
          <w:rFonts w:ascii="Times New Roman" w:hAnsi="Times New Roman"/>
          <w:bCs/>
          <w:sz w:val="28"/>
          <w:szCs w:val="28"/>
        </w:rPr>
        <w:t>Уссурийский</w:t>
      </w:r>
      <w:proofErr w:type="gramEnd"/>
      <w:r w:rsidRPr="008235F7">
        <w:rPr>
          <w:rFonts w:ascii="Times New Roman" w:hAnsi="Times New Roman"/>
          <w:bCs/>
          <w:sz w:val="28"/>
          <w:szCs w:val="28"/>
        </w:rPr>
        <w:t xml:space="preserve"> ГО  - субъектов предпринимательской деятельности -  49.</w:t>
      </w:r>
    </w:p>
    <w:p w:rsidR="000763F3" w:rsidRPr="008235F7" w:rsidRDefault="000763F3" w:rsidP="000763F3">
      <w:pPr>
        <w:spacing w:after="0" w:line="360" w:lineRule="auto"/>
        <w:jc w:val="both"/>
        <w:rPr>
          <w:rFonts w:ascii="Times New Roman" w:hAnsi="Times New Roman"/>
          <w:bCs/>
          <w:sz w:val="28"/>
          <w:szCs w:val="28"/>
        </w:rPr>
      </w:pPr>
    </w:p>
    <w:p w:rsidR="00B30F71" w:rsidRPr="008235F7" w:rsidRDefault="00B30F71" w:rsidP="000763F3">
      <w:pPr>
        <w:spacing w:after="0" w:line="360" w:lineRule="auto"/>
        <w:jc w:val="both"/>
        <w:rPr>
          <w:rFonts w:ascii="Times New Roman" w:hAnsi="Times New Roman"/>
          <w:bCs/>
          <w:sz w:val="28"/>
          <w:szCs w:val="28"/>
        </w:rPr>
      </w:pPr>
      <w:r w:rsidRPr="000763F3">
        <w:rPr>
          <w:rFonts w:ascii="Times New Roman" w:hAnsi="Times New Roman"/>
          <w:bCs/>
          <w:sz w:val="28"/>
          <w:szCs w:val="28"/>
          <w:u w:val="single"/>
        </w:rPr>
        <w:t>Умеренно концентрированные</w:t>
      </w:r>
      <w:r w:rsidRPr="008235F7">
        <w:rPr>
          <w:rFonts w:ascii="Times New Roman" w:hAnsi="Times New Roman"/>
          <w:bCs/>
          <w:sz w:val="28"/>
          <w:szCs w:val="28"/>
        </w:rPr>
        <w:t xml:space="preserve"> рынки услуг по управлению многоквартирными домами:</w:t>
      </w:r>
    </w:p>
    <w:p w:rsidR="00B30F71" w:rsidRPr="008235F7" w:rsidRDefault="00B30F71" w:rsidP="000763F3">
      <w:pPr>
        <w:spacing w:after="0" w:line="360" w:lineRule="auto"/>
        <w:jc w:val="both"/>
        <w:rPr>
          <w:rFonts w:ascii="Times New Roman" w:hAnsi="Times New Roman"/>
          <w:bCs/>
          <w:sz w:val="28"/>
          <w:szCs w:val="28"/>
        </w:rPr>
      </w:pPr>
      <w:proofErr w:type="gramStart"/>
      <w:r w:rsidRPr="008235F7">
        <w:rPr>
          <w:rFonts w:ascii="Times New Roman" w:hAnsi="Times New Roman"/>
          <w:bCs/>
          <w:sz w:val="28"/>
          <w:szCs w:val="28"/>
        </w:rPr>
        <w:t>Артемовский</w:t>
      </w:r>
      <w:proofErr w:type="gramEnd"/>
      <w:r w:rsidRPr="008235F7">
        <w:rPr>
          <w:rFonts w:ascii="Times New Roman" w:hAnsi="Times New Roman"/>
          <w:bCs/>
          <w:sz w:val="28"/>
          <w:szCs w:val="28"/>
        </w:rPr>
        <w:t xml:space="preserve"> ГО - субъектов предпринимательской деятельности – 12;</w:t>
      </w:r>
    </w:p>
    <w:p w:rsidR="00B30F71" w:rsidRPr="008235F7" w:rsidRDefault="00B30F71" w:rsidP="000763F3">
      <w:pPr>
        <w:spacing w:after="0" w:line="360" w:lineRule="auto"/>
        <w:jc w:val="both"/>
        <w:rPr>
          <w:rFonts w:ascii="Times New Roman" w:hAnsi="Times New Roman"/>
          <w:bCs/>
          <w:sz w:val="28"/>
          <w:szCs w:val="28"/>
        </w:rPr>
      </w:pPr>
      <w:r w:rsidRPr="008235F7">
        <w:rPr>
          <w:rFonts w:ascii="Times New Roman" w:hAnsi="Times New Roman"/>
          <w:bCs/>
          <w:sz w:val="28"/>
          <w:szCs w:val="28"/>
        </w:rPr>
        <w:t>ГО Большой Камень - субъектов предпринимательской деятельности – 7;</w:t>
      </w:r>
    </w:p>
    <w:p w:rsidR="00B30F71" w:rsidRPr="008235F7" w:rsidRDefault="00B30F71" w:rsidP="000763F3">
      <w:pPr>
        <w:spacing w:after="0" w:line="360" w:lineRule="auto"/>
        <w:jc w:val="both"/>
        <w:rPr>
          <w:rFonts w:ascii="Times New Roman" w:hAnsi="Times New Roman"/>
          <w:bCs/>
          <w:sz w:val="28"/>
          <w:szCs w:val="28"/>
        </w:rPr>
      </w:pPr>
      <w:r w:rsidRPr="008235F7">
        <w:rPr>
          <w:rFonts w:ascii="Times New Roman" w:hAnsi="Times New Roman"/>
          <w:bCs/>
          <w:sz w:val="28"/>
          <w:szCs w:val="28"/>
        </w:rPr>
        <w:t xml:space="preserve">ГО </w:t>
      </w:r>
      <w:proofErr w:type="gramStart"/>
      <w:r w:rsidRPr="008235F7">
        <w:rPr>
          <w:rFonts w:ascii="Times New Roman" w:hAnsi="Times New Roman"/>
          <w:bCs/>
          <w:sz w:val="28"/>
          <w:szCs w:val="28"/>
        </w:rPr>
        <w:t>Спасск-Дальний</w:t>
      </w:r>
      <w:proofErr w:type="gramEnd"/>
      <w:r w:rsidRPr="008235F7">
        <w:rPr>
          <w:rFonts w:ascii="Times New Roman" w:hAnsi="Times New Roman"/>
          <w:bCs/>
          <w:sz w:val="28"/>
          <w:szCs w:val="28"/>
        </w:rPr>
        <w:t xml:space="preserve"> - субъектов предпринимательской деятельности -  5.</w:t>
      </w:r>
    </w:p>
    <w:p w:rsidR="00D81786" w:rsidRPr="008235F7" w:rsidRDefault="00D81786" w:rsidP="00D81786">
      <w:pPr>
        <w:spacing w:after="0" w:line="360" w:lineRule="auto"/>
        <w:ind w:firstLine="709"/>
        <w:jc w:val="both"/>
        <w:rPr>
          <w:rFonts w:ascii="Times New Roman" w:hAnsi="Times New Roman"/>
          <w:bCs/>
          <w:sz w:val="28"/>
          <w:szCs w:val="28"/>
        </w:rPr>
      </w:pPr>
      <w:r w:rsidRPr="008235F7">
        <w:rPr>
          <w:rFonts w:ascii="Times New Roman" w:hAnsi="Times New Roman"/>
          <w:bCs/>
          <w:sz w:val="28"/>
          <w:szCs w:val="28"/>
        </w:rPr>
        <w:t>По оценке состояния конкурентной среды на товарном рынке по итогам 2012 года:</w:t>
      </w:r>
    </w:p>
    <w:p w:rsidR="00D81786" w:rsidRPr="008235F7" w:rsidRDefault="00D81786" w:rsidP="00D81786">
      <w:pPr>
        <w:spacing w:after="0" w:line="360" w:lineRule="auto"/>
        <w:ind w:firstLine="709"/>
        <w:jc w:val="both"/>
        <w:rPr>
          <w:rFonts w:ascii="Times New Roman" w:hAnsi="Times New Roman"/>
          <w:bCs/>
          <w:sz w:val="28"/>
          <w:szCs w:val="28"/>
        </w:rPr>
      </w:pPr>
      <w:r w:rsidRPr="008235F7">
        <w:rPr>
          <w:rFonts w:ascii="Times New Roman" w:hAnsi="Times New Roman"/>
          <w:bCs/>
          <w:sz w:val="28"/>
          <w:szCs w:val="28"/>
        </w:rPr>
        <w:t>Рынок услуг по управлению многоквартирными домами в Приморском крае следует оценивать, как умеренно  концентрированный с развитой конкуренцией (с учетом муниципальных районов Приморского края). По результатам анализа рынка наблюдается рост числа участников рынка частных форм собственности, увеличение объемов жилищного фонда, обслуживаемого управляющими организациями, что свидетельствует о развитии рынка услуг по управлению многоквартирными домами в Приморском крае</w:t>
      </w:r>
    </w:p>
    <w:p w:rsidR="00D81786" w:rsidRPr="008235F7" w:rsidRDefault="00D81786" w:rsidP="00D81786">
      <w:pPr>
        <w:spacing w:after="0" w:line="360" w:lineRule="auto"/>
        <w:ind w:firstLine="709"/>
        <w:jc w:val="both"/>
        <w:rPr>
          <w:rFonts w:ascii="Times New Roman" w:hAnsi="Times New Roman"/>
          <w:bCs/>
          <w:sz w:val="28"/>
          <w:szCs w:val="28"/>
        </w:rPr>
      </w:pPr>
      <w:r w:rsidRPr="008235F7">
        <w:rPr>
          <w:rFonts w:ascii="Times New Roman" w:hAnsi="Times New Roman"/>
          <w:bCs/>
          <w:sz w:val="28"/>
          <w:szCs w:val="28"/>
        </w:rPr>
        <w:t xml:space="preserve">По информации департамента жилищно-коммунального хозяйства Приморского края </w:t>
      </w:r>
      <w:r w:rsidRPr="000763F3">
        <w:rPr>
          <w:rFonts w:ascii="Times New Roman" w:hAnsi="Times New Roman"/>
          <w:bCs/>
          <w:sz w:val="28"/>
          <w:szCs w:val="28"/>
          <w:u w:val="single"/>
        </w:rPr>
        <w:t>на 2015 год</w:t>
      </w:r>
      <w:r w:rsidRPr="008235F7">
        <w:rPr>
          <w:rFonts w:ascii="Times New Roman" w:hAnsi="Times New Roman"/>
          <w:bCs/>
          <w:sz w:val="28"/>
          <w:szCs w:val="28"/>
        </w:rPr>
        <w:t>:</w:t>
      </w:r>
    </w:p>
    <w:p w:rsidR="009300E3" w:rsidRDefault="009300E3" w:rsidP="00D81786">
      <w:pPr>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На 1 января 2016 года число участников рынка жилищно-коммунального хозяйства составило 532 организации различных форм собственности.</w:t>
      </w:r>
      <w:r w:rsidR="009D773F">
        <w:rPr>
          <w:rFonts w:ascii="Times New Roman" w:hAnsi="Times New Roman"/>
          <w:bCs/>
          <w:sz w:val="28"/>
          <w:szCs w:val="28"/>
        </w:rPr>
        <w:t xml:space="preserve"> Количество организаций управления многоквартирными домами – 299.</w:t>
      </w:r>
    </w:p>
    <w:p w:rsidR="009D773F" w:rsidRPr="009D773F" w:rsidRDefault="009D773F" w:rsidP="009D773F">
      <w:pPr>
        <w:spacing w:after="0" w:line="360" w:lineRule="auto"/>
        <w:ind w:firstLine="709"/>
        <w:jc w:val="both"/>
        <w:rPr>
          <w:rFonts w:ascii="Times New Roman" w:hAnsi="Times New Roman"/>
          <w:bCs/>
          <w:sz w:val="28"/>
          <w:szCs w:val="28"/>
        </w:rPr>
      </w:pPr>
      <w:r w:rsidRPr="009D773F">
        <w:rPr>
          <w:rFonts w:ascii="Times New Roman" w:hAnsi="Times New Roman"/>
          <w:bCs/>
          <w:sz w:val="28"/>
          <w:szCs w:val="28"/>
        </w:rPr>
        <w:t>Количество частных организаций, осуществляющих функции по управлению и содержанию жилищного фонда, составляет 390 единиц (98,2% от общего количества организаций).</w:t>
      </w:r>
    </w:p>
    <w:p w:rsidR="009D773F" w:rsidRPr="009D773F" w:rsidRDefault="009D773F" w:rsidP="009D773F">
      <w:pPr>
        <w:spacing w:after="0" w:line="360" w:lineRule="auto"/>
        <w:ind w:firstLine="709"/>
        <w:jc w:val="both"/>
        <w:rPr>
          <w:rFonts w:ascii="Times New Roman" w:hAnsi="Times New Roman"/>
          <w:bCs/>
          <w:sz w:val="28"/>
          <w:szCs w:val="28"/>
        </w:rPr>
      </w:pPr>
      <w:r w:rsidRPr="009D773F">
        <w:rPr>
          <w:rFonts w:ascii="Times New Roman" w:hAnsi="Times New Roman"/>
          <w:bCs/>
          <w:sz w:val="28"/>
          <w:szCs w:val="28"/>
        </w:rPr>
        <w:t>Доля многоквартирных домов края, в которых собственники помещений определились и реализуют тот или иной способ управления, составляет 57,0 %, в том числе 5,8% - товарищества собственников жилья либо жилищно-строительные кооперативы, 33,5% - непосредственное управление, 17,7% - управляющие организации.</w:t>
      </w:r>
    </w:p>
    <w:p w:rsidR="009D773F" w:rsidRPr="009D773F" w:rsidRDefault="009D773F" w:rsidP="009D773F">
      <w:pPr>
        <w:spacing w:after="0" w:line="360" w:lineRule="auto"/>
        <w:ind w:firstLine="709"/>
        <w:jc w:val="both"/>
        <w:rPr>
          <w:rFonts w:ascii="Times New Roman" w:hAnsi="Times New Roman"/>
          <w:bCs/>
          <w:sz w:val="28"/>
          <w:szCs w:val="28"/>
        </w:rPr>
      </w:pPr>
      <w:r w:rsidRPr="009D773F">
        <w:rPr>
          <w:rFonts w:ascii="Times New Roman" w:hAnsi="Times New Roman"/>
          <w:bCs/>
          <w:sz w:val="28"/>
          <w:szCs w:val="28"/>
        </w:rPr>
        <w:t>Наблюдается рост конкуренции между организациями, осуществляющими управление многоквартирными домами, за привлечение собственников помещений к выбору частных управляющих организаций для управления многоквартирными домами.</w:t>
      </w:r>
    </w:p>
    <w:p w:rsidR="00D81786" w:rsidRPr="008235F7" w:rsidRDefault="00D81786" w:rsidP="00D81786">
      <w:pPr>
        <w:spacing w:after="0" w:line="360" w:lineRule="auto"/>
        <w:ind w:firstLine="709"/>
        <w:jc w:val="both"/>
        <w:rPr>
          <w:rFonts w:ascii="Times New Roman" w:hAnsi="Times New Roman"/>
          <w:bCs/>
          <w:sz w:val="28"/>
          <w:szCs w:val="28"/>
        </w:rPr>
      </w:pPr>
      <w:r w:rsidRPr="008235F7">
        <w:rPr>
          <w:rFonts w:ascii="Times New Roman" w:hAnsi="Times New Roman"/>
          <w:bCs/>
          <w:sz w:val="28"/>
          <w:szCs w:val="28"/>
        </w:rPr>
        <w:t>Участниками рынка услуг по управлению многоквартирными домами являются юридические лица независимо от организационно-правовой формы и индивидуальные предприниматели, оказывающие услуги по управлению многоквартирными домами (управляющие компании).</w:t>
      </w:r>
    </w:p>
    <w:p w:rsidR="00D81786" w:rsidRPr="008235F7" w:rsidRDefault="00D81786" w:rsidP="00D81786">
      <w:pPr>
        <w:spacing w:after="0" w:line="360" w:lineRule="auto"/>
        <w:ind w:firstLine="709"/>
        <w:jc w:val="both"/>
        <w:rPr>
          <w:rFonts w:ascii="Times New Roman" w:hAnsi="Times New Roman"/>
          <w:bCs/>
          <w:sz w:val="28"/>
          <w:szCs w:val="28"/>
        </w:rPr>
      </w:pPr>
      <w:r w:rsidRPr="008235F7">
        <w:rPr>
          <w:rFonts w:ascii="Times New Roman" w:hAnsi="Times New Roman"/>
          <w:bCs/>
          <w:sz w:val="28"/>
          <w:szCs w:val="28"/>
        </w:rPr>
        <w:t>Доля частных управляющих организаций, занимающихся управлением многоквартирными домами по городским округам: Артемовский – 93,75%, Владивостокский – 96,84%, Находкинский, Уссурийский – услуги по управлению многоквартирными домами предоставляют частные управляющие организации, доля которых составляет 100%.</w:t>
      </w:r>
    </w:p>
    <w:p w:rsidR="000763F3" w:rsidRDefault="00D81786" w:rsidP="00D81786">
      <w:pPr>
        <w:spacing w:after="0" w:line="360" w:lineRule="auto"/>
        <w:ind w:firstLine="709"/>
        <w:jc w:val="both"/>
        <w:rPr>
          <w:rFonts w:ascii="Times New Roman" w:hAnsi="Times New Roman"/>
          <w:bCs/>
          <w:sz w:val="28"/>
          <w:szCs w:val="28"/>
        </w:rPr>
      </w:pPr>
      <w:r w:rsidRPr="008235F7">
        <w:rPr>
          <w:rFonts w:ascii="Times New Roman" w:hAnsi="Times New Roman"/>
          <w:bCs/>
          <w:sz w:val="28"/>
          <w:szCs w:val="28"/>
        </w:rPr>
        <w:t xml:space="preserve">На территории Приморского края доля частных организаций, занимающихся ремонтом и содержанием жилищного фонда, составляет 98,98%. </w:t>
      </w:r>
    </w:p>
    <w:p w:rsidR="00D81786" w:rsidRPr="008235F7" w:rsidRDefault="00D81786" w:rsidP="00D81786">
      <w:pPr>
        <w:spacing w:after="0" w:line="360" w:lineRule="auto"/>
        <w:ind w:firstLine="709"/>
        <w:jc w:val="both"/>
        <w:rPr>
          <w:rFonts w:ascii="Times New Roman" w:hAnsi="Times New Roman"/>
          <w:bCs/>
          <w:sz w:val="28"/>
          <w:szCs w:val="28"/>
        </w:rPr>
      </w:pPr>
      <w:r w:rsidRPr="008235F7">
        <w:rPr>
          <w:rFonts w:ascii="Times New Roman" w:hAnsi="Times New Roman"/>
          <w:bCs/>
          <w:sz w:val="28"/>
          <w:szCs w:val="28"/>
        </w:rPr>
        <w:t>В городских округах Артемовский, Владивостокский, Находкинский и Уссурийский услуги по управлению многоквартирными домами предоставляют частные организации, доля которых составляет 100%.</w:t>
      </w:r>
    </w:p>
    <w:p w:rsidR="00D81786" w:rsidRPr="008235F7" w:rsidRDefault="00D81786" w:rsidP="00D81786">
      <w:pPr>
        <w:spacing w:after="0" w:line="360" w:lineRule="auto"/>
        <w:ind w:firstLine="709"/>
        <w:jc w:val="both"/>
        <w:rPr>
          <w:rFonts w:ascii="Times New Roman" w:hAnsi="Times New Roman"/>
          <w:bCs/>
          <w:sz w:val="28"/>
          <w:szCs w:val="28"/>
        </w:rPr>
      </w:pPr>
      <w:r w:rsidRPr="008235F7">
        <w:rPr>
          <w:rFonts w:ascii="Times New Roman" w:hAnsi="Times New Roman"/>
          <w:bCs/>
          <w:sz w:val="28"/>
          <w:szCs w:val="28"/>
        </w:rPr>
        <w:lastRenderedPageBreak/>
        <w:t xml:space="preserve">В управлении управляющих организаций находятся 8949 многоквартирных домов. Общая площадь МКД, </w:t>
      </w:r>
      <w:proofErr w:type="gramStart"/>
      <w:r w:rsidRPr="008235F7">
        <w:rPr>
          <w:rFonts w:ascii="Times New Roman" w:hAnsi="Times New Roman"/>
          <w:bCs/>
          <w:sz w:val="28"/>
          <w:szCs w:val="28"/>
        </w:rPr>
        <w:t>управляемых</w:t>
      </w:r>
      <w:proofErr w:type="gramEnd"/>
      <w:r w:rsidRPr="008235F7">
        <w:rPr>
          <w:rFonts w:ascii="Times New Roman" w:hAnsi="Times New Roman"/>
          <w:bCs/>
          <w:sz w:val="28"/>
          <w:szCs w:val="28"/>
        </w:rPr>
        <w:t xml:space="preserve"> управляющими компаниями, составляет 29160,8 тыс. кв. м, что составляет 89,96%.</w:t>
      </w:r>
    </w:p>
    <w:p w:rsidR="000763F3" w:rsidRDefault="00D81786" w:rsidP="00D81786">
      <w:pPr>
        <w:spacing w:after="0" w:line="360" w:lineRule="auto"/>
        <w:ind w:firstLine="709"/>
        <w:jc w:val="both"/>
        <w:rPr>
          <w:rFonts w:ascii="Times New Roman" w:hAnsi="Times New Roman"/>
          <w:bCs/>
          <w:sz w:val="28"/>
          <w:szCs w:val="28"/>
        </w:rPr>
      </w:pPr>
      <w:r w:rsidRPr="008235F7">
        <w:rPr>
          <w:rFonts w:ascii="Times New Roman" w:hAnsi="Times New Roman"/>
          <w:bCs/>
          <w:sz w:val="28"/>
          <w:szCs w:val="28"/>
        </w:rPr>
        <w:t>Заключено договоров управления: всего – 196 763, из них: 192 816 договоров между собственниками помещений и управляющими компаниями;</w:t>
      </w:r>
    </w:p>
    <w:p w:rsidR="00D81786" w:rsidRPr="008235F7" w:rsidRDefault="00D81786" w:rsidP="000763F3">
      <w:pPr>
        <w:spacing w:after="0" w:line="360" w:lineRule="auto"/>
        <w:jc w:val="both"/>
        <w:rPr>
          <w:rFonts w:ascii="Times New Roman" w:hAnsi="Times New Roman"/>
          <w:bCs/>
          <w:sz w:val="28"/>
          <w:szCs w:val="28"/>
        </w:rPr>
      </w:pPr>
      <w:r w:rsidRPr="008235F7">
        <w:rPr>
          <w:rFonts w:ascii="Times New Roman" w:hAnsi="Times New Roman"/>
          <w:bCs/>
          <w:sz w:val="28"/>
          <w:szCs w:val="28"/>
        </w:rPr>
        <w:t>3 947 договоров между ТСЖ и управляющими компаниями.</w:t>
      </w:r>
    </w:p>
    <w:p w:rsidR="000763F3" w:rsidRDefault="00D81786" w:rsidP="00D81786">
      <w:pPr>
        <w:spacing w:after="0" w:line="360" w:lineRule="auto"/>
        <w:ind w:firstLine="709"/>
        <w:jc w:val="both"/>
        <w:rPr>
          <w:rFonts w:ascii="Times New Roman" w:hAnsi="Times New Roman"/>
          <w:bCs/>
          <w:sz w:val="28"/>
          <w:szCs w:val="28"/>
        </w:rPr>
      </w:pPr>
      <w:r w:rsidRPr="008235F7">
        <w:rPr>
          <w:rFonts w:ascii="Times New Roman" w:hAnsi="Times New Roman"/>
          <w:bCs/>
          <w:sz w:val="28"/>
          <w:szCs w:val="28"/>
        </w:rPr>
        <w:t>По данным Территориального органа Федеральной службы государственной статистики по Приморскому краю</w:t>
      </w:r>
      <w:r w:rsidR="000763F3">
        <w:rPr>
          <w:rFonts w:ascii="Times New Roman" w:hAnsi="Times New Roman"/>
          <w:bCs/>
          <w:sz w:val="28"/>
          <w:szCs w:val="28"/>
        </w:rPr>
        <w:t>:</w:t>
      </w:r>
    </w:p>
    <w:p w:rsidR="00D81786" w:rsidRPr="008235F7" w:rsidRDefault="00D81786" w:rsidP="00D81786">
      <w:pPr>
        <w:spacing w:after="0" w:line="360" w:lineRule="auto"/>
        <w:ind w:firstLine="709"/>
        <w:jc w:val="both"/>
        <w:rPr>
          <w:rFonts w:ascii="Times New Roman" w:hAnsi="Times New Roman"/>
          <w:bCs/>
          <w:sz w:val="28"/>
          <w:szCs w:val="28"/>
        </w:rPr>
      </w:pPr>
      <w:r w:rsidRPr="008235F7">
        <w:rPr>
          <w:rFonts w:ascii="Times New Roman" w:hAnsi="Times New Roman"/>
          <w:bCs/>
          <w:sz w:val="28"/>
          <w:szCs w:val="28"/>
        </w:rPr>
        <w:t xml:space="preserve"> </w:t>
      </w:r>
    </w:p>
    <w:p w:rsidR="00D81786" w:rsidRPr="008235F7" w:rsidRDefault="00D81786" w:rsidP="00D81786">
      <w:pPr>
        <w:spacing w:after="0" w:line="360" w:lineRule="auto"/>
        <w:ind w:firstLine="709"/>
        <w:jc w:val="both"/>
        <w:rPr>
          <w:rFonts w:ascii="Times New Roman" w:hAnsi="Times New Roman"/>
          <w:bCs/>
          <w:sz w:val="28"/>
          <w:szCs w:val="28"/>
        </w:rPr>
      </w:pPr>
      <w:r w:rsidRPr="008235F7">
        <w:rPr>
          <w:rFonts w:ascii="Times New Roman" w:hAnsi="Times New Roman"/>
          <w:bCs/>
          <w:sz w:val="28"/>
          <w:szCs w:val="28"/>
        </w:rPr>
        <w:t>Объем платных услуг, оказанных населению (млн.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23"/>
        <w:gridCol w:w="2441"/>
        <w:gridCol w:w="2362"/>
        <w:gridCol w:w="2327"/>
      </w:tblGrid>
      <w:tr w:rsidR="008235F7" w:rsidRPr="008235F7" w:rsidTr="00D81786">
        <w:trPr>
          <w:trHeight w:val="353"/>
        </w:trPr>
        <w:tc>
          <w:tcPr>
            <w:tcW w:w="3328" w:type="dxa"/>
            <w:vMerge w:val="restart"/>
            <w:shd w:val="clear" w:color="auto" w:fill="C2D69B"/>
          </w:tcPr>
          <w:p w:rsidR="00D81786" w:rsidRPr="008235F7" w:rsidRDefault="00D81786" w:rsidP="00D81786">
            <w:pPr>
              <w:spacing w:after="0" w:line="360" w:lineRule="auto"/>
              <w:ind w:firstLine="709"/>
              <w:jc w:val="both"/>
              <w:rPr>
                <w:rFonts w:ascii="Times New Roman" w:hAnsi="Times New Roman"/>
                <w:bCs/>
                <w:sz w:val="24"/>
                <w:szCs w:val="24"/>
              </w:rPr>
            </w:pPr>
          </w:p>
        </w:tc>
        <w:tc>
          <w:tcPr>
            <w:tcW w:w="3328" w:type="dxa"/>
            <w:vMerge w:val="restart"/>
            <w:shd w:val="clear" w:color="auto" w:fill="C2D69B"/>
            <w:vAlign w:val="center"/>
          </w:tcPr>
          <w:p w:rsidR="00D81786" w:rsidRPr="008235F7" w:rsidRDefault="00D81786" w:rsidP="00D81786">
            <w:pPr>
              <w:spacing w:after="0" w:line="360" w:lineRule="auto"/>
              <w:ind w:firstLine="709"/>
              <w:jc w:val="both"/>
              <w:rPr>
                <w:rFonts w:ascii="Times New Roman" w:hAnsi="Times New Roman"/>
                <w:bCs/>
                <w:sz w:val="24"/>
                <w:szCs w:val="24"/>
              </w:rPr>
            </w:pPr>
            <w:r w:rsidRPr="008235F7">
              <w:rPr>
                <w:rFonts w:ascii="Times New Roman" w:hAnsi="Times New Roman"/>
                <w:bCs/>
                <w:sz w:val="24"/>
                <w:szCs w:val="24"/>
              </w:rPr>
              <w:t>2015</w:t>
            </w:r>
          </w:p>
          <w:p w:rsidR="00D81786" w:rsidRPr="008235F7" w:rsidRDefault="00D81786" w:rsidP="00D81786">
            <w:pPr>
              <w:spacing w:after="0" w:line="360" w:lineRule="auto"/>
              <w:ind w:firstLine="709"/>
              <w:jc w:val="both"/>
              <w:rPr>
                <w:rFonts w:ascii="Times New Roman" w:hAnsi="Times New Roman"/>
                <w:bCs/>
                <w:sz w:val="24"/>
                <w:szCs w:val="24"/>
              </w:rPr>
            </w:pPr>
          </w:p>
        </w:tc>
        <w:tc>
          <w:tcPr>
            <w:tcW w:w="6657" w:type="dxa"/>
            <w:gridSpan w:val="2"/>
            <w:shd w:val="clear" w:color="auto" w:fill="C2D69B"/>
            <w:vAlign w:val="center"/>
          </w:tcPr>
          <w:p w:rsidR="00D81786" w:rsidRPr="008235F7" w:rsidRDefault="00D81786" w:rsidP="00D81786">
            <w:pPr>
              <w:spacing w:after="0" w:line="360" w:lineRule="auto"/>
              <w:ind w:firstLine="709"/>
              <w:jc w:val="both"/>
              <w:rPr>
                <w:rFonts w:ascii="Times New Roman" w:hAnsi="Times New Roman"/>
                <w:bCs/>
                <w:sz w:val="24"/>
                <w:szCs w:val="24"/>
              </w:rPr>
            </w:pPr>
            <w:r w:rsidRPr="008235F7">
              <w:rPr>
                <w:rFonts w:ascii="Times New Roman" w:hAnsi="Times New Roman"/>
                <w:bCs/>
                <w:sz w:val="24"/>
                <w:szCs w:val="24"/>
              </w:rPr>
              <w:t>В % к</w:t>
            </w:r>
          </w:p>
        </w:tc>
      </w:tr>
      <w:tr w:rsidR="008235F7" w:rsidRPr="008235F7" w:rsidTr="00D81786">
        <w:trPr>
          <w:trHeight w:val="403"/>
        </w:trPr>
        <w:tc>
          <w:tcPr>
            <w:tcW w:w="3328" w:type="dxa"/>
            <w:vMerge/>
            <w:shd w:val="clear" w:color="auto" w:fill="C2D69B"/>
          </w:tcPr>
          <w:p w:rsidR="00D81786" w:rsidRPr="008235F7" w:rsidRDefault="00D81786" w:rsidP="00D81786">
            <w:pPr>
              <w:spacing w:after="0" w:line="360" w:lineRule="auto"/>
              <w:ind w:firstLine="709"/>
              <w:jc w:val="both"/>
              <w:rPr>
                <w:rFonts w:ascii="Times New Roman" w:hAnsi="Times New Roman"/>
                <w:bCs/>
                <w:sz w:val="24"/>
                <w:szCs w:val="24"/>
              </w:rPr>
            </w:pPr>
          </w:p>
        </w:tc>
        <w:tc>
          <w:tcPr>
            <w:tcW w:w="3328" w:type="dxa"/>
            <w:vMerge/>
            <w:shd w:val="clear" w:color="auto" w:fill="C2D69B"/>
            <w:vAlign w:val="center"/>
          </w:tcPr>
          <w:p w:rsidR="00D81786" w:rsidRPr="008235F7" w:rsidRDefault="00D81786" w:rsidP="00D81786">
            <w:pPr>
              <w:spacing w:after="0" w:line="360" w:lineRule="auto"/>
              <w:ind w:firstLine="709"/>
              <w:jc w:val="both"/>
              <w:rPr>
                <w:rFonts w:ascii="Times New Roman" w:hAnsi="Times New Roman"/>
                <w:bCs/>
                <w:sz w:val="24"/>
                <w:szCs w:val="24"/>
              </w:rPr>
            </w:pPr>
          </w:p>
        </w:tc>
        <w:tc>
          <w:tcPr>
            <w:tcW w:w="3328" w:type="dxa"/>
            <w:shd w:val="clear" w:color="auto" w:fill="C2D69B"/>
            <w:vAlign w:val="center"/>
          </w:tcPr>
          <w:p w:rsidR="00D81786" w:rsidRPr="008235F7" w:rsidRDefault="00D81786" w:rsidP="00D81786">
            <w:pPr>
              <w:spacing w:after="0" w:line="360" w:lineRule="auto"/>
              <w:ind w:firstLine="709"/>
              <w:jc w:val="both"/>
              <w:rPr>
                <w:rFonts w:ascii="Times New Roman" w:hAnsi="Times New Roman"/>
                <w:bCs/>
                <w:sz w:val="24"/>
                <w:szCs w:val="24"/>
              </w:rPr>
            </w:pPr>
            <w:r w:rsidRPr="008235F7">
              <w:rPr>
                <w:rFonts w:ascii="Times New Roman" w:hAnsi="Times New Roman"/>
                <w:bCs/>
                <w:sz w:val="24"/>
                <w:szCs w:val="24"/>
              </w:rPr>
              <w:t>итогу</w:t>
            </w:r>
          </w:p>
        </w:tc>
        <w:tc>
          <w:tcPr>
            <w:tcW w:w="3329" w:type="dxa"/>
            <w:shd w:val="clear" w:color="auto" w:fill="C2D69B"/>
            <w:vAlign w:val="center"/>
          </w:tcPr>
          <w:p w:rsidR="00D81786" w:rsidRPr="008235F7" w:rsidRDefault="00D81786" w:rsidP="00D81786">
            <w:pPr>
              <w:spacing w:after="0" w:line="360" w:lineRule="auto"/>
              <w:ind w:firstLine="709"/>
              <w:jc w:val="both"/>
              <w:rPr>
                <w:rFonts w:ascii="Times New Roman" w:hAnsi="Times New Roman"/>
                <w:bCs/>
                <w:sz w:val="24"/>
                <w:szCs w:val="24"/>
              </w:rPr>
            </w:pPr>
            <w:r w:rsidRPr="008235F7">
              <w:rPr>
                <w:rFonts w:ascii="Times New Roman" w:hAnsi="Times New Roman"/>
                <w:bCs/>
                <w:sz w:val="24"/>
                <w:szCs w:val="24"/>
              </w:rPr>
              <w:t>2014</w:t>
            </w:r>
          </w:p>
        </w:tc>
      </w:tr>
      <w:tr w:rsidR="008235F7" w:rsidRPr="008235F7" w:rsidTr="00C862DF">
        <w:trPr>
          <w:trHeight w:val="580"/>
        </w:trPr>
        <w:tc>
          <w:tcPr>
            <w:tcW w:w="3328" w:type="dxa"/>
            <w:shd w:val="clear" w:color="auto" w:fill="auto"/>
            <w:vAlign w:val="bottom"/>
          </w:tcPr>
          <w:p w:rsidR="00D81786" w:rsidRPr="008235F7" w:rsidRDefault="00D81786" w:rsidP="00D81786">
            <w:pPr>
              <w:spacing w:after="0" w:line="360" w:lineRule="auto"/>
              <w:ind w:firstLine="709"/>
              <w:jc w:val="both"/>
              <w:rPr>
                <w:rFonts w:ascii="Times New Roman" w:hAnsi="Times New Roman"/>
                <w:bCs/>
                <w:sz w:val="24"/>
                <w:szCs w:val="24"/>
              </w:rPr>
            </w:pPr>
            <w:r w:rsidRPr="008235F7">
              <w:rPr>
                <w:rFonts w:ascii="Times New Roman" w:hAnsi="Times New Roman"/>
                <w:bCs/>
                <w:sz w:val="24"/>
                <w:szCs w:val="24"/>
              </w:rPr>
              <w:t>жилищные</w:t>
            </w:r>
          </w:p>
        </w:tc>
        <w:tc>
          <w:tcPr>
            <w:tcW w:w="3328" w:type="dxa"/>
            <w:shd w:val="clear" w:color="auto" w:fill="auto"/>
            <w:vAlign w:val="bottom"/>
          </w:tcPr>
          <w:p w:rsidR="00D81786" w:rsidRPr="008235F7" w:rsidRDefault="00D81786" w:rsidP="00D81786">
            <w:pPr>
              <w:spacing w:after="0" w:line="360" w:lineRule="auto"/>
              <w:ind w:firstLine="709"/>
              <w:jc w:val="both"/>
              <w:rPr>
                <w:rFonts w:ascii="Times New Roman" w:hAnsi="Times New Roman"/>
                <w:bCs/>
                <w:sz w:val="24"/>
                <w:szCs w:val="24"/>
              </w:rPr>
            </w:pPr>
            <w:r w:rsidRPr="008235F7">
              <w:rPr>
                <w:rFonts w:ascii="Times New Roman" w:hAnsi="Times New Roman"/>
                <w:bCs/>
                <w:sz w:val="24"/>
                <w:szCs w:val="24"/>
              </w:rPr>
              <w:t>8080.9</w:t>
            </w:r>
          </w:p>
        </w:tc>
        <w:tc>
          <w:tcPr>
            <w:tcW w:w="3328" w:type="dxa"/>
            <w:shd w:val="clear" w:color="auto" w:fill="auto"/>
            <w:vAlign w:val="bottom"/>
          </w:tcPr>
          <w:p w:rsidR="00D81786" w:rsidRPr="008235F7" w:rsidRDefault="00D81786" w:rsidP="00D81786">
            <w:pPr>
              <w:spacing w:after="0" w:line="360" w:lineRule="auto"/>
              <w:ind w:firstLine="709"/>
              <w:jc w:val="both"/>
              <w:rPr>
                <w:rFonts w:ascii="Times New Roman" w:hAnsi="Times New Roman"/>
                <w:bCs/>
                <w:sz w:val="24"/>
                <w:szCs w:val="24"/>
              </w:rPr>
            </w:pPr>
            <w:r w:rsidRPr="008235F7">
              <w:rPr>
                <w:rFonts w:ascii="Times New Roman" w:hAnsi="Times New Roman"/>
                <w:bCs/>
                <w:sz w:val="24"/>
                <w:szCs w:val="24"/>
              </w:rPr>
              <w:t>5.5</w:t>
            </w:r>
          </w:p>
        </w:tc>
        <w:tc>
          <w:tcPr>
            <w:tcW w:w="3329" w:type="dxa"/>
            <w:shd w:val="clear" w:color="auto" w:fill="auto"/>
            <w:vAlign w:val="bottom"/>
          </w:tcPr>
          <w:p w:rsidR="00D81786" w:rsidRPr="008235F7" w:rsidRDefault="00D81786" w:rsidP="00D81786">
            <w:pPr>
              <w:spacing w:after="0" w:line="360" w:lineRule="auto"/>
              <w:ind w:firstLine="709"/>
              <w:jc w:val="both"/>
              <w:rPr>
                <w:rFonts w:ascii="Times New Roman" w:hAnsi="Times New Roman"/>
                <w:bCs/>
                <w:sz w:val="24"/>
                <w:szCs w:val="24"/>
              </w:rPr>
            </w:pPr>
            <w:r w:rsidRPr="008235F7">
              <w:rPr>
                <w:rFonts w:ascii="Times New Roman" w:hAnsi="Times New Roman"/>
                <w:bCs/>
                <w:sz w:val="24"/>
                <w:szCs w:val="24"/>
              </w:rPr>
              <w:t>97.7</w:t>
            </w:r>
          </w:p>
        </w:tc>
      </w:tr>
      <w:tr w:rsidR="008235F7" w:rsidRPr="008235F7" w:rsidTr="00C862DF">
        <w:trPr>
          <w:trHeight w:val="239"/>
        </w:trPr>
        <w:tc>
          <w:tcPr>
            <w:tcW w:w="3328" w:type="dxa"/>
            <w:shd w:val="clear" w:color="auto" w:fill="auto"/>
            <w:vAlign w:val="bottom"/>
          </w:tcPr>
          <w:p w:rsidR="00D81786" w:rsidRPr="008235F7" w:rsidRDefault="00D81786" w:rsidP="00D81786">
            <w:pPr>
              <w:spacing w:after="0" w:line="360" w:lineRule="auto"/>
              <w:ind w:firstLine="709"/>
              <w:jc w:val="both"/>
              <w:rPr>
                <w:rFonts w:ascii="Times New Roman" w:hAnsi="Times New Roman"/>
                <w:bCs/>
                <w:sz w:val="24"/>
                <w:szCs w:val="24"/>
              </w:rPr>
            </w:pPr>
            <w:r w:rsidRPr="008235F7">
              <w:rPr>
                <w:rFonts w:ascii="Times New Roman" w:hAnsi="Times New Roman"/>
                <w:bCs/>
                <w:sz w:val="24"/>
                <w:szCs w:val="24"/>
              </w:rPr>
              <w:t>коммунальные</w:t>
            </w:r>
          </w:p>
        </w:tc>
        <w:tc>
          <w:tcPr>
            <w:tcW w:w="3328" w:type="dxa"/>
            <w:shd w:val="clear" w:color="auto" w:fill="auto"/>
            <w:vAlign w:val="bottom"/>
          </w:tcPr>
          <w:p w:rsidR="00D81786" w:rsidRPr="008235F7" w:rsidRDefault="00D81786" w:rsidP="00D81786">
            <w:pPr>
              <w:spacing w:after="0" w:line="360" w:lineRule="auto"/>
              <w:ind w:firstLine="709"/>
              <w:jc w:val="both"/>
              <w:rPr>
                <w:rFonts w:ascii="Times New Roman" w:hAnsi="Times New Roman"/>
                <w:bCs/>
                <w:sz w:val="24"/>
                <w:szCs w:val="24"/>
              </w:rPr>
            </w:pPr>
            <w:r w:rsidRPr="008235F7">
              <w:rPr>
                <w:rFonts w:ascii="Times New Roman" w:hAnsi="Times New Roman"/>
                <w:bCs/>
                <w:sz w:val="24"/>
                <w:szCs w:val="24"/>
              </w:rPr>
              <w:t>29346.5</w:t>
            </w:r>
          </w:p>
        </w:tc>
        <w:tc>
          <w:tcPr>
            <w:tcW w:w="3328" w:type="dxa"/>
            <w:shd w:val="clear" w:color="auto" w:fill="auto"/>
            <w:vAlign w:val="bottom"/>
          </w:tcPr>
          <w:p w:rsidR="00D81786" w:rsidRPr="008235F7" w:rsidRDefault="00D81786" w:rsidP="00D81786">
            <w:pPr>
              <w:spacing w:after="0" w:line="360" w:lineRule="auto"/>
              <w:ind w:firstLine="709"/>
              <w:jc w:val="both"/>
              <w:rPr>
                <w:rFonts w:ascii="Times New Roman" w:hAnsi="Times New Roman"/>
                <w:bCs/>
                <w:sz w:val="24"/>
                <w:szCs w:val="24"/>
              </w:rPr>
            </w:pPr>
            <w:r w:rsidRPr="008235F7">
              <w:rPr>
                <w:rFonts w:ascii="Times New Roman" w:hAnsi="Times New Roman"/>
                <w:bCs/>
                <w:sz w:val="24"/>
                <w:szCs w:val="24"/>
              </w:rPr>
              <w:t>19.9</w:t>
            </w:r>
          </w:p>
        </w:tc>
        <w:tc>
          <w:tcPr>
            <w:tcW w:w="3329" w:type="dxa"/>
            <w:shd w:val="clear" w:color="auto" w:fill="auto"/>
            <w:vAlign w:val="bottom"/>
          </w:tcPr>
          <w:p w:rsidR="00D81786" w:rsidRPr="008235F7" w:rsidRDefault="00D81786" w:rsidP="00D81786">
            <w:pPr>
              <w:spacing w:after="0" w:line="360" w:lineRule="auto"/>
              <w:ind w:firstLine="709"/>
              <w:jc w:val="both"/>
              <w:rPr>
                <w:rFonts w:ascii="Times New Roman" w:hAnsi="Times New Roman"/>
                <w:bCs/>
                <w:sz w:val="24"/>
                <w:szCs w:val="24"/>
              </w:rPr>
            </w:pPr>
            <w:r w:rsidRPr="008235F7">
              <w:rPr>
                <w:rFonts w:ascii="Times New Roman" w:hAnsi="Times New Roman"/>
                <w:bCs/>
                <w:sz w:val="24"/>
                <w:szCs w:val="24"/>
              </w:rPr>
              <w:t>90.1</w:t>
            </w:r>
          </w:p>
        </w:tc>
      </w:tr>
    </w:tbl>
    <w:p w:rsidR="00D81786" w:rsidRPr="008235F7" w:rsidRDefault="00D81786" w:rsidP="00D81786">
      <w:pPr>
        <w:spacing w:after="0" w:line="360" w:lineRule="auto"/>
        <w:ind w:firstLine="709"/>
        <w:jc w:val="both"/>
        <w:rPr>
          <w:rFonts w:ascii="Times New Roman" w:hAnsi="Times New Roman"/>
          <w:b/>
          <w:bCs/>
          <w:sz w:val="28"/>
          <w:szCs w:val="28"/>
        </w:rPr>
      </w:pPr>
    </w:p>
    <w:p w:rsidR="00B30F71" w:rsidRPr="008235F7" w:rsidRDefault="00D81786" w:rsidP="008235F7">
      <w:pPr>
        <w:spacing w:after="0" w:line="360" w:lineRule="auto"/>
        <w:ind w:firstLine="709"/>
        <w:jc w:val="both"/>
        <w:rPr>
          <w:rFonts w:ascii="Times New Roman" w:hAnsi="Times New Roman"/>
          <w:bCs/>
          <w:sz w:val="28"/>
          <w:szCs w:val="28"/>
        </w:rPr>
      </w:pPr>
      <w:r w:rsidRPr="008235F7">
        <w:rPr>
          <w:rFonts w:ascii="Times New Roman" w:hAnsi="Times New Roman"/>
          <w:bCs/>
          <w:sz w:val="28"/>
          <w:szCs w:val="28"/>
        </w:rPr>
        <w:t>О</w:t>
      </w:r>
      <w:r w:rsidR="00B30F71" w:rsidRPr="008235F7">
        <w:rPr>
          <w:rFonts w:ascii="Times New Roman" w:hAnsi="Times New Roman"/>
          <w:bCs/>
          <w:sz w:val="28"/>
          <w:szCs w:val="28"/>
        </w:rPr>
        <w:t>бстоятельства, препятствующие и ограничивающие хозяйствующим субъектам начало</w:t>
      </w:r>
      <w:r w:rsidRPr="008235F7">
        <w:rPr>
          <w:rFonts w:ascii="Times New Roman" w:hAnsi="Times New Roman"/>
          <w:bCs/>
          <w:sz w:val="28"/>
          <w:szCs w:val="28"/>
        </w:rPr>
        <w:t xml:space="preserve"> деятельности на товарном рынке</w:t>
      </w:r>
      <w:r w:rsidR="00B30F71" w:rsidRPr="008235F7">
        <w:rPr>
          <w:rFonts w:ascii="Times New Roman" w:hAnsi="Times New Roman"/>
          <w:bCs/>
          <w:sz w:val="28"/>
          <w:szCs w:val="28"/>
        </w:rPr>
        <w:t>:</w:t>
      </w:r>
    </w:p>
    <w:p w:rsidR="00D81786" w:rsidRPr="008235F7" w:rsidRDefault="00D81786" w:rsidP="008235F7">
      <w:pPr>
        <w:spacing w:after="0" w:line="360" w:lineRule="auto"/>
        <w:ind w:firstLine="709"/>
        <w:jc w:val="both"/>
        <w:rPr>
          <w:rFonts w:ascii="Times New Roman" w:hAnsi="Times New Roman"/>
          <w:bCs/>
          <w:sz w:val="28"/>
          <w:szCs w:val="28"/>
        </w:rPr>
      </w:pPr>
      <w:r w:rsidRPr="008235F7">
        <w:rPr>
          <w:rFonts w:ascii="Times New Roman" w:hAnsi="Times New Roman"/>
          <w:bCs/>
          <w:sz w:val="28"/>
          <w:szCs w:val="28"/>
        </w:rPr>
        <w:t>Высокая изношенность достаточно большой части жилищного фонда, требующая капитального ремонта.</w:t>
      </w:r>
    </w:p>
    <w:p w:rsidR="008235F7" w:rsidRPr="008235F7" w:rsidRDefault="008235F7" w:rsidP="008235F7">
      <w:pPr>
        <w:spacing w:after="0" w:line="360" w:lineRule="auto"/>
        <w:ind w:firstLine="709"/>
        <w:jc w:val="both"/>
        <w:rPr>
          <w:rFonts w:ascii="Times New Roman" w:hAnsi="Times New Roman"/>
          <w:bCs/>
          <w:sz w:val="28"/>
          <w:szCs w:val="28"/>
        </w:rPr>
      </w:pPr>
      <w:r w:rsidRPr="008235F7">
        <w:rPr>
          <w:rFonts w:ascii="Times New Roman" w:hAnsi="Times New Roman"/>
          <w:bCs/>
          <w:sz w:val="28"/>
          <w:szCs w:val="28"/>
        </w:rPr>
        <w:t>Несвоевременная оплата коммунальных услуг собственниками помещений в многоквартирных домах.</w:t>
      </w:r>
    </w:p>
    <w:p w:rsidR="00A1526A" w:rsidRDefault="00A1526A" w:rsidP="004A4601">
      <w:pPr>
        <w:spacing w:line="360" w:lineRule="auto"/>
        <w:ind w:right="-2" w:firstLine="709"/>
        <w:jc w:val="both"/>
        <w:rPr>
          <w:rFonts w:ascii="Times New Roman" w:hAnsi="Times New Roman"/>
          <w:b/>
          <w:bCs/>
          <w:sz w:val="28"/>
          <w:szCs w:val="28"/>
        </w:rPr>
      </w:pPr>
    </w:p>
    <w:p w:rsidR="004A4601" w:rsidRPr="00A77C9A" w:rsidRDefault="004A4601" w:rsidP="004A4601">
      <w:pPr>
        <w:spacing w:line="360" w:lineRule="auto"/>
        <w:ind w:right="-2" w:firstLine="709"/>
        <w:jc w:val="both"/>
        <w:rPr>
          <w:rFonts w:ascii="Times New Roman" w:hAnsi="Times New Roman"/>
          <w:b/>
          <w:bCs/>
          <w:sz w:val="28"/>
          <w:szCs w:val="28"/>
        </w:rPr>
      </w:pPr>
      <w:r w:rsidRPr="00A77C9A">
        <w:rPr>
          <w:rFonts w:ascii="Times New Roman" w:hAnsi="Times New Roman"/>
          <w:b/>
          <w:bCs/>
          <w:sz w:val="28"/>
          <w:szCs w:val="28"/>
        </w:rPr>
        <w:t>Рынок медицинских услуг</w:t>
      </w:r>
    </w:p>
    <w:p w:rsidR="00A77C9A" w:rsidRPr="00A77C9A" w:rsidRDefault="00E63C09" w:rsidP="004647E7">
      <w:pPr>
        <w:spacing w:after="0" w:line="360" w:lineRule="auto"/>
        <w:ind w:firstLine="709"/>
        <w:jc w:val="both"/>
        <w:rPr>
          <w:rFonts w:ascii="Times New Roman" w:hAnsi="Times New Roman"/>
          <w:bCs/>
          <w:sz w:val="28"/>
          <w:szCs w:val="28"/>
        </w:rPr>
      </w:pPr>
      <w:r w:rsidRPr="00A77C9A">
        <w:rPr>
          <w:rFonts w:ascii="Times New Roman" w:hAnsi="Times New Roman"/>
          <w:bCs/>
          <w:sz w:val="28"/>
          <w:szCs w:val="28"/>
        </w:rPr>
        <w:t> </w:t>
      </w:r>
      <w:r w:rsidR="00A77C9A" w:rsidRPr="00A77C9A">
        <w:rPr>
          <w:rFonts w:ascii="Times New Roman" w:hAnsi="Times New Roman"/>
          <w:bCs/>
          <w:sz w:val="28"/>
          <w:szCs w:val="28"/>
        </w:rPr>
        <w:t xml:space="preserve">В 2013 году амбулаторно-поликлиническую помощь (первичную медико-санитарную) жителям Приморского края оказывали 90 государственных учреждений здравоохранения (юридические лица), из которых 33 - самостоятельные амбулаторно-поликлинические учреждения и 57- поликлинические отделения </w:t>
      </w:r>
      <w:r w:rsidR="004647E7">
        <w:rPr>
          <w:rFonts w:ascii="Times New Roman" w:hAnsi="Times New Roman"/>
          <w:bCs/>
          <w:sz w:val="28"/>
          <w:szCs w:val="28"/>
        </w:rPr>
        <w:t>в</w:t>
      </w:r>
      <w:r w:rsidR="00A77C9A" w:rsidRPr="00A77C9A">
        <w:rPr>
          <w:rFonts w:ascii="Times New Roman" w:hAnsi="Times New Roman"/>
          <w:bCs/>
          <w:sz w:val="28"/>
          <w:szCs w:val="28"/>
        </w:rPr>
        <w:t xml:space="preserve"> составе ЛПУ.</w:t>
      </w:r>
    </w:p>
    <w:p w:rsidR="00E63C09" w:rsidRPr="00A77C9A" w:rsidRDefault="00E63C09" w:rsidP="004647E7">
      <w:pPr>
        <w:spacing w:after="0" w:line="360" w:lineRule="auto"/>
        <w:ind w:firstLine="709"/>
        <w:jc w:val="both"/>
        <w:rPr>
          <w:rFonts w:ascii="Times New Roman" w:hAnsi="Times New Roman"/>
          <w:bCs/>
          <w:sz w:val="28"/>
          <w:szCs w:val="28"/>
        </w:rPr>
      </w:pPr>
      <w:r w:rsidRPr="00A77C9A">
        <w:rPr>
          <w:rFonts w:ascii="Times New Roman" w:hAnsi="Times New Roman"/>
          <w:bCs/>
          <w:sz w:val="28"/>
          <w:szCs w:val="28"/>
        </w:rPr>
        <w:lastRenderedPageBreak/>
        <w:t xml:space="preserve">В  2014 году население края обслуживали 91 больничная организация </w:t>
      </w:r>
      <w:proofErr w:type="gramStart"/>
      <w:r w:rsidRPr="00A77C9A">
        <w:rPr>
          <w:rFonts w:ascii="Times New Roman" w:hAnsi="Times New Roman"/>
          <w:bCs/>
          <w:sz w:val="28"/>
          <w:szCs w:val="28"/>
        </w:rPr>
        <w:t>на</w:t>
      </w:r>
      <w:proofErr w:type="gramEnd"/>
      <w:r w:rsidRPr="00A77C9A">
        <w:rPr>
          <w:rFonts w:ascii="Times New Roman" w:hAnsi="Times New Roman"/>
          <w:bCs/>
          <w:sz w:val="28"/>
          <w:szCs w:val="28"/>
        </w:rPr>
        <w:t xml:space="preserve"> и 227 амбулаторно-поликлинических организаций (АПО)</w:t>
      </w:r>
      <w:r w:rsidR="000A761F">
        <w:rPr>
          <w:rFonts w:ascii="Times New Roman" w:hAnsi="Times New Roman"/>
          <w:bCs/>
          <w:sz w:val="28"/>
          <w:szCs w:val="28"/>
        </w:rPr>
        <w:t>.</w:t>
      </w:r>
      <w:r w:rsidRPr="00A77C9A">
        <w:rPr>
          <w:rFonts w:ascii="Times New Roman" w:hAnsi="Times New Roman"/>
          <w:bCs/>
          <w:sz w:val="28"/>
          <w:szCs w:val="28"/>
        </w:rPr>
        <w:t xml:space="preserve"> </w:t>
      </w:r>
      <w:r w:rsidR="004647E7">
        <w:rPr>
          <w:rFonts w:ascii="Times New Roman" w:hAnsi="Times New Roman"/>
          <w:bCs/>
          <w:sz w:val="28"/>
          <w:szCs w:val="28"/>
        </w:rPr>
        <w:t xml:space="preserve"> </w:t>
      </w:r>
      <w:r w:rsidRPr="00A77C9A">
        <w:rPr>
          <w:rFonts w:ascii="Times New Roman" w:hAnsi="Times New Roman"/>
          <w:bCs/>
          <w:sz w:val="28"/>
          <w:szCs w:val="28"/>
        </w:rPr>
        <w:t>Из общего числа организаций принадлежит: системе Минздрава – больничных организаций 75% и 46% АПО, прочим министерствам и ведомствам – 14% и 5% соответственно, организациям негосударственной формы собственности – 10% больничных организаций и 39% АПО, 1% больничных организаций и 10% АПО принадлежит немедицинским организациям, имеющим медицинские подразделения.</w:t>
      </w:r>
    </w:p>
    <w:p w:rsidR="00542939" w:rsidRPr="00542939" w:rsidRDefault="00542939" w:rsidP="00542939">
      <w:pPr>
        <w:spacing w:after="0" w:line="360" w:lineRule="auto"/>
        <w:ind w:firstLine="709"/>
        <w:jc w:val="both"/>
        <w:rPr>
          <w:rFonts w:ascii="Times New Roman" w:hAnsi="Times New Roman"/>
          <w:bCs/>
          <w:sz w:val="28"/>
          <w:szCs w:val="28"/>
        </w:rPr>
      </w:pPr>
      <w:r>
        <w:rPr>
          <w:rFonts w:ascii="Times New Roman" w:hAnsi="Times New Roman"/>
          <w:bCs/>
          <w:sz w:val="28"/>
          <w:szCs w:val="28"/>
        </w:rPr>
        <w:t>По данным департамента здравоохранения Приморского края п</w:t>
      </w:r>
      <w:r w:rsidR="004647E7" w:rsidRPr="00A77C9A">
        <w:rPr>
          <w:rFonts w:ascii="Times New Roman" w:hAnsi="Times New Roman"/>
          <w:bCs/>
          <w:sz w:val="28"/>
          <w:szCs w:val="28"/>
        </w:rPr>
        <w:t xml:space="preserve">о состоянию на 01.01.2016 </w:t>
      </w:r>
      <w:proofErr w:type="gramStart"/>
      <w:r w:rsidR="004647E7" w:rsidRPr="00A77C9A">
        <w:rPr>
          <w:rFonts w:ascii="Times New Roman" w:hAnsi="Times New Roman"/>
          <w:bCs/>
          <w:sz w:val="28"/>
          <w:szCs w:val="28"/>
        </w:rPr>
        <w:t>в</w:t>
      </w:r>
      <w:proofErr w:type="gramEnd"/>
      <w:r w:rsidR="004647E7" w:rsidRPr="00A77C9A">
        <w:rPr>
          <w:rFonts w:ascii="Times New Roman" w:hAnsi="Times New Roman"/>
          <w:bCs/>
          <w:sz w:val="28"/>
          <w:szCs w:val="28"/>
        </w:rPr>
        <w:t xml:space="preserve"> </w:t>
      </w:r>
      <w:proofErr w:type="gramStart"/>
      <w:r w:rsidR="004647E7" w:rsidRPr="00A77C9A">
        <w:rPr>
          <w:rFonts w:ascii="Times New Roman" w:hAnsi="Times New Roman"/>
          <w:bCs/>
          <w:sz w:val="28"/>
          <w:szCs w:val="28"/>
        </w:rPr>
        <w:t>Приморском</w:t>
      </w:r>
      <w:proofErr w:type="gramEnd"/>
      <w:r w:rsidR="004647E7" w:rsidRPr="00A77C9A">
        <w:rPr>
          <w:rFonts w:ascii="Times New Roman" w:hAnsi="Times New Roman"/>
          <w:bCs/>
          <w:sz w:val="28"/>
          <w:szCs w:val="28"/>
        </w:rPr>
        <w:t xml:space="preserve"> крае на рынке медицинских услуг </w:t>
      </w:r>
      <w:r>
        <w:rPr>
          <w:rFonts w:ascii="Times New Roman" w:hAnsi="Times New Roman"/>
          <w:bCs/>
          <w:sz w:val="28"/>
          <w:szCs w:val="28"/>
        </w:rPr>
        <w:t>в</w:t>
      </w:r>
      <w:r w:rsidRPr="00542939">
        <w:rPr>
          <w:rFonts w:ascii="Times New Roman" w:hAnsi="Times New Roman"/>
          <w:bCs/>
          <w:sz w:val="28"/>
          <w:szCs w:val="28"/>
        </w:rPr>
        <w:t xml:space="preserve"> соответствии с проведенной реорганизацией подведомственная сеть составляет 114 учреждений, в том числе казенные учреждения - 2 (ГКУЗ «Краевой психоневрологический дом ребенка»; КГКУЗ «Территориальный центр медицины катастроф»), автономные учреждения - 7, бюджетные учреждения - 105.</w:t>
      </w:r>
    </w:p>
    <w:p w:rsidR="004647E7" w:rsidRPr="00A77C9A" w:rsidRDefault="004647E7" w:rsidP="004647E7">
      <w:pPr>
        <w:spacing w:after="0" w:line="360" w:lineRule="auto"/>
        <w:ind w:firstLine="709"/>
        <w:jc w:val="both"/>
        <w:rPr>
          <w:rFonts w:ascii="Times New Roman" w:hAnsi="Times New Roman"/>
          <w:bCs/>
          <w:sz w:val="28"/>
          <w:szCs w:val="28"/>
        </w:rPr>
      </w:pPr>
      <w:r w:rsidRPr="00A77C9A">
        <w:rPr>
          <w:rFonts w:ascii="Times New Roman" w:hAnsi="Times New Roman"/>
          <w:bCs/>
          <w:sz w:val="28"/>
          <w:szCs w:val="28"/>
        </w:rPr>
        <w:t>Частных медицинских учреждений всех форм собственности, оказывающих медицинские услуги – 1373.</w:t>
      </w:r>
    </w:p>
    <w:p w:rsidR="004A4601" w:rsidRPr="004A4601" w:rsidRDefault="000A761F" w:rsidP="004A4601">
      <w:pPr>
        <w:spacing w:line="360" w:lineRule="auto"/>
        <w:ind w:right="-2" w:firstLine="709"/>
        <w:jc w:val="both"/>
        <w:rPr>
          <w:rFonts w:ascii="Times New Roman" w:hAnsi="Times New Roman"/>
          <w:b/>
          <w:bCs/>
          <w:color w:val="FF0000"/>
          <w:sz w:val="28"/>
          <w:szCs w:val="28"/>
        </w:rPr>
      </w:pPr>
      <w:r w:rsidRPr="004A4601">
        <w:rPr>
          <w:rFonts w:ascii="Times New Roman" w:hAnsi="Times New Roman"/>
          <w:b/>
          <w:bCs/>
          <w:color w:val="FF0000"/>
          <w:sz w:val="28"/>
          <w:szCs w:val="28"/>
        </w:rPr>
        <w:pict>
          <v:shape id="_x0000_i1038" type="#_x0000_t75" style="width:372.9pt;height:277.8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">
            <v:imagedata r:id="rId27" o:title=""/>
            <o:lock v:ext="edit" aspectratio="f"/>
          </v:shape>
        </w:pict>
      </w:r>
    </w:p>
    <w:p w:rsidR="00A77C9A" w:rsidRPr="00A77C9A" w:rsidRDefault="00A77C9A" w:rsidP="000A761F">
      <w:pPr>
        <w:spacing w:after="0" w:line="360" w:lineRule="auto"/>
        <w:ind w:firstLine="709"/>
        <w:jc w:val="both"/>
        <w:rPr>
          <w:rFonts w:ascii="Times New Roman" w:hAnsi="Times New Roman"/>
          <w:bCs/>
          <w:sz w:val="28"/>
          <w:szCs w:val="28"/>
        </w:rPr>
      </w:pPr>
      <w:r w:rsidRPr="00A77C9A">
        <w:rPr>
          <w:rFonts w:ascii="Times New Roman" w:hAnsi="Times New Roman"/>
          <w:bCs/>
          <w:sz w:val="28"/>
          <w:szCs w:val="28"/>
        </w:rPr>
        <w:lastRenderedPageBreak/>
        <w:t>В Приморском крае организована трехуровневая система оказания медицинской помощи с регионализацией специализированной медицинской помощи и маршрутизацией пациентов в межтерриториальные медицинские центры (11 краевых государственных учреждений) и в учреждения третьего уровня (3 учреждения здравоохранения). На основании утвержденных схем маршрутизации по основным классам болезней  (по кардиологии, заболеваниям нервной системы, в том числе острые нарушения мозгового кровообращения) медицинская помощь оказывается на основе порядков и стандартов медицинской помощи.</w:t>
      </w:r>
    </w:p>
    <w:p w:rsidR="00A77C9A" w:rsidRPr="00A77C9A" w:rsidRDefault="00A77C9A" w:rsidP="000A761F">
      <w:pPr>
        <w:spacing w:after="0" w:line="360" w:lineRule="auto"/>
        <w:ind w:firstLine="709"/>
        <w:jc w:val="both"/>
        <w:rPr>
          <w:rFonts w:ascii="Times New Roman" w:hAnsi="Times New Roman"/>
          <w:bCs/>
          <w:sz w:val="28"/>
          <w:szCs w:val="28"/>
        </w:rPr>
      </w:pPr>
      <w:r w:rsidRPr="00A77C9A">
        <w:rPr>
          <w:rFonts w:ascii="Times New Roman" w:hAnsi="Times New Roman"/>
          <w:bCs/>
          <w:sz w:val="28"/>
          <w:szCs w:val="28"/>
        </w:rPr>
        <w:t>Все это позволяет осуществить этапность оказания помощи, соблюдать принципы территориальности и профилактической направленности, а также позволяет компенсировать неравномерность развития амбулаторной медицинской помощи.</w:t>
      </w:r>
    </w:p>
    <w:p w:rsidR="006458CE" w:rsidRPr="00A77C9A" w:rsidRDefault="006458CE" w:rsidP="00B707AB">
      <w:pPr>
        <w:spacing w:line="360" w:lineRule="auto"/>
        <w:ind w:right="-2" w:firstLine="709"/>
        <w:jc w:val="both"/>
        <w:rPr>
          <w:rFonts w:ascii="Times New Roman" w:hAnsi="Times New Roman"/>
          <w:bCs/>
          <w:sz w:val="28"/>
          <w:szCs w:val="28"/>
        </w:rPr>
      </w:pPr>
    </w:p>
    <w:p w:rsidR="00273CE8" w:rsidRPr="004647E7" w:rsidRDefault="00273CE8" w:rsidP="00B707AB">
      <w:pPr>
        <w:spacing w:line="360" w:lineRule="auto"/>
        <w:ind w:right="-2" w:firstLine="709"/>
        <w:jc w:val="both"/>
        <w:rPr>
          <w:rFonts w:ascii="Times New Roman" w:hAnsi="Times New Roman"/>
          <w:b/>
          <w:bCs/>
          <w:sz w:val="28"/>
          <w:szCs w:val="28"/>
        </w:rPr>
      </w:pPr>
      <w:r w:rsidRPr="004647E7">
        <w:rPr>
          <w:rFonts w:ascii="Times New Roman" w:hAnsi="Times New Roman"/>
          <w:b/>
          <w:bCs/>
          <w:sz w:val="28"/>
          <w:szCs w:val="28"/>
        </w:rPr>
        <w:t>Рынок дошкольного образования</w:t>
      </w:r>
    </w:p>
    <w:p w:rsidR="00273CE8" w:rsidRPr="00A77C9A" w:rsidRDefault="00273CE8" w:rsidP="000A761F">
      <w:pPr>
        <w:spacing w:after="0" w:line="360" w:lineRule="auto"/>
        <w:ind w:firstLine="709"/>
        <w:jc w:val="both"/>
        <w:rPr>
          <w:rFonts w:ascii="Times New Roman" w:hAnsi="Times New Roman"/>
          <w:bCs/>
          <w:sz w:val="28"/>
          <w:szCs w:val="28"/>
        </w:rPr>
      </w:pPr>
      <w:r w:rsidRPr="00A77C9A">
        <w:rPr>
          <w:rFonts w:ascii="Times New Roman" w:hAnsi="Times New Roman"/>
          <w:bCs/>
          <w:sz w:val="28"/>
          <w:szCs w:val="28"/>
        </w:rPr>
        <w:t xml:space="preserve">В Приморском крае </w:t>
      </w:r>
      <w:r w:rsidR="000A761F">
        <w:rPr>
          <w:rFonts w:ascii="Times New Roman" w:hAnsi="Times New Roman"/>
          <w:bCs/>
          <w:sz w:val="28"/>
          <w:szCs w:val="28"/>
        </w:rPr>
        <w:t>в</w:t>
      </w:r>
      <w:r w:rsidRPr="00A77C9A">
        <w:rPr>
          <w:rFonts w:ascii="Times New Roman" w:hAnsi="Times New Roman"/>
          <w:bCs/>
          <w:sz w:val="28"/>
          <w:szCs w:val="28"/>
        </w:rPr>
        <w:t xml:space="preserve"> 2015 год</w:t>
      </w:r>
      <w:r w:rsidR="000A761F">
        <w:rPr>
          <w:rFonts w:ascii="Times New Roman" w:hAnsi="Times New Roman"/>
          <w:bCs/>
          <w:sz w:val="28"/>
          <w:szCs w:val="28"/>
        </w:rPr>
        <w:t>у</w:t>
      </w:r>
      <w:r w:rsidRPr="00A77C9A">
        <w:rPr>
          <w:rFonts w:ascii="Times New Roman" w:hAnsi="Times New Roman"/>
          <w:bCs/>
          <w:sz w:val="28"/>
          <w:szCs w:val="28"/>
        </w:rPr>
        <w:t xml:space="preserve"> действовало 630 образовательных организаций, реализующих образовательную программу дошкольного образования</w:t>
      </w:r>
      <w:r w:rsidR="004647E7">
        <w:rPr>
          <w:rFonts w:ascii="Times New Roman" w:hAnsi="Times New Roman"/>
          <w:bCs/>
          <w:sz w:val="28"/>
          <w:szCs w:val="28"/>
        </w:rPr>
        <w:t>, в т.ч. -</w:t>
      </w:r>
      <w:r w:rsidRPr="00A77C9A">
        <w:rPr>
          <w:rFonts w:ascii="Times New Roman" w:hAnsi="Times New Roman"/>
          <w:bCs/>
          <w:sz w:val="28"/>
          <w:szCs w:val="28"/>
        </w:rPr>
        <w:t xml:space="preserve"> 532 ДОУ (509 – муниципальных ДОУ, 23 – федеральных (ведомственных) и негосударственных (частных) ДОУ);</w:t>
      </w:r>
    </w:p>
    <w:p w:rsidR="00273CE8" w:rsidRPr="00A77C9A" w:rsidRDefault="00273CE8" w:rsidP="000A761F">
      <w:pPr>
        <w:spacing w:after="0" w:line="360" w:lineRule="auto"/>
        <w:ind w:firstLine="709"/>
        <w:jc w:val="both"/>
        <w:rPr>
          <w:rFonts w:ascii="Times New Roman" w:hAnsi="Times New Roman"/>
          <w:bCs/>
          <w:sz w:val="28"/>
          <w:szCs w:val="28"/>
        </w:rPr>
      </w:pPr>
      <w:r w:rsidRPr="00A77C9A">
        <w:rPr>
          <w:rFonts w:ascii="Times New Roman" w:hAnsi="Times New Roman"/>
          <w:bCs/>
          <w:sz w:val="28"/>
          <w:szCs w:val="28"/>
        </w:rPr>
        <w:t>- 9 образовательных учреждений для детей дошкольного и младшего школьного возраста (комплексы «Начальная школа - детский сад»);- 87 школ, имеющих в своем составе дошкольные группы;- в 2 учреждениях дополнительного образования детей функционируют дошкольные группы.</w:t>
      </w:r>
    </w:p>
    <w:p w:rsidR="00273CE8" w:rsidRPr="00A77C9A" w:rsidRDefault="00273CE8" w:rsidP="000A761F">
      <w:pPr>
        <w:spacing w:after="0" w:line="360" w:lineRule="auto"/>
        <w:ind w:firstLine="709"/>
        <w:jc w:val="both"/>
        <w:rPr>
          <w:rFonts w:ascii="Times New Roman" w:hAnsi="Times New Roman"/>
          <w:bCs/>
          <w:sz w:val="28"/>
          <w:szCs w:val="28"/>
        </w:rPr>
      </w:pPr>
      <w:r w:rsidRPr="00A77C9A">
        <w:rPr>
          <w:rFonts w:ascii="Times New Roman" w:hAnsi="Times New Roman"/>
          <w:bCs/>
          <w:sz w:val="28"/>
          <w:szCs w:val="28"/>
        </w:rPr>
        <w:t>По состоянию на 01.01.2016 ДОУ всех форм собственности посещало 89542 ребенка.</w:t>
      </w:r>
    </w:p>
    <w:p w:rsidR="001C19E3" w:rsidRDefault="00273CE8" w:rsidP="000A761F">
      <w:pPr>
        <w:spacing w:after="0" w:line="360" w:lineRule="auto"/>
        <w:ind w:firstLine="709"/>
        <w:jc w:val="both"/>
        <w:rPr>
          <w:rFonts w:ascii="Times New Roman" w:hAnsi="Times New Roman"/>
          <w:bCs/>
          <w:sz w:val="28"/>
          <w:szCs w:val="28"/>
        </w:rPr>
      </w:pPr>
      <w:r w:rsidRPr="00A77C9A">
        <w:rPr>
          <w:rFonts w:ascii="Times New Roman" w:hAnsi="Times New Roman"/>
          <w:bCs/>
          <w:sz w:val="28"/>
          <w:szCs w:val="28"/>
        </w:rPr>
        <w:t xml:space="preserve">Негосударственная сеть представлена 13  частными дошкольными образовательными организациями, реализующими  образовательную программу дошкольного образования и имеющими лицензию на </w:t>
      </w:r>
      <w:proofErr w:type="gramStart"/>
      <w:r w:rsidRPr="00A77C9A">
        <w:rPr>
          <w:rFonts w:ascii="Times New Roman" w:hAnsi="Times New Roman"/>
          <w:bCs/>
          <w:sz w:val="28"/>
          <w:szCs w:val="28"/>
        </w:rPr>
        <w:t>право ведения</w:t>
      </w:r>
      <w:proofErr w:type="gramEnd"/>
      <w:r w:rsidRPr="00A77C9A">
        <w:rPr>
          <w:rFonts w:ascii="Times New Roman" w:hAnsi="Times New Roman"/>
          <w:bCs/>
          <w:sz w:val="28"/>
          <w:szCs w:val="28"/>
        </w:rPr>
        <w:t xml:space="preserve"> образовательной деятельности (8 детских садов и 5 частных </w:t>
      </w:r>
      <w:r w:rsidRPr="00A77C9A">
        <w:rPr>
          <w:rFonts w:ascii="Times New Roman" w:hAnsi="Times New Roman"/>
          <w:bCs/>
          <w:sz w:val="28"/>
          <w:szCs w:val="28"/>
        </w:rPr>
        <w:lastRenderedPageBreak/>
        <w:t>общеобразовательных школ, имеющих в своем составе дошкольн</w:t>
      </w:r>
      <w:r w:rsidR="001C19E3">
        <w:rPr>
          <w:rFonts w:ascii="Times New Roman" w:hAnsi="Times New Roman"/>
          <w:bCs/>
          <w:sz w:val="28"/>
          <w:szCs w:val="28"/>
        </w:rPr>
        <w:t xml:space="preserve">ые группы), которые посещает </w:t>
      </w:r>
      <w:r w:rsidRPr="00A77C9A">
        <w:rPr>
          <w:rFonts w:ascii="Times New Roman" w:hAnsi="Times New Roman"/>
          <w:bCs/>
          <w:sz w:val="28"/>
          <w:szCs w:val="28"/>
        </w:rPr>
        <w:t>1313 детей дошкольного возраста.</w:t>
      </w:r>
    </w:p>
    <w:p w:rsidR="00273CE8" w:rsidRPr="00A77C9A" w:rsidRDefault="00273CE8" w:rsidP="000A761F">
      <w:pPr>
        <w:spacing w:after="0" w:line="360" w:lineRule="auto"/>
        <w:ind w:firstLine="709"/>
        <w:jc w:val="both"/>
        <w:rPr>
          <w:rFonts w:ascii="Times New Roman" w:hAnsi="Times New Roman"/>
          <w:bCs/>
          <w:sz w:val="28"/>
          <w:szCs w:val="28"/>
        </w:rPr>
      </w:pPr>
      <w:r w:rsidRPr="00A77C9A">
        <w:rPr>
          <w:rFonts w:ascii="Times New Roman" w:hAnsi="Times New Roman"/>
          <w:bCs/>
          <w:sz w:val="28"/>
          <w:szCs w:val="28"/>
        </w:rPr>
        <w:t xml:space="preserve"> Кроме того, 8 индивидуальных предпринимателей создали дошкольные образовательные центры, получили в 2015 году лицензии на </w:t>
      </w:r>
      <w:proofErr w:type="gramStart"/>
      <w:r w:rsidRPr="00A77C9A">
        <w:rPr>
          <w:rFonts w:ascii="Times New Roman" w:hAnsi="Times New Roman"/>
          <w:bCs/>
          <w:sz w:val="28"/>
          <w:szCs w:val="28"/>
        </w:rPr>
        <w:t>право ведения</w:t>
      </w:r>
      <w:proofErr w:type="gramEnd"/>
      <w:r w:rsidRPr="00A77C9A">
        <w:rPr>
          <w:rFonts w:ascii="Times New Roman" w:hAnsi="Times New Roman"/>
          <w:bCs/>
          <w:sz w:val="28"/>
          <w:szCs w:val="28"/>
        </w:rPr>
        <w:t xml:space="preserve"> образовательной деятельности по основной общеобразовательной программе дошкольного образования, их группы посещают в настоящее время 226 детей. </w:t>
      </w:r>
    </w:p>
    <w:p w:rsidR="004647E7" w:rsidRDefault="00273CE8" w:rsidP="000A761F">
      <w:pPr>
        <w:spacing w:after="0" w:line="360" w:lineRule="auto"/>
        <w:ind w:firstLine="709"/>
        <w:jc w:val="both"/>
        <w:rPr>
          <w:rFonts w:ascii="Times New Roman" w:hAnsi="Times New Roman"/>
          <w:bCs/>
          <w:sz w:val="28"/>
          <w:szCs w:val="28"/>
        </w:rPr>
      </w:pPr>
      <w:r w:rsidRPr="00A77C9A">
        <w:rPr>
          <w:rFonts w:ascii="Times New Roman" w:hAnsi="Times New Roman"/>
          <w:bCs/>
          <w:sz w:val="28"/>
          <w:szCs w:val="28"/>
        </w:rPr>
        <w:t xml:space="preserve">В крае активно развивается сеть муниципальных дошкольных образовательных организаций (ДОО), открываются дополнительные группы в действующих дошкольных и  других образовательных организациях. </w:t>
      </w:r>
    </w:p>
    <w:p w:rsidR="005D1A53" w:rsidRPr="005D1A53" w:rsidRDefault="005D1A53" w:rsidP="000A761F">
      <w:pPr>
        <w:spacing w:after="0" w:line="360" w:lineRule="auto"/>
        <w:ind w:firstLine="709"/>
        <w:jc w:val="both"/>
        <w:rPr>
          <w:rFonts w:ascii="Times New Roman" w:hAnsi="Times New Roman"/>
          <w:bCs/>
          <w:sz w:val="28"/>
          <w:szCs w:val="28"/>
        </w:rPr>
      </w:pPr>
      <w:r w:rsidRPr="005D1A53">
        <w:rPr>
          <w:rFonts w:ascii="Times New Roman" w:hAnsi="Times New Roman"/>
          <w:bCs/>
          <w:sz w:val="28"/>
          <w:szCs w:val="28"/>
        </w:rPr>
        <w:t>По данным муниципальных органов управления образованием, по состоянию на 01.10.2015, в 8 муниципальных образованиях края у 62 индивидуальных предпринимателей функционируют  группы по присмотру и уходу за детьми дошкольного возраста без реализации основной общеобразовательной программы дошкольного образования, их посещает 898 детей дошкольного возраста.</w:t>
      </w:r>
    </w:p>
    <w:p w:rsidR="004647E7" w:rsidRDefault="00273CE8" w:rsidP="000A761F">
      <w:pPr>
        <w:spacing w:after="0" w:line="360" w:lineRule="auto"/>
        <w:ind w:right="-2" w:firstLine="709"/>
        <w:jc w:val="both"/>
        <w:rPr>
          <w:rFonts w:ascii="Times New Roman" w:hAnsi="Times New Roman"/>
          <w:bCs/>
          <w:sz w:val="28"/>
          <w:szCs w:val="28"/>
        </w:rPr>
      </w:pPr>
      <w:r w:rsidRPr="00A77C9A">
        <w:rPr>
          <w:rFonts w:ascii="Times New Roman" w:hAnsi="Times New Roman"/>
          <w:bCs/>
          <w:sz w:val="28"/>
          <w:szCs w:val="28"/>
        </w:rPr>
        <w:t xml:space="preserve">По состоянию на 01.01.2015 ликвидирована очередь для определения в ДОО для детей в возрасте от 3 до 7 лет. </w:t>
      </w:r>
    </w:p>
    <w:p w:rsidR="004647E7" w:rsidRDefault="00273CE8" w:rsidP="000A761F">
      <w:pPr>
        <w:spacing w:after="0" w:line="360" w:lineRule="auto"/>
        <w:ind w:right="-2" w:firstLine="709"/>
        <w:jc w:val="both"/>
        <w:rPr>
          <w:rFonts w:ascii="Times New Roman" w:hAnsi="Times New Roman"/>
          <w:bCs/>
          <w:sz w:val="28"/>
          <w:szCs w:val="28"/>
        </w:rPr>
      </w:pPr>
      <w:r w:rsidRPr="00A77C9A">
        <w:rPr>
          <w:rFonts w:ascii="Times New Roman" w:hAnsi="Times New Roman"/>
          <w:bCs/>
          <w:sz w:val="28"/>
          <w:szCs w:val="28"/>
        </w:rPr>
        <w:t xml:space="preserve">Создаются дополнительные места для детей раннего возраста (до 3 лет). </w:t>
      </w:r>
      <w:proofErr w:type="gramStart"/>
      <w:r w:rsidRPr="00A77C9A">
        <w:rPr>
          <w:rFonts w:ascii="Times New Roman" w:hAnsi="Times New Roman"/>
          <w:bCs/>
          <w:sz w:val="28"/>
          <w:szCs w:val="28"/>
        </w:rPr>
        <w:t xml:space="preserve">При этом стоимость услуги дошкольного образования для родителей в муниципальных ДОО составляет от 934 рублей (Спасский МР) до 2300 рублей в месяц (Черниговский МР). </w:t>
      </w:r>
      <w:proofErr w:type="gramEnd"/>
    </w:p>
    <w:p w:rsidR="004647E7" w:rsidRDefault="00273CE8" w:rsidP="000A761F">
      <w:pPr>
        <w:spacing w:after="0" w:line="360" w:lineRule="auto"/>
        <w:ind w:firstLine="709"/>
        <w:jc w:val="both"/>
        <w:rPr>
          <w:rFonts w:ascii="Times New Roman" w:hAnsi="Times New Roman"/>
          <w:bCs/>
          <w:sz w:val="28"/>
          <w:szCs w:val="28"/>
        </w:rPr>
      </w:pPr>
      <w:r w:rsidRPr="00A77C9A">
        <w:rPr>
          <w:rFonts w:ascii="Times New Roman" w:hAnsi="Times New Roman"/>
          <w:bCs/>
          <w:sz w:val="28"/>
          <w:szCs w:val="28"/>
        </w:rPr>
        <w:t xml:space="preserve">Средний размер родительской платы за услуги дошкольного образования в частных ДОО: </w:t>
      </w:r>
      <w:proofErr w:type="gramStart"/>
      <w:r w:rsidRPr="00A77C9A">
        <w:rPr>
          <w:rFonts w:ascii="Times New Roman" w:hAnsi="Times New Roman"/>
          <w:bCs/>
          <w:sz w:val="28"/>
          <w:szCs w:val="28"/>
        </w:rPr>
        <w:t>Владивостокский</w:t>
      </w:r>
      <w:proofErr w:type="gramEnd"/>
      <w:r w:rsidRPr="00A77C9A">
        <w:rPr>
          <w:rFonts w:ascii="Times New Roman" w:hAnsi="Times New Roman"/>
          <w:bCs/>
          <w:sz w:val="28"/>
          <w:szCs w:val="28"/>
        </w:rPr>
        <w:t xml:space="preserve"> ГО – 18189 рублей,</w:t>
      </w:r>
      <w:r w:rsidR="000A761F">
        <w:rPr>
          <w:rFonts w:ascii="Times New Roman" w:hAnsi="Times New Roman"/>
          <w:bCs/>
          <w:sz w:val="28"/>
          <w:szCs w:val="28"/>
        </w:rPr>
        <w:t xml:space="preserve"> </w:t>
      </w:r>
      <w:r w:rsidRPr="00A77C9A">
        <w:rPr>
          <w:rFonts w:ascii="Times New Roman" w:hAnsi="Times New Roman"/>
          <w:bCs/>
          <w:sz w:val="28"/>
          <w:szCs w:val="28"/>
        </w:rPr>
        <w:t xml:space="preserve"> Партизанский ГО – 11354 рубля,</w:t>
      </w:r>
      <w:r w:rsidR="000A761F">
        <w:rPr>
          <w:rFonts w:ascii="Times New Roman" w:hAnsi="Times New Roman"/>
          <w:bCs/>
          <w:sz w:val="28"/>
          <w:szCs w:val="28"/>
        </w:rPr>
        <w:t xml:space="preserve"> </w:t>
      </w:r>
      <w:r w:rsidRPr="00A77C9A">
        <w:rPr>
          <w:rFonts w:ascii="Times New Roman" w:hAnsi="Times New Roman"/>
          <w:bCs/>
          <w:sz w:val="28"/>
          <w:szCs w:val="28"/>
        </w:rPr>
        <w:t xml:space="preserve"> Уссурийский ГО – 11912 рублей,</w:t>
      </w:r>
      <w:r w:rsidR="000A761F">
        <w:rPr>
          <w:rFonts w:ascii="Times New Roman" w:hAnsi="Times New Roman"/>
          <w:bCs/>
          <w:sz w:val="28"/>
          <w:szCs w:val="28"/>
        </w:rPr>
        <w:t xml:space="preserve"> </w:t>
      </w:r>
      <w:r w:rsidRPr="00A77C9A">
        <w:rPr>
          <w:rFonts w:ascii="Times New Roman" w:hAnsi="Times New Roman"/>
          <w:bCs/>
          <w:sz w:val="28"/>
          <w:szCs w:val="28"/>
        </w:rPr>
        <w:t xml:space="preserve"> Надеждинский МР – 17072 рубля,</w:t>
      </w:r>
      <w:r w:rsidR="000A761F">
        <w:rPr>
          <w:rFonts w:ascii="Times New Roman" w:hAnsi="Times New Roman"/>
          <w:bCs/>
          <w:sz w:val="28"/>
          <w:szCs w:val="28"/>
        </w:rPr>
        <w:t xml:space="preserve"> </w:t>
      </w:r>
      <w:r w:rsidRPr="00A77C9A">
        <w:rPr>
          <w:rFonts w:ascii="Times New Roman" w:hAnsi="Times New Roman"/>
          <w:bCs/>
          <w:sz w:val="28"/>
          <w:szCs w:val="28"/>
        </w:rPr>
        <w:t xml:space="preserve"> Черниговский МР – 14274 рубля.</w:t>
      </w:r>
    </w:p>
    <w:p w:rsidR="005D1A53" w:rsidRPr="005D1A53" w:rsidRDefault="005D1A53" w:rsidP="000A761F">
      <w:pPr>
        <w:spacing w:after="0" w:line="360" w:lineRule="auto"/>
        <w:ind w:firstLine="709"/>
        <w:jc w:val="both"/>
        <w:rPr>
          <w:rFonts w:ascii="Times New Roman" w:hAnsi="Times New Roman"/>
          <w:bCs/>
          <w:sz w:val="28"/>
          <w:szCs w:val="28"/>
        </w:rPr>
      </w:pPr>
      <w:proofErr w:type="gramStart"/>
      <w:r w:rsidRPr="005D1A53">
        <w:rPr>
          <w:rFonts w:ascii="Times New Roman" w:hAnsi="Times New Roman"/>
          <w:bCs/>
          <w:sz w:val="28"/>
          <w:szCs w:val="28"/>
        </w:rPr>
        <w:t xml:space="preserve">В рамках поддержки индивидуальных предпринимателей, предоставляющих услуги дошкольного образования, утвержден постановлением Администрации Приморского края от 29.08.2014 № 346-па Порядок предоставления субсидий индивидуальным предпринимателям, </w:t>
      </w:r>
      <w:r w:rsidRPr="005D1A53">
        <w:rPr>
          <w:rFonts w:ascii="Times New Roman" w:hAnsi="Times New Roman"/>
          <w:bCs/>
          <w:sz w:val="28"/>
          <w:szCs w:val="28"/>
        </w:rPr>
        <w:lastRenderedPageBreak/>
        <w:t>осуществляющим образовательную деятельность по образовательным программам дошкольного образования, а также присмотру и уходу за детьми на возмещение части затрат, связанных с созданием дошкольных образовательных центров (в размере не более 50 % документально подтвержденных фактических затрат;</w:t>
      </w:r>
      <w:proofErr w:type="gramEnd"/>
      <w:r w:rsidRPr="005D1A53">
        <w:rPr>
          <w:rFonts w:ascii="Times New Roman" w:hAnsi="Times New Roman"/>
          <w:bCs/>
          <w:sz w:val="28"/>
          <w:szCs w:val="28"/>
        </w:rPr>
        <w:t xml:space="preserve"> максимальный размер – в 2014 году –10, 0 млн. рублей, в 2015 году – 5,0 млн. рублей). </w:t>
      </w:r>
    </w:p>
    <w:p w:rsidR="005D1A53" w:rsidRPr="005D1A53" w:rsidRDefault="005D1A53" w:rsidP="000A761F">
      <w:pPr>
        <w:spacing w:after="0" w:line="360" w:lineRule="auto"/>
        <w:ind w:firstLine="709"/>
        <w:jc w:val="both"/>
        <w:rPr>
          <w:rFonts w:ascii="Times New Roman" w:hAnsi="Times New Roman"/>
          <w:bCs/>
          <w:sz w:val="28"/>
          <w:szCs w:val="28"/>
        </w:rPr>
      </w:pPr>
      <w:proofErr w:type="gramStart"/>
      <w:r w:rsidRPr="005D1A53">
        <w:rPr>
          <w:rFonts w:ascii="Times New Roman" w:hAnsi="Times New Roman"/>
          <w:bCs/>
          <w:sz w:val="28"/>
          <w:szCs w:val="28"/>
        </w:rPr>
        <w:t>По результатам конкурса бизнес - проектов по созданию дошкольных образовательных центров в 2014 году победителями стали 8 индивидуальных предпринимателей (г. Владивосток – 6 чел.; г. Уссурийск – 1 чел.; г. Дальнереченск – 1 чел.), с которыми заключены соглашения о предоставлении им субсидий и договоры по обеспечению функционирования создаваемых ими дошкольных образовательных центров на срок не менее трех лет.</w:t>
      </w:r>
      <w:proofErr w:type="gramEnd"/>
      <w:r w:rsidRPr="005D1A53">
        <w:rPr>
          <w:rFonts w:ascii="Times New Roman" w:hAnsi="Times New Roman"/>
          <w:bCs/>
          <w:sz w:val="28"/>
          <w:szCs w:val="28"/>
        </w:rPr>
        <w:t xml:space="preserve"> Эти предприниматели в 2015 году получили лицензии на </w:t>
      </w:r>
      <w:proofErr w:type="gramStart"/>
      <w:r w:rsidRPr="005D1A53">
        <w:rPr>
          <w:rFonts w:ascii="Times New Roman" w:hAnsi="Times New Roman"/>
          <w:bCs/>
          <w:sz w:val="28"/>
          <w:szCs w:val="28"/>
        </w:rPr>
        <w:t>право ведения</w:t>
      </w:r>
      <w:proofErr w:type="gramEnd"/>
      <w:r w:rsidRPr="005D1A53">
        <w:rPr>
          <w:rFonts w:ascii="Times New Roman" w:hAnsi="Times New Roman"/>
          <w:bCs/>
          <w:sz w:val="28"/>
          <w:szCs w:val="28"/>
        </w:rPr>
        <w:t xml:space="preserve"> образовательной деятельности по основной общеобразовательной программе дошкольного образования, их группы посещают в настоящее время 206 детей. </w:t>
      </w:r>
    </w:p>
    <w:p w:rsidR="005D1A53" w:rsidRPr="005D1A53" w:rsidRDefault="005D1A53" w:rsidP="000A761F">
      <w:pPr>
        <w:spacing w:after="0" w:line="360" w:lineRule="auto"/>
        <w:ind w:firstLine="709"/>
        <w:jc w:val="both"/>
        <w:rPr>
          <w:rFonts w:ascii="Times New Roman" w:hAnsi="Times New Roman"/>
          <w:bCs/>
          <w:sz w:val="28"/>
          <w:szCs w:val="28"/>
        </w:rPr>
      </w:pPr>
      <w:r w:rsidRPr="005D1A53">
        <w:rPr>
          <w:rFonts w:ascii="Times New Roman" w:hAnsi="Times New Roman"/>
          <w:bCs/>
          <w:sz w:val="28"/>
          <w:szCs w:val="28"/>
        </w:rPr>
        <w:t>По результатам двух проведенных конкурсов бизнес - проектов по созданию дошкольных образовательных центров в 2015 году с 6-ю предпринимателями заключены соглашения о предоставлении субсидий.</w:t>
      </w:r>
    </w:p>
    <w:p w:rsidR="005D1A53" w:rsidRPr="005D1A53" w:rsidRDefault="005D1A53" w:rsidP="000A761F">
      <w:pPr>
        <w:spacing w:after="0" w:line="360" w:lineRule="auto"/>
        <w:ind w:firstLine="709"/>
        <w:jc w:val="both"/>
        <w:rPr>
          <w:rFonts w:ascii="Times New Roman" w:hAnsi="Times New Roman"/>
          <w:bCs/>
          <w:sz w:val="28"/>
          <w:szCs w:val="28"/>
        </w:rPr>
      </w:pPr>
      <w:r w:rsidRPr="005D1A53">
        <w:rPr>
          <w:rFonts w:ascii="Times New Roman" w:hAnsi="Times New Roman"/>
          <w:bCs/>
          <w:sz w:val="28"/>
          <w:szCs w:val="28"/>
        </w:rPr>
        <w:t xml:space="preserve">Общий объем предоставленных субсидий на эти цели в 2014 году составил 11,7 млн. рублей, за период с 1 января по 1 декабря 2015 года – </w:t>
      </w:r>
      <w:r w:rsidRPr="005D1A53">
        <w:rPr>
          <w:rFonts w:ascii="Times New Roman" w:hAnsi="Times New Roman"/>
          <w:bCs/>
          <w:sz w:val="28"/>
          <w:szCs w:val="28"/>
        </w:rPr>
        <w:br/>
        <w:t>16,6 млн. рублей. Указанные средства направлены победителям 2014 года на создание дошкольных образовательных центров.</w:t>
      </w:r>
    </w:p>
    <w:p w:rsidR="005D1A53" w:rsidRPr="005D1A53" w:rsidRDefault="005D1A53" w:rsidP="000A761F">
      <w:pPr>
        <w:spacing w:after="0" w:line="360" w:lineRule="auto"/>
        <w:ind w:firstLine="709"/>
        <w:jc w:val="both"/>
        <w:rPr>
          <w:rFonts w:ascii="Times New Roman" w:hAnsi="Times New Roman"/>
          <w:bCs/>
          <w:sz w:val="28"/>
          <w:szCs w:val="28"/>
        </w:rPr>
      </w:pPr>
      <w:proofErr w:type="gramStart"/>
      <w:r w:rsidRPr="005D1A53">
        <w:rPr>
          <w:rFonts w:ascii="Times New Roman" w:hAnsi="Times New Roman"/>
          <w:bCs/>
          <w:sz w:val="28"/>
          <w:szCs w:val="28"/>
        </w:rPr>
        <w:t>Кроме того в текущем году из краевого и федерального бюджетов планируется направить на создание новых дошкольных образовательных центров еще около 20,0 млн. рублей.</w:t>
      </w:r>
      <w:proofErr w:type="gramEnd"/>
    </w:p>
    <w:p w:rsidR="00273CE8" w:rsidRDefault="00273CE8" w:rsidP="000A761F">
      <w:pPr>
        <w:spacing w:after="0" w:line="360" w:lineRule="auto"/>
        <w:ind w:firstLine="709"/>
        <w:jc w:val="both"/>
        <w:rPr>
          <w:rFonts w:ascii="Times New Roman" w:hAnsi="Times New Roman"/>
          <w:bCs/>
          <w:sz w:val="28"/>
          <w:szCs w:val="28"/>
        </w:rPr>
      </w:pPr>
      <w:r w:rsidRPr="00A77C9A">
        <w:rPr>
          <w:rFonts w:ascii="Times New Roman" w:hAnsi="Times New Roman"/>
          <w:bCs/>
          <w:sz w:val="28"/>
          <w:szCs w:val="28"/>
        </w:rPr>
        <w:t xml:space="preserve"> В связи с тем, что увеличивается число мест в муниципальных ДОО, часть детей  из частных ДОО переходит </w:t>
      </w:r>
      <w:proofErr w:type="gramStart"/>
      <w:r w:rsidRPr="00A77C9A">
        <w:rPr>
          <w:rFonts w:ascii="Times New Roman" w:hAnsi="Times New Roman"/>
          <w:bCs/>
          <w:sz w:val="28"/>
          <w:szCs w:val="28"/>
        </w:rPr>
        <w:t>в</w:t>
      </w:r>
      <w:proofErr w:type="gramEnd"/>
      <w:r w:rsidRPr="00A77C9A">
        <w:rPr>
          <w:rFonts w:ascii="Times New Roman" w:hAnsi="Times New Roman"/>
          <w:bCs/>
          <w:sz w:val="28"/>
          <w:szCs w:val="28"/>
        </w:rPr>
        <w:t xml:space="preserve"> муниципальные.</w:t>
      </w:r>
    </w:p>
    <w:p w:rsidR="00E55A7B" w:rsidRDefault="00E55A7B" w:rsidP="00A77C9A">
      <w:pPr>
        <w:spacing w:line="360" w:lineRule="auto"/>
        <w:ind w:left="426" w:right="-2" w:firstLine="283"/>
        <w:jc w:val="both"/>
        <w:rPr>
          <w:rFonts w:ascii="Times New Roman" w:hAnsi="Times New Roman"/>
          <w:b/>
          <w:bCs/>
          <w:sz w:val="28"/>
          <w:szCs w:val="28"/>
        </w:rPr>
      </w:pPr>
    </w:p>
    <w:p w:rsidR="00A1526A" w:rsidRDefault="00A1526A" w:rsidP="00A77C9A">
      <w:pPr>
        <w:spacing w:line="360" w:lineRule="auto"/>
        <w:ind w:left="426" w:right="-2" w:firstLine="283"/>
        <w:jc w:val="both"/>
        <w:rPr>
          <w:rFonts w:ascii="Times New Roman" w:hAnsi="Times New Roman"/>
          <w:b/>
          <w:bCs/>
          <w:sz w:val="28"/>
          <w:szCs w:val="28"/>
        </w:rPr>
      </w:pPr>
    </w:p>
    <w:p w:rsidR="00A77C9A" w:rsidRPr="005D1A53" w:rsidRDefault="00A77C9A" w:rsidP="00A77C9A">
      <w:pPr>
        <w:spacing w:line="360" w:lineRule="auto"/>
        <w:ind w:left="426" w:right="-2" w:firstLine="283"/>
        <w:jc w:val="both"/>
        <w:rPr>
          <w:rFonts w:ascii="Times New Roman" w:hAnsi="Times New Roman"/>
          <w:b/>
          <w:bCs/>
          <w:sz w:val="28"/>
          <w:szCs w:val="28"/>
        </w:rPr>
      </w:pPr>
      <w:r w:rsidRPr="005D1A53">
        <w:rPr>
          <w:rFonts w:ascii="Times New Roman" w:hAnsi="Times New Roman"/>
          <w:b/>
          <w:bCs/>
          <w:sz w:val="28"/>
          <w:szCs w:val="28"/>
        </w:rPr>
        <w:lastRenderedPageBreak/>
        <w:t>Рынок услуг дополнительного образования детей</w:t>
      </w:r>
    </w:p>
    <w:p w:rsidR="00A77C9A" w:rsidRPr="00A77C9A" w:rsidRDefault="00A77C9A" w:rsidP="000A761F">
      <w:pPr>
        <w:spacing w:after="0" w:line="360" w:lineRule="auto"/>
        <w:ind w:firstLine="709"/>
        <w:jc w:val="both"/>
        <w:rPr>
          <w:rFonts w:ascii="Times New Roman" w:hAnsi="Times New Roman"/>
          <w:bCs/>
          <w:sz w:val="28"/>
          <w:szCs w:val="28"/>
        </w:rPr>
      </w:pPr>
      <w:r w:rsidRPr="00A77C9A">
        <w:rPr>
          <w:rFonts w:ascii="Times New Roman" w:hAnsi="Times New Roman"/>
          <w:bCs/>
          <w:sz w:val="28"/>
          <w:szCs w:val="28"/>
        </w:rPr>
        <w:t>Дополнительное образование детей в Приморском крае входит в систему непрерывного образования и обеспечивается государственными, муниципальными негосударственными организациями и индивидуальными предпринимателями.</w:t>
      </w:r>
    </w:p>
    <w:p w:rsidR="00A77C9A" w:rsidRPr="00A77C9A" w:rsidRDefault="00542939" w:rsidP="000A761F">
      <w:pPr>
        <w:spacing w:after="0" w:line="360" w:lineRule="auto"/>
        <w:ind w:firstLine="709"/>
        <w:jc w:val="both"/>
        <w:rPr>
          <w:rFonts w:ascii="Times New Roman" w:hAnsi="Times New Roman"/>
          <w:bCs/>
          <w:sz w:val="28"/>
          <w:szCs w:val="28"/>
        </w:rPr>
      </w:pPr>
      <w:r>
        <w:rPr>
          <w:rFonts w:ascii="Times New Roman" w:hAnsi="Times New Roman"/>
          <w:bCs/>
          <w:sz w:val="28"/>
          <w:szCs w:val="28"/>
        </w:rPr>
        <w:t>По информации департамента образования Приморского края на</w:t>
      </w:r>
      <w:r w:rsidR="00A77C9A" w:rsidRPr="00A77C9A">
        <w:rPr>
          <w:rFonts w:ascii="Times New Roman" w:hAnsi="Times New Roman"/>
          <w:bCs/>
          <w:sz w:val="28"/>
          <w:szCs w:val="28"/>
        </w:rPr>
        <w:t xml:space="preserve"> 1 января 201</w:t>
      </w:r>
      <w:r>
        <w:rPr>
          <w:rFonts w:ascii="Times New Roman" w:hAnsi="Times New Roman"/>
          <w:bCs/>
          <w:sz w:val="28"/>
          <w:szCs w:val="28"/>
        </w:rPr>
        <w:t>6</w:t>
      </w:r>
      <w:r w:rsidR="00A77C9A" w:rsidRPr="00A77C9A">
        <w:rPr>
          <w:rFonts w:ascii="Times New Roman" w:hAnsi="Times New Roman"/>
          <w:bCs/>
          <w:sz w:val="28"/>
          <w:szCs w:val="28"/>
        </w:rPr>
        <w:t xml:space="preserve"> года в Приморском крае работают 117 учреждений дополнительного образования детей: 1 </w:t>
      </w:r>
      <w:proofErr w:type="gramStart"/>
      <w:r w:rsidR="00A77C9A" w:rsidRPr="00A77C9A">
        <w:rPr>
          <w:rFonts w:ascii="Times New Roman" w:hAnsi="Times New Roman"/>
          <w:bCs/>
          <w:sz w:val="28"/>
          <w:szCs w:val="28"/>
        </w:rPr>
        <w:t>краевое</w:t>
      </w:r>
      <w:proofErr w:type="gramEnd"/>
      <w:r w:rsidR="00A77C9A" w:rsidRPr="00A77C9A">
        <w:rPr>
          <w:rFonts w:ascii="Times New Roman" w:hAnsi="Times New Roman"/>
          <w:bCs/>
          <w:sz w:val="28"/>
          <w:szCs w:val="28"/>
        </w:rPr>
        <w:t xml:space="preserve"> и 116 муниципальных. В сельской местности находится 26% учреждений. Образовательная деятельность в них ведется на основании лицензий. </w:t>
      </w:r>
    </w:p>
    <w:p w:rsidR="00A77C9A" w:rsidRPr="00A77C9A" w:rsidRDefault="00A77C9A" w:rsidP="000A761F">
      <w:pPr>
        <w:spacing w:after="0" w:line="360" w:lineRule="auto"/>
        <w:ind w:firstLine="709"/>
        <w:jc w:val="both"/>
        <w:rPr>
          <w:rFonts w:ascii="Times New Roman" w:hAnsi="Times New Roman"/>
          <w:bCs/>
          <w:sz w:val="28"/>
          <w:szCs w:val="28"/>
        </w:rPr>
      </w:pPr>
      <w:r w:rsidRPr="00A77C9A">
        <w:rPr>
          <w:rFonts w:ascii="Times New Roman" w:hAnsi="Times New Roman"/>
          <w:bCs/>
          <w:sz w:val="28"/>
          <w:szCs w:val="28"/>
        </w:rPr>
        <w:t xml:space="preserve">Наибольшее количество учреждений дополнительного образования детей в Приморском крае расположено в городах: </w:t>
      </w:r>
      <w:proofErr w:type="gramStart"/>
      <w:r w:rsidRPr="00A77C9A">
        <w:rPr>
          <w:rFonts w:ascii="Times New Roman" w:hAnsi="Times New Roman"/>
          <w:bCs/>
          <w:sz w:val="28"/>
          <w:szCs w:val="28"/>
        </w:rPr>
        <w:t>Владивостоке</w:t>
      </w:r>
      <w:proofErr w:type="gramEnd"/>
      <w:r w:rsidRPr="00A77C9A">
        <w:rPr>
          <w:rFonts w:ascii="Times New Roman" w:hAnsi="Times New Roman"/>
          <w:bCs/>
          <w:sz w:val="28"/>
          <w:szCs w:val="28"/>
        </w:rPr>
        <w:t xml:space="preserve"> (22), Находке (12), Спасске (7) и Уссурийске (5). В муниципальных районах количество УДОД варьируется от 1 до 3, не создано учреждений дополнительного образования детей в Шкотовском муниципальном районе.</w:t>
      </w:r>
    </w:p>
    <w:p w:rsidR="00A77C9A" w:rsidRPr="00A77C9A" w:rsidRDefault="00A77C9A" w:rsidP="000A761F">
      <w:pPr>
        <w:spacing w:after="0" w:line="360" w:lineRule="auto"/>
        <w:ind w:firstLine="709"/>
        <w:jc w:val="both"/>
        <w:rPr>
          <w:rFonts w:ascii="Times New Roman" w:hAnsi="Times New Roman"/>
          <w:bCs/>
          <w:sz w:val="28"/>
          <w:szCs w:val="28"/>
        </w:rPr>
      </w:pPr>
      <w:r w:rsidRPr="00A77C9A">
        <w:rPr>
          <w:rFonts w:ascii="Times New Roman" w:hAnsi="Times New Roman"/>
          <w:bCs/>
          <w:sz w:val="28"/>
          <w:szCs w:val="28"/>
        </w:rPr>
        <w:t xml:space="preserve">Высока доля учреждений спортивной направленности – 44% (51 учреждение), в 2014 году одна спортивная школа реорганизована в специализированную школу олимпийского резерва, открыто 5 новых. </w:t>
      </w:r>
    </w:p>
    <w:p w:rsidR="00A77C9A" w:rsidRPr="00A77C9A" w:rsidRDefault="00A77C9A" w:rsidP="000A761F">
      <w:pPr>
        <w:spacing w:after="0" w:line="360" w:lineRule="auto"/>
        <w:ind w:firstLine="709"/>
        <w:jc w:val="both"/>
        <w:rPr>
          <w:rFonts w:ascii="Times New Roman" w:hAnsi="Times New Roman"/>
          <w:bCs/>
          <w:sz w:val="28"/>
          <w:szCs w:val="28"/>
        </w:rPr>
      </w:pPr>
      <w:r w:rsidRPr="00A77C9A">
        <w:rPr>
          <w:rFonts w:ascii="Times New Roman" w:hAnsi="Times New Roman"/>
          <w:bCs/>
          <w:sz w:val="28"/>
          <w:szCs w:val="28"/>
        </w:rPr>
        <w:t>Комплексными, работающими по всем видам образовательной деятельности, являются 39% (45) учреждений. Профильных учреждений художественной направленности в крае насчитывается 12, технической – 1; эколого-биологической, военно-патриотической, спортивно-технической и туристско-краеведческой направленности – по 2 учреждения.</w:t>
      </w:r>
    </w:p>
    <w:p w:rsidR="00A77C9A" w:rsidRPr="00A77C9A" w:rsidRDefault="00A77C9A" w:rsidP="000A761F">
      <w:pPr>
        <w:spacing w:after="0" w:line="360" w:lineRule="auto"/>
        <w:ind w:firstLine="709"/>
        <w:jc w:val="both"/>
        <w:rPr>
          <w:rFonts w:ascii="Times New Roman" w:hAnsi="Times New Roman"/>
          <w:bCs/>
          <w:sz w:val="28"/>
          <w:szCs w:val="28"/>
        </w:rPr>
      </w:pPr>
      <w:r w:rsidRPr="00A77C9A">
        <w:rPr>
          <w:rFonts w:ascii="Times New Roman" w:hAnsi="Times New Roman"/>
          <w:bCs/>
          <w:sz w:val="28"/>
          <w:szCs w:val="28"/>
        </w:rPr>
        <w:t>В Приморском крае сохранено видовое многообразие учреждений дополнительного образования детей. Наиболее распространённые виды в крае: центры – 43%, спортивные школы – 37%, дома – 9,4%, станции − 5%.</w:t>
      </w:r>
    </w:p>
    <w:p w:rsidR="00A77C9A" w:rsidRPr="00A77C9A" w:rsidRDefault="00A77C9A" w:rsidP="000A761F">
      <w:pPr>
        <w:spacing w:after="0" w:line="360" w:lineRule="auto"/>
        <w:ind w:firstLine="709"/>
        <w:jc w:val="both"/>
        <w:rPr>
          <w:rFonts w:ascii="Times New Roman" w:hAnsi="Times New Roman"/>
          <w:bCs/>
          <w:sz w:val="28"/>
          <w:szCs w:val="28"/>
        </w:rPr>
      </w:pPr>
      <w:r w:rsidRPr="00A77C9A">
        <w:rPr>
          <w:rFonts w:ascii="Times New Roman" w:hAnsi="Times New Roman"/>
          <w:bCs/>
          <w:sz w:val="28"/>
          <w:szCs w:val="28"/>
        </w:rPr>
        <w:t xml:space="preserve">В учреждениях дополнительного образования детей Приморского края обучаются 104583 человека в возрасте от 5 до 18 лет и старше, что на 5465 человек больше, чем в 2013/2014 учебном году и составляет 56,61% от </w:t>
      </w:r>
      <w:r w:rsidRPr="00A77C9A">
        <w:rPr>
          <w:rFonts w:ascii="Times New Roman" w:hAnsi="Times New Roman"/>
          <w:bCs/>
          <w:sz w:val="28"/>
          <w:szCs w:val="28"/>
        </w:rPr>
        <w:lastRenderedPageBreak/>
        <w:t>общей численности детей. Из них 668 (0,6 %) детей с ограниченными возможностями здоровья, 964 (0,9 %) детей-сирот и детей, оставшихся без попечения родителей, 129 (0,12 %) детей-инвалидов.</w:t>
      </w:r>
    </w:p>
    <w:p w:rsidR="000A761F" w:rsidRPr="000A761F" w:rsidRDefault="000A761F" w:rsidP="000A761F">
      <w:pPr>
        <w:spacing w:after="0" w:line="360" w:lineRule="auto"/>
        <w:ind w:firstLine="709"/>
        <w:jc w:val="both"/>
        <w:rPr>
          <w:rFonts w:ascii="Times New Roman" w:hAnsi="Times New Roman"/>
          <w:bCs/>
          <w:sz w:val="28"/>
          <w:szCs w:val="28"/>
        </w:rPr>
      </w:pPr>
      <w:proofErr w:type="gramStart"/>
      <w:r w:rsidRPr="000A761F">
        <w:rPr>
          <w:rFonts w:ascii="Times New Roman" w:hAnsi="Times New Roman"/>
          <w:bCs/>
          <w:sz w:val="28"/>
          <w:szCs w:val="28"/>
        </w:rPr>
        <w:t>Расширилось участие негосударственного сектора в оказании услуг дополнительного образования: это лингвистические центры, центры развития детей, танцевальные и спортивные школы, работающие по программам художественной, культурологической и физкультурно-спортивной направленностей.</w:t>
      </w:r>
      <w:proofErr w:type="gramEnd"/>
      <w:r w:rsidRPr="000A761F">
        <w:rPr>
          <w:rFonts w:ascii="Times New Roman" w:hAnsi="Times New Roman"/>
          <w:bCs/>
          <w:sz w:val="28"/>
          <w:szCs w:val="28"/>
        </w:rPr>
        <w:t xml:space="preserve"> </w:t>
      </w:r>
      <w:r w:rsidR="0091201A">
        <w:rPr>
          <w:rFonts w:ascii="Times New Roman" w:hAnsi="Times New Roman"/>
          <w:bCs/>
          <w:sz w:val="28"/>
          <w:szCs w:val="28"/>
        </w:rPr>
        <w:t xml:space="preserve"> </w:t>
      </w:r>
      <w:r w:rsidRPr="000A761F">
        <w:rPr>
          <w:rFonts w:ascii="Times New Roman" w:hAnsi="Times New Roman"/>
          <w:bCs/>
          <w:sz w:val="28"/>
          <w:szCs w:val="28"/>
        </w:rPr>
        <w:t xml:space="preserve">В сравнении с 2014 годом количество таких учреждений выросло на 50%. В настоящее время во Владивостоке их 11, Находке </w:t>
      </w:r>
      <w:r w:rsidRPr="000A761F">
        <w:rPr>
          <w:rFonts w:ascii="Times New Roman" w:hAnsi="Times New Roman"/>
          <w:bCs/>
          <w:sz w:val="28"/>
          <w:szCs w:val="28"/>
        </w:rPr>
        <w:noBreakHyphen/>
        <w:t xml:space="preserve"> 5, Уссурийске и Артеме по </w:t>
      </w:r>
      <w:r w:rsidRPr="000A761F">
        <w:rPr>
          <w:rFonts w:ascii="Times New Roman" w:hAnsi="Times New Roman"/>
          <w:bCs/>
          <w:sz w:val="28"/>
          <w:szCs w:val="28"/>
        </w:rPr>
        <w:noBreakHyphen/>
        <w:t>1.</w:t>
      </w:r>
    </w:p>
    <w:p w:rsidR="00A77C9A" w:rsidRDefault="00A77C9A" w:rsidP="000A761F">
      <w:pPr>
        <w:spacing w:after="0" w:line="360" w:lineRule="auto"/>
        <w:ind w:firstLine="709"/>
        <w:jc w:val="both"/>
        <w:rPr>
          <w:rFonts w:ascii="Times New Roman" w:hAnsi="Times New Roman"/>
          <w:bCs/>
          <w:sz w:val="28"/>
          <w:szCs w:val="28"/>
        </w:rPr>
      </w:pPr>
      <w:r w:rsidRPr="00A77C9A">
        <w:rPr>
          <w:rFonts w:ascii="Times New Roman" w:hAnsi="Times New Roman"/>
          <w:bCs/>
          <w:sz w:val="28"/>
          <w:szCs w:val="28"/>
        </w:rPr>
        <w:t xml:space="preserve">Все учреждения дополнительного образования детей в Приморском крае финансируются из бюджетов муниципальных и регионального уровня на основании государственных заданий. </w:t>
      </w:r>
    </w:p>
    <w:p w:rsidR="000A761F" w:rsidRPr="00A77C9A" w:rsidRDefault="000A761F" w:rsidP="000A761F">
      <w:pPr>
        <w:spacing w:after="0" w:line="360" w:lineRule="auto"/>
        <w:ind w:firstLine="709"/>
        <w:jc w:val="both"/>
        <w:rPr>
          <w:rFonts w:ascii="Times New Roman" w:hAnsi="Times New Roman"/>
          <w:bCs/>
          <w:sz w:val="28"/>
          <w:szCs w:val="28"/>
        </w:rPr>
      </w:pPr>
    </w:p>
    <w:p w:rsidR="00A77C9A" w:rsidRPr="005D1A53" w:rsidRDefault="00A77C9A" w:rsidP="00A77C9A">
      <w:pPr>
        <w:spacing w:line="360" w:lineRule="auto"/>
        <w:ind w:left="426" w:right="-2" w:firstLine="283"/>
        <w:jc w:val="both"/>
        <w:rPr>
          <w:rFonts w:ascii="Times New Roman" w:hAnsi="Times New Roman"/>
          <w:b/>
          <w:bCs/>
          <w:sz w:val="28"/>
          <w:szCs w:val="28"/>
        </w:rPr>
      </w:pPr>
      <w:r w:rsidRPr="005D1A53">
        <w:rPr>
          <w:rFonts w:ascii="Times New Roman" w:hAnsi="Times New Roman"/>
          <w:b/>
          <w:bCs/>
          <w:sz w:val="28"/>
          <w:szCs w:val="28"/>
        </w:rPr>
        <w:t>Рынок услуг детского отдыха и оздоровления</w:t>
      </w:r>
    </w:p>
    <w:p w:rsidR="00A77C9A" w:rsidRPr="001F3178" w:rsidRDefault="00A77C9A" w:rsidP="00A77C9A">
      <w:pPr>
        <w:spacing w:line="360" w:lineRule="auto"/>
        <w:ind w:left="426" w:right="-2" w:firstLine="283"/>
        <w:jc w:val="both"/>
        <w:rPr>
          <w:rFonts w:ascii="Times New Roman" w:hAnsi="Times New Roman"/>
          <w:bCs/>
          <w:sz w:val="28"/>
          <w:szCs w:val="28"/>
        </w:rPr>
      </w:pPr>
      <w:r w:rsidRPr="00A77C9A">
        <w:rPr>
          <w:rFonts w:ascii="Times New Roman" w:hAnsi="Times New Roman"/>
          <w:bCs/>
          <w:sz w:val="28"/>
          <w:szCs w:val="28"/>
        </w:rPr>
        <w:t xml:space="preserve">На 2015 год в Реестре организаций отдыха и оздоровления детей Приморского края значится: 646. Из них – 47 – негосударственные организации. </w:t>
      </w:r>
      <w:r w:rsidRPr="00A77C9A">
        <w:rPr>
          <w:rFonts w:ascii="Times New Roman" w:hAnsi="Times New Roman"/>
          <w:bCs/>
          <w:sz w:val="28"/>
          <w:szCs w:val="28"/>
        </w:rPr>
        <w:tab/>
      </w:r>
      <w:r w:rsidRPr="001F3178">
        <w:rPr>
          <w:rFonts w:ascii="Times New Roman" w:hAnsi="Times New Roman"/>
          <w:bCs/>
          <w:sz w:val="28"/>
          <w:szCs w:val="28"/>
        </w:rPr>
        <w:t>В том числе стационарные загородные оздоровительные лагеря:</w:t>
      </w:r>
      <w:r w:rsidR="003D031A" w:rsidRPr="001F3178">
        <w:rPr>
          <w:rFonts w:ascii="Times New Roman" w:hAnsi="Times New Roman"/>
          <w:bCs/>
          <w:sz w:val="28"/>
          <w:szCs w:val="28"/>
        </w:rPr>
        <w:t xml:space="preserve"> </w:t>
      </w:r>
    </w:p>
    <w:p w:rsidR="001B7F4C" w:rsidRDefault="001F3178" w:rsidP="001F3178">
      <w:pPr>
        <w:spacing w:line="360" w:lineRule="auto"/>
        <w:ind w:left="-142" w:right="-2"/>
        <w:jc w:val="both"/>
        <w:rPr>
          <w:rFonts w:ascii="Times New Roman" w:hAnsi="Times New Roman"/>
          <w:bCs/>
          <w:sz w:val="28"/>
          <w:szCs w:val="28"/>
          <w:highlight w:val="yellow"/>
        </w:rPr>
      </w:pPr>
      <w:r>
        <w:rPr>
          <w:rFonts w:ascii="Times New Roman" w:hAnsi="Times New Roman"/>
          <w:bCs/>
          <w:noProof/>
          <w:sz w:val="28"/>
          <w:szCs w:val="28"/>
          <w:lang w:eastAsia="ru-RU"/>
        </w:rPr>
      </w:r>
      <w:r>
        <w:rPr>
          <w:rFonts w:ascii="Times New Roman" w:hAnsi="Times New Roman"/>
          <w:bCs/>
          <w:sz w:val="28"/>
          <w:szCs w:val="28"/>
        </w:rPr>
        <w:pict>
          <v:shape id="_x0000_s1061" type="#_x0000_t75" style="width:468pt;height:224.1pt;mso-position-horizontal-relative:char;mso-position-vertical-relative:line">
            <v:imagedata r:id="rId28" o:title=""/>
            <w10:wrap type="none"/>
            <w10:anchorlock/>
          </v:shape>
        </w:pict>
      </w:r>
    </w:p>
    <w:p w:rsidR="001B7F4C" w:rsidRDefault="001B7F4C" w:rsidP="00A77C9A">
      <w:pPr>
        <w:spacing w:line="360" w:lineRule="auto"/>
        <w:ind w:left="426" w:right="-2" w:firstLine="283"/>
        <w:jc w:val="both"/>
        <w:rPr>
          <w:rFonts w:ascii="Times New Roman" w:hAnsi="Times New Roman"/>
          <w:bCs/>
          <w:sz w:val="28"/>
          <w:szCs w:val="28"/>
          <w:highlight w:val="yellow"/>
        </w:rPr>
      </w:pPr>
    </w:p>
    <w:p w:rsidR="00A77C9A" w:rsidRPr="00A77C9A" w:rsidRDefault="00A77C9A" w:rsidP="00A77C9A">
      <w:pPr>
        <w:spacing w:line="360" w:lineRule="auto"/>
        <w:ind w:left="426" w:right="-2" w:firstLine="283"/>
        <w:jc w:val="both"/>
        <w:rPr>
          <w:rFonts w:ascii="Times New Roman" w:hAnsi="Times New Roman"/>
          <w:bCs/>
          <w:sz w:val="28"/>
          <w:szCs w:val="28"/>
        </w:rPr>
      </w:pPr>
      <w:r w:rsidRPr="003D031A">
        <w:rPr>
          <w:rFonts w:ascii="Times New Roman" w:hAnsi="Times New Roman"/>
          <w:bCs/>
          <w:sz w:val="28"/>
          <w:szCs w:val="28"/>
        </w:rPr>
        <w:t xml:space="preserve">По факту организаций отдыха и оздоровления детей на территории Приморского края без учета пришкольных лагерей (531) насчитывается 115, из них 47 негосударственной формы собственности </w:t>
      </w:r>
      <w:proofErr w:type="gramStart"/>
      <w:r w:rsidRPr="003D031A">
        <w:rPr>
          <w:rFonts w:ascii="Times New Roman" w:hAnsi="Times New Roman"/>
          <w:bCs/>
          <w:sz w:val="28"/>
          <w:szCs w:val="28"/>
        </w:rPr>
        <w:t xml:space="preserve">( </w:t>
      </w:r>
      <w:proofErr w:type="gramEnd"/>
      <w:r w:rsidRPr="003D031A">
        <w:rPr>
          <w:rFonts w:ascii="Times New Roman" w:hAnsi="Times New Roman"/>
          <w:bCs/>
          <w:sz w:val="28"/>
          <w:szCs w:val="28"/>
        </w:rPr>
        <w:t>41%).</w:t>
      </w:r>
    </w:p>
    <w:p w:rsidR="00735BB1" w:rsidRDefault="00E55A7B" w:rsidP="00207006">
      <w:pPr>
        <w:spacing w:line="360" w:lineRule="auto"/>
        <w:ind w:left="426" w:right="-2" w:firstLine="283"/>
        <w:jc w:val="both"/>
        <w:rPr>
          <w:rFonts w:ascii="Times New Roman" w:hAnsi="Times New Roman"/>
          <w:b/>
          <w:bCs/>
          <w:color w:val="FF0000"/>
          <w:sz w:val="28"/>
          <w:szCs w:val="28"/>
        </w:rPr>
      </w:pPr>
      <w:r w:rsidRPr="008E6CEE">
        <w:rPr>
          <w:noProof/>
          <w:lang w:eastAsia="ru-RU"/>
        </w:rPr>
        <w:pict>
          <v:shape id="_x0000_i1039" type="#_x0000_t75" style="width:374.25pt;height:212.6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">
            <v:imagedata r:id="rId29" o:title=""/>
            <o:lock v:ext="edit" aspectratio="f"/>
          </v:shape>
        </w:pict>
      </w:r>
    </w:p>
    <w:p w:rsidR="00542939" w:rsidRPr="00542939" w:rsidRDefault="00542939" w:rsidP="00542939">
      <w:pPr>
        <w:spacing w:after="0" w:line="360" w:lineRule="auto"/>
        <w:ind w:firstLine="709"/>
        <w:jc w:val="both"/>
        <w:rPr>
          <w:rFonts w:ascii="Times New Roman" w:hAnsi="Times New Roman"/>
          <w:bCs/>
          <w:sz w:val="28"/>
          <w:szCs w:val="28"/>
        </w:rPr>
      </w:pPr>
      <w:r>
        <w:rPr>
          <w:rFonts w:ascii="Times New Roman" w:hAnsi="Times New Roman"/>
          <w:bCs/>
          <w:sz w:val="28"/>
          <w:szCs w:val="28"/>
        </w:rPr>
        <w:t>По информации департамента образования Приморского края на 1 января 2016 года в</w:t>
      </w:r>
      <w:r w:rsidRPr="00542939">
        <w:rPr>
          <w:rFonts w:ascii="Times New Roman" w:hAnsi="Times New Roman"/>
          <w:bCs/>
          <w:sz w:val="28"/>
          <w:szCs w:val="28"/>
        </w:rPr>
        <w:t xml:space="preserve"> Приморском крае осуществляют свою деятельность 654 организаций детского отдыха и оздоровления:</w:t>
      </w:r>
    </w:p>
    <w:p w:rsidR="001F3178" w:rsidRDefault="00542939" w:rsidP="00542939">
      <w:pPr>
        <w:spacing w:after="0" w:line="360" w:lineRule="auto"/>
        <w:ind w:firstLine="709"/>
        <w:jc w:val="both"/>
        <w:rPr>
          <w:rFonts w:ascii="Times New Roman" w:hAnsi="Times New Roman"/>
          <w:bCs/>
          <w:sz w:val="28"/>
          <w:szCs w:val="28"/>
        </w:rPr>
      </w:pPr>
      <w:proofErr w:type="gramStart"/>
      <w:r w:rsidRPr="00542939">
        <w:rPr>
          <w:rFonts w:ascii="Times New Roman" w:hAnsi="Times New Roman"/>
          <w:bCs/>
          <w:sz w:val="28"/>
          <w:szCs w:val="28"/>
        </w:rPr>
        <w:t>28 загородных оздоровительных лагерей (в т.ч. 2 в государственной собственности; 7 в муниципальной и 19 в частной);</w:t>
      </w:r>
      <w:r>
        <w:rPr>
          <w:rFonts w:ascii="Times New Roman" w:hAnsi="Times New Roman"/>
          <w:bCs/>
          <w:sz w:val="28"/>
          <w:szCs w:val="28"/>
        </w:rPr>
        <w:t xml:space="preserve"> </w:t>
      </w:r>
      <w:r w:rsidRPr="00542939">
        <w:rPr>
          <w:rFonts w:ascii="Times New Roman" w:hAnsi="Times New Roman"/>
          <w:bCs/>
          <w:sz w:val="28"/>
          <w:szCs w:val="28"/>
        </w:rPr>
        <w:t>12 детских оздоровительных лагерей на базе краевых государственных учреждений социального обслуживания;</w:t>
      </w:r>
      <w:r>
        <w:rPr>
          <w:rFonts w:ascii="Times New Roman" w:hAnsi="Times New Roman"/>
          <w:bCs/>
          <w:sz w:val="28"/>
          <w:szCs w:val="28"/>
        </w:rPr>
        <w:t xml:space="preserve"> </w:t>
      </w:r>
      <w:r w:rsidRPr="00542939">
        <w:rPr>
          <w:rFonts w:ascii="Times New Roman" w:hAnsi="Times New Roman"/>
          <w:bCs/>
          <w:sz w:val="28"/>
          <w:szCs w:val="28"/>
        </w:rPr>
        <w:t>9 санаторно-оздоровительных лагерей и санаториев, оказывающих услуги по отдыху и оздоровлению детей;</w:t>
      </w:r>
      <w:r>
        <w:rPr>
          <w:rFonts w:ascii="Times New Roman" w:hAnsi="Times New Roman"/>
          <w:bCs/>
          <w:sz w:val="28"/>
          <w:szCs w:val="28"/>
        </w:rPr>
        <w:t xml:space="preserve"> </w:t>
      </w:r>
      <w:r w:rsidRPr="00542939">
        <w:rPr>
          <w:rFonts w:ascii="Times New Roman" w:hAnsi="Times New Roman"/>
          <w:bCs/>
          <w:sz w:val="28"/>
          <w:szCs w:val="28"/>
        </w:rPr>
        <w:t>50 лагерей труда и отдыха детей;</w:t>
      </w:r>
      <w:r>
        <w:rPr>
          <w:rFonts w:ascii="Times New Roman" w:hAnsi="Times New Roman"/>
          <w:bCs/>
          <w:sz w:val="28"/>
          <w:szCs w:val="28"/>
        </w:rPr>
        <w:t xml:space="preserve"> </w:t>
      </w:r>
      <w:r w:rsidRPr="00542939">
        <w:rPr>
          <w:rFonts w:ascii="Times New Roman" w:hAnsi="Times New Roman"/>
          <w:bCs/>
          <w:sz w:val="28"/>
          <w:szCs w:val="28"/>
        </w:rPr>
        <w:t>12 палаточных лагерей;</w:t>
      </w:r>
      <w:proofErr w:type="gramEnd"/>
      <w:r>
        <w:rPr>
          <w:rFonts w:ascii="Times New Roman" w:hAnsi="Times New Roman"/>
          <w:bCs/>
          <w:sz w:val="28"/>
          <w:szCs w:val="28"/>
        </w:rPr>
        <w:t xml:space="preserve"> </w:t>
      </w:r>
      <w:r w:rsidRPr="00542939">
        <w:rPr>
          <w:rFonts w:ascii="Times New Roman" w:hAnsi="Times New Roman"/>
          <w:bCs/>
          <w:sz w:val="28"/>
          <w:szCs w:val="28"/>
        </w:rPr>
        <w:t>543 лагеря с дневным пребыванием детей.</w:t>
      </w:r>
    </w:p>
    <w:p w:rsidR="00542939" w:rsidRPr="00542939" w:rsidRDefault="00542939" w:rsidP="00542939">
      <w:pPr>
        <w:spacing w:after="0" w:line="360" w:lineRule="auto"/>
        <w:ind w:firstLine="709"/>
        <w:jc w:val="both"/>
        <w:rPr>
          <w:rFonts w:ascii="Times New Roman" w:hAnsi="Times New Roman"/>
          <w:bCs/>
          <w:sz w:val="28"/>
          <w:szCs w:val="28"/>
        </w:rPr>
      </w:pPr>
      <w:r w:rsidRPr="00542939">
        <w:rPr>
          <w:rFonts w:ascii="Times New Roman" w:hAnsi="Times New Roman"/>
          <w:bCs/>
          <w:sz w:val="28"/>
          <w:szCs w:val="28"/>
        </w:rPr>
        <w:t xml:space="preserve">Мероприятия, направленные на совершенствование и развитие системы организации отдыха, оздоровления и занятости детей и подростков Приморского края, реализуются в рамках 7 государственных программ Приморского края в т.ч. в рамках государственной программы «Развитие образования Приморского края на 2013-2017 годы». </w:t>
      </w:r>
    </w:p>
    <w:p w:rsidR="00A85B3D" w:rsidRPr="00A85B3D" w:rsidRDefault="00E13DA7" w:rsidP="00A85B3D">
      <w:pPr>
        <w:spacing w:line="360" w:lineRule="auto"/>
        <w:ind w:firstLine="708"/>
        <w:jc w:val="both"/>
        <w:rPr>
          <w:rFonts w:ascii="Times New Roman" w:hAnsi="Times New Roman"/>
          <w:b/>
          <w:bCs/>
          <w:sz w:val="28"/>
          <w:szCs w:val="28"/>
        </w:rPr>
      </w:pPr>
      <w:r>
        <w:rPr>
          <w:rFonts w:ascii="Times New Roman" w:hAnsi="Times New Roman"/>
          <w:b/>
          <w:bCs/>
          <w:sz w:val="28"/>
          <w:szCs w:val="28"/>
        </w:rPr>
        <w:lastRenderedPageBreak/>
        <w:t>Рынок розничной торговли</w:t>
      </w:r>
    </w:p>
    <w:p w:rsidR="00E13DA7" w:rsidRPr="00F025B5" w:rsidRDefault="00E13DA7" w:rsidP="001B7F4C">
      <w:pPr>
        <w:spacing w:after="0" w:line="360" w:lineRule="auto"/>
        <w:ind w:firstLine="708"/>
        <w:jc w:val="both"/>
        <w:rPr>
          <w:rFonts w:ascii="Times New Roman" w:hAnsi="Times New Roman"/>
          <w:bCs/>
          <w:sz w:val="28"/>
          <w:szCs w:val="28"/>
        </w:rPr>
      </w:pPr>
      <w:r w:rsidRPr="00F025B5">
        <w:rPr>
          <w:rFonts w:ascii="Times New Roman" w:hAnsi="Times New Roman"/>
          <w:bCs/>
          <w:sz w:val="28"/>
          <w:szCs w:val="28"/>
        </w:rPr>
        <w:t xml:space="preserve">В 2015 году в крае осуществляют деятельность: в розничной торговле – 16991 хозяйствующих субъектов, имеющих в своём составе  22958 объектов розничной торговли (18422 стационарных и 4536 нестационарных);   в оптовой торговле – 767 хозяйствующих субъектов, имеющих в своём составе 898 объекта оптовой торговли. </w:t>
      </w:r>
    </w:p>
    <w:p w:rsidR="00E13DA7" w:rsidRDefault="00E13DA7" w:rsidP="001B7F4C">
      <w:pPr>
        <w:spacing w:after="0" w:line="360" w:lineRule="auto"/>
        <w:ind w:firstLine="708"/>
        <w:jc w:val="both"/>
        <w:rPr>
          <w:rFonts w:ascii="Times New Roman" w:hAnsi="Times New Roman"/>
          <w:bCs/>
          <w:sz w:val="28"/>
          <w:szCs w:val="28"/>
        </w:rPr>
      </w:pPr>
      <w:r w:rsidRPr="00F025B5">
        <w:rPr>
          <w:rFonts w:ascii="Times New Roman" w:hAnsi="Times New Roman"/>
          <w:bCs/>
          <w:sz w:val="28"/>
          <w:szCs w:val="28"/>
        </w:rPr>
        <w:t>Суммарные торговые площади   в стационарной торговой сети  составляют  1339,2   тыс. кв. метров, в оптовом звене – 572,8 тыс. кв. метров.</w:t>
      </w:r>
    </w:p>
    <w:p w:rsidR="001F3178" w:rsidRDefault="001F3178" w:rsidP="00E13DA7">
      <w:pPr>
        <w:spacing w:after="0" w:line="360" w:lineRule="auto"/>
        <w:ind w:left="426" w:right="-2" w:firstLine="282"/>
        <w:jc w:val="center"/>
        <w:rPr>
          <w:rFonts w:ascii="Times New Roman" w:hAnsi="Times New Roman"/>
          <w:bCs/>
          <w:sz w:val="28"/>
          <w:szCs w:val="28"/>
        </w:rPr>
      </w:pPr>
    </w:p>
    <w:p w:rsidR="00E13DA7" w:rsidRDefault="00E13DA7" w:rsidP="00E13DA7">
      <w:pPr>
        <w:spacing w:after="0" w:line="360" w:lineRule="auto"/>
        <w:ind w:left="426" w:right="-2" w:firstLine="282"/>
        <w:jc w:val="center"/>
        <w:rPr>
          <w:rFonts w:ascii="Times New Roman" w:hAnsi="Times New Roman"/>
          <w:bCs/>
          <w:sz w:val="28"/>
          <w:szCs w:val="28"/>
        </w:rPr>
      </w:pPr>
      <w:proofErr w:type="gramStart"/>
      <w:r>
        <w:rPr>
          <w:rFonts w:ascii="Times New Roman" w:hAnsi="Times New Roman"/>
          <w:bCs/>
          <w:sz w:val="28"/>
          <w:szCs w:val="28"/>
        </w:rPr>
        <w:t>Площадь торговых (опт, розница) помещений в Приморском крае (тыс.кв.м.)</w:t>
      </w:r>
      <w:proofErr w:type="gramEnd"/>
    </w:p>
    <w:p w:rsidR="00E13DA7" w:rsidRDefault="00E13DA7" w:rsidP="00E13DA7">
      <w:pPr>
        <w:spacing w:after="0" w:line="360" w:lineRule="auto"/>
        <w:ind w:left="426" w:right="-2" w:firstLine="282"/>
        <w:jc w:val="both"/>
        <w:rPr>
          <w:rFonts w:ascii="Times New Roman" w:hAnsi="Times New Roman"/>
          <w:bCs/>
          <w:sz w:val="28"/>
          <w:szCs w:val="28"/>
        </w:rPr>
      </w:pPr>
    </w:p>
    <w:p w:rsidR="00E13DA7" w:rsidRPr="00F025B5" w:rsidRDefault="00E13DA7" w:rsidP="00E13DA7">
      <w:pPr>
        <w:spacing w:after="0" w:line="360" w:lineRule="auto"/>
        <w:ind w:left="426" w:right="-2" w:firstLine="282"/>
        <w:jc w:val="both"/>
        <w:rPr>
          <w:rFonts w:ascii="Times New Roman" w:hAnsi="Times New Roman"/>
          <w:bCs/>
          <w:sz w:val="28"/>
          <w:szCs w:val="28"/>
        </w:rPr>
      </w:pPr>
      <w:r w:rsidRPr="008E6CEE">
        <w:rPr>
          <w:noProof/>
          <w:lang w:eastAsia="ru-RU"/>
        </w:rPr>
        <w:pict>
          <v:shape id="_x0000_i1040" type="#_x0000_t75" style="width:360.7pt;height:216.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">
            <v:imagedata r:id="rId30" o:title=""/>
            <o:lock v:ext="edit" aspectratio="f"/>
          </v:shape>
        </w:pict>
      </w:r>
    </w:p>
    <w:p w:rsidR="00E13DA7" w:rsidRDefault="00E13DA7" w:rsidP="00E13DA7">
      <w:pPr>
        <w:spacing w:after="0" w:line="360" w:lineRule="auto"/>
        <w:ind w:left="426" w:right="-2" w:firstLine="283"/>
        <w:jc w:val="both"/>
        <w:rPr>
          <w:rFonts w:ascii="Times New Roman" w:hAnsi="Times New Roman"/>
          <w:bCs/>
          <w:sz w:val="28"/>
          <w:szCs w:val="28"/>
        </w:rPr>
      </w:pPr>
    </w:p>
    <w:p w:rsidR="00E13DA7" w:rsidRDefault="00E13DA7" w:rsidP="001B7F4C">
      <w:pPr>
        <w:spacing w:after="0" w:line="360" w:lineRule="auto"/>
        <w:ind w:right="-2" w:firstLine="709"/>
        <w:jc w:val="both"/>
        <w:rPr>
          <w:rFonts w:ascii="Times New Roman" w:hAnsi="Times New Roman"/>
          <w:bCs/>
          <w:sz w:val="28"/>
          <w:szCs w:val="28"/>
        </w:rPr>
      </w:pPr>
      <w:r w:rsidRPr="00F025B5">
        <w:rPr>
          <w:rFonts w:ascii="Times New Roman" w:hAnsi="Times New Roman"/>
          <w:bCs/>
          <w:sz w:val="28"/>
          <w:szCs w:val="28"/>
        </w:rPr>
        <w:t xml:space="preserve">Обеспеченность торговыми площадями на 01 января 2015г. на 1 тысячу жителей в розничной торговой сети  в целом по краю составляет 740,7 кв. метров. Фактическая обеспеченность превышает утверждённый норматив  (422,0 кв. м.)  на 75,5,0 %. По итогам 2014 года прирост стационарной розничной сети составил 266  объектов торговли.  </w:t>
      </w:r>
    </w:p>
    <w:p w:rsidR="00A85B3D" w:rsidRDefault="00E13DA7" w:rsidP="00E13DA7">
      <w:pPr>
        <w:spacing w:line="360" w:lineRule="auto"/>
        <w:ind w:firstLine="708"/>
        <w:jc w:val="both"/>
        <w:rPr>
          <w:noProof/>
          <w:lang w:eastAsia="ru-RU"/>
        </w:rPr>
      </w:pPr>
      <w:r w:rsidRPr="008E6CEE">
        <w:rPr>
          <w:noProof/>
          <w:lang w:eastAsia="ru-RU"/>
        </w:rPr>
        <w:lastRenderedPageBreak/>
        <w:pict>
          <v:shape id="_x0000_i1041" type="#_x0000_t75" style="width:360.7pt;height:216.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">
            <v:imagedata r:id="rId31" o:title=""/>
            <o:lock v:ext="edit" aspectratio="f"/>
          </v:shape>
        </w:pict>
      </w:r>
    </w:p>
    <w:p w:rsidR="00E13DA7" w:rsidRPr="00E13DA7" w:rsidRDefault="00E13DA7" w:rsidP="00E13DA7">
      <w:pPr>
        <w:spacing w:after="0" w:line="360" w:lineRule="auto"/>
        <w:ind w:firstLine="709"/>
        <w:jc w:val="both"/>
        <w:rPr>
          <w:rFonts w:ascii="Times New Roman" w:hAnsi="Times New Roman"/>
          <w:bCs/>
          <w:sz w:val="28"/>
          <w:szCs w:val="28"/>
        </w:rPr>
      </w:pPr>
      <w:r w:rsidRPr="00E13DA7">
        <w:rPr>
          <w:rFonts w:ascii="Times New Roman" w:hAnsi="Times New Roman"/>
          <w:bCs/>
          <w:sz w:val="28"/>
          <w:szCs w:val="28"/>
        </w:rPr>
        <w:t xml:space="preserve">На территории края осуществляют деятельность 23 розничных рынка и 97 ярмарки и выставок продаж. </w:t>
      </w:r>
    </w:p>
    <w:p w:rsidR="00E13DA7" w:rsidRDefault="00E13DA7" w:rsidP="00E13DA7">
      <w:pPr>
        <w:spacing w:after="0" w:line="360" w:lineRule="auto"/>
        <w:ind w:firstLine="709"/>
        <w:jc w:val="both"/>
        <w:rPr>
          <w:rFonts w:ascii="Times New Roman" w:hAnsi="Times New Roman"/>
          <w:bCs/>
          <w:sz w:val="28"/>
          <w:szCs w:val="28"/>
        </w:rPr>
      </w:pPr>
      <w:r w:rsidRPr="00E13DA7">
        <w:rPr>
          <w:rFonts w:ascii="Times New Roman" w:hAnsi="Times New Roman"/>
          <w:bCs/>
          <w:sz w:val="28"/>
          <w:szCs w:val="28"/>
        </w:rPr>
        <w:t xml:space="preserve">По итогам 2015 года оборот розничной торговли составил 336,1 млрд. руб., или 100,8% к уровню 2014 года. По отрасли «Торговля» в консолидированный бюджет уплачено налогов на сумму 8,4 млрд. руб. или 240%  к уровню 2014 года. </w:t>
      </w:r>
    </w:p>
    <w:p w:rsidR="00E13DA7" w:rsidRPr="00E13DA7" w:rsidRDefault="00E13DA7" w:rsidP="00E13DA7">
      <w:pPr>
        <w:spacing w:after="0" w:line="360" w:lineRule="auto"/>
        <w:ind w:firstLine="709"/>
        <w:jc w:val="both"/>
        <w:rPr>
          <w:rFonts w:ascii="Times New Roman" w:hAnsi="Times New Roman"/>
          <w:bCs/>
          <w:sz w:val="28"/>
          <w:szCs w:val="28"/>
        </w:rPr>
      </w:pPr>
      <w:r w:rsidRPr="00E13DA7">
        <w:rPr>
          <w:rFonts w:ascii="Times New Roman" w:hAnsi="Times New Roman"/>
          <w:bCs/>
          <w:sz w:val="28"/>
          <w:szCs w:val="28"/>
        </w:rPr>
        <w:t xml:space="preserve">В структуре валового регионального продукта доля отрасли «торговля» составляет 18,8 % (данные за 2013 год).  Удельный вес оборота розничной торговли, формируемого малыми предприятиями в общем объеме оборота розничной торговли составляет 63,0%. Удельный вес </w:t>
      </w:r>
      <w:proofErr w:type="gramStart"/>
      <w:r w:rsidRPr="00E13DA7">
        <w:rPr>
          <w:rFonts w:ascii="Times New Roman" w:hAnsi="Times New Roman"/>
          <w:bCs/>
          <w:sz w:val="28"/>
          <w:szCs w:val="28"/>
        </w:rPr>
        <w:t>занятых</w:t>
      </w:r>
      <w:proofErr w:type="gramEnd"/>
      <w:r w:rsidRPr="00E13DA7">
        <w:rPr>
          <w:rFonts w:ascii="Times New Roman" w:hAnsi="Times New Roman"/>
          <w:bCs/>
          <w:sz w:val="28"/>
          <w:szCs w:val="28"/>
        </w:rPr>
        <w:t xml:space="preserve"> в торговле от общего количества занятых в экономике составляет 20 %.     </w:t>
      </w:r>
    </w:p>
    <w:p w:rsidR="00E13DA7" w:rsidRPr="00F025B5" w:rsidRDefault="00E13DA7" w:rsidP="00E13DA7">
      <w:pPr>
        <w:spacing w:line="360" w:lineRule="auto"/>
        <w:ind w:left="426" w:right="-2" w:firstLine="283"/>
        <w:jc w:val="both"/>
        <w:rPr>
          <w:rFonts w:ascii="Times New Roman" w:hAnsi="Times New Roman"/>
          <w:bCs/>
          <w:sz w:val="28"/>
          <w:szCs w:val="28"/>
        </w:rPr>
      </w:pPr>
      <w:r w:rsidRPr="00F025B5">
        <w:rPr>
          <w:rFonts w:ascii="Times New Roman" w:hAnsi="Times New Roman"/>
          <w:b/>
          <w:bCs/>
          <w:sz w:val="28"/>
          <w:szCs w:val="28"/>
        </w:rPr>
        <w:t xml:space="preserve">Оборот розничной </w:t>
      </w:r>
      <w:r>
        <w:rPr>
          <w:rFonts w:ascii="Times New Roman" w:hAnsi="Times New Roman"/>
          <w:b/>
          <w:bCs/>
          <w:sz w:val="28"/>
          <w:szCs w:val="28"/>
        </w:rPr>
        <w:t>торговли</w:t>
      </w:r>
      <w:r>
        <w:rPr>
          <w:rFonts w:ascii="Times New Roman" w:hAnsi="Times New Roman"/>
          <w:bCs/>
          <w:sz w:val="28"/>
          <w:szCs w:val="28"/>
        </w:rPr>
        <w:t xml:space="preserve"> </w:t>
      </w:r>
      <w:r w:rsidRPr="00F025B5">
        <w:rPr>
          <w:rFonts w:ascii="Times New Roman" w:hAnsi="Times New Roman"/>
          <w:bCs/>
          <w:i/>
          <w:sz w:val="28"/>
          <w:szCs w:val="28"/>
        </w:rPr>
        <w:t>(млн. рублей)</w:t>
      </w:r>
    </w:p>
    <w:tbl>
      <w:tblPr>
        <w:tblW w:w="9639" w:type="dxa"/>
        <w:tblInd w:w="70" w:type="dxa"/>
        <w:tblCellMar>
          <w:left w:w="70" w:type="dxa"/>
          <w:right w:w="70" w:type="dxa"/>
        </w:tblCellMar>
        <w:tblLook w:val="0000"/>
      </w:tblPr>
      <w:tblGrid>
        <w:gridCol w:w="4253"/>
        <w:gridCol w:w="1260"/>
        <w:gridCol w:w="1404"/>
        <w:gridCol w:w="1418"/>
        <w:gridCol w:w="1304"/>
      </w:tblGrid>
      <w:tr w:rsidR="00E13DA7" w:rsidRPr="00E13DA7" w:rsidTr="009C7DE1">
        <w:tblPrEx>
          <w:tblCellMar>
            <w:top w:w="0" w:type="dxa"/>
            <w:bottom w:w="0" w:type="dxa"/>
          </w:tblCellMar>
        </w:tblPrEx>
        <w:trPr>
          <w:cantSplit/>
          <w:trHeight w:val="522"/>
        </w:trPr>
        <w:tc>
          <w:tcPr>
            <w:tcW w:w="4253" w:type="dxa"/>
            <w:vMerge w:val="restart"/>
            <w:tcBorders>
              <w:top w:val="single" w:sz="6" w:space="0" w:color="auto"/>
              <w:left w:val="single" w:sz="6" w:space="0" w:color="auto"/>
              <w:bottom w:val="single" w:sz="6" w:space="0" w:color="auto"/>
            </w:tcBorders>
            <w:shd w:val="clear" w:color="auto" w:fill="C2D69B"/>
          </w:tcPr>
          <w:p w:rsidR="00E13DA7" w:rsidRPr="00E13DA7" w:rsidRDefault="00E13DA7" w:rsidP="009C7DE1">
            <w:pPr>
              <w:spacing w:after="0" w:line="240" w:lineRule="auto"/>
              <w:contextualSpacing/>
              <w:rPr>
                <w:rFonts w:ascii="Times New Roman" w:hAnsi="Times New Roman"/>
                <w:b/>
                <w:i/>
                <w:sz w:val="24"/>
                <w:szCs w:val="24"/>
              </w:rPr>
            </w:pPr>
          </w:p>
        </w:tc>
        <w:tc>
          <w:tcPr>
            <w:tcW w:w="1260" w:type="dxa"/>
            <w:vMerge w:val="restart"/>
            <w:tcBorders>
              <w:top w:val="single" w:sz="4" w:space="0" w:color="auto"/>
              <w:left w:val="single" w:sz="4" w:space="0" w:color="auto"/>
              <w:right w:val="single" w:sz="4" w:space="0" w:color="auto"/>
            </w:tcBorders>
            <w:shd w:val="clear" w:color="auto" w:fill="C2D69B"/>
            <w:vAlign w:val="center"/>
          </w:tcPr>
          <w:p w:rsidR="00E13DA7" w:rsidRPr="00E13DA7" w:rsidRDefault="00E13DA7" w:rsidP="009C7DE1">
            <w:pPr>
              <w:spacing w:after="0" w:line="240" w:lineRule="auto"/>
              <w:contextualSpacing/>
              <w:rPr>
                <w:rFonts w:ascii="Times New Roman" w:hAnsi="Times New Roman"/>
                <w:sz w:val="24"/>
                <w:szCs w:val="24"/>
              </w:rPr>
            </w:pPr>
            <w:r w:rsidRPr="00E13DA7">
              <w:rPr>
                <w:rFonts w:ascii="Times New Roman" w:hAnsi="Times New Roman"/>
                <w:sz w:val="24"/>
                <w:szCs w:val="24"/>
              </w:rPr>
              <w:t>2015</w:t>
            </w:r>
          </w:p>
        </w:tc>
        <w:tc>
          <w:tcPr>
            <w:tcW w:w="2822" w:type="dxa"/>
            <w:gridSpan w:val="2"/>
            <w:tcBorders>
              <w:top w:val="single" w:sz="4" w:space="0" w:color="auto"/>
              <w:left w:val="single" w:sz="4" w:space="0" w:color="auto"/>
              <w:bottom w:val="single" w:sz="4" w:space="0" w:color="auto"/>
              <w:right w:val="single" w:sz="4" w:space="0" w:color="auto"/>
            </w:tcBorders>
            <w:shd w:val="clear" w:color="auto" w:fill="C2D69B"/>
            <w:vAlign w:val="center"/>
          </w:tcPr>
          <w:p w:rsidR="00E13DA7" w:rsidRPr="00E13DA7" w:rsidRDefault="00E13DA7" w:rsidP="009C7DE1">
            <w:pPr>
              <w:spacing w:after="0" w:line="240" w:lineRule="auto"/>
              <w:contextualSpacing/>
              <w:rPr>
                <w:rFonts w:ascii="Times New Roman" w:hAnsi="Times New Roman"/>
                <w:sz w:val="24"/>
                <w:szCs w:val="24"/>
              </w:rPr>
            </w:pPr>
            <w:r w:rsidRPr="00E13DA7">
              <w:rPr>
                <w:rFonts w:ascii="Times New Roman" w:hAnsi="Times New Roman"/>
                <w:sz w:val="24"/>
                <w:szCs w:val="24"/>
              </w:rPr>
              <w:t xml:space="preserve">Декабрь 2015 </w:t>
            </w:r>
            <w:proofErr w:type="gramStart"/>
            <w:r w:rsidRPr="00E13DA7">
              <w:rPr>
                <w:rFonts w:ascii="Times New Roman" w:hAnsi="Times New Roman"/>
                <w:sz w:val="24"/>
                <w:szCs w:val="24"/>
              </w:rPr>
              <w:t>в</w:t>
            </w:r>
            <w:proofErr w:type="gramEnd"/>
            <w:r w:rsidRPr="00E13DA7">
              <w:rPr>
                <w:rFonts w:ascii="Times New Roman" w:hAnsi="Times New Roman"/>
                <w:sz w:val="24"/>
                <w:szCs w:val="24"/>
              </w:rPr>
              <w:t xml:space="preserve"> % к</w:t>
            </w:r>
          </w:p>
        </w:tc>
        <w:tc>
          <w:tcPr>
            <w:tcW w:w="1304" w:type="dxa"/>
            <w:vMerge w:val="restart"/>
            <w:tcBorders>
              <w:top w:val="single" w:sz="4" w:space="0" w:color="auto"/>
              <w:left w:val="single" w:sz="4" w:space="0" w:color="auto"/>
              <w:right w:val="single" w:sz="4" w:space="0" w:color="auto"/>
            </w:tcBorders>
            <w:shd w:val="clear" w:color="auto" w:fill="C2D69B"/>
            <w:vAlign w:val="center"/>
          </w:tcPr>
          <w:p w:rsidR="00E13DA7" w:rsidRPr="00E13DA7" w:rsidRDefault="00E13DA7" w:rsidP="009C7DE1">
            <w:pPr>
              <w:spacing w:after="0" w:line="240" w:lineRule="auto"/>
              <w:contextualSpacing/>
              <w:rPr>
                <w:rFonts w:ascii="Times New Roman" w:hAnsi="Times New Roman"/>
                <w:sz w:val="24"/>
                <w:szCs w:val="24"/>
              </w:rPr>
            </w:pPr>
            <w:r w:rsidRPr="00E13DA7">
              <w:rPr>
                <w:rFonts w:ascii="Times New Roman" w:hAnsi="Times New Roman"/>
                <w:sz w:val="24"/>
                <w:szCs w:val="24"/>
              </w:rPr>
              <w:t xml:space="preserve"> 2015 в % к  2014</w:t>
            </w:r>
          </w:p>
        </w:tc>
      </w:tr>
      <w:tr w:rsidR="00E13DA7" w:rsidRPr="00E13DA7" w:rsidTr="009C7DE1">
        <w:tblPrEx>
          <w:tblCellMar>
            <w:top w:w="0" w:type="dxa"/>
            <w:bottom w:w="0" w:type="dxa"/>
          </w:tblCellMar>
        </w:tblPrEx>
        <w:trPr>
          <w:cantSplit/>
        </w:trPr>
        <w:tc>
          <w:tcPr>
            <w:tcW w:w="4253" w:type="dxa"/>
            <w:vMerge/>
            <w:tcBorders>
              <w:left w:val="single" w:sz="6" w:space="0" w:color="auto"/>
              <w:bottom w:val="single" w:sz="4" w:space="0" w:color="auto"/>
              <w:right w:val="single" w:sz="4" w:space="0" w:color="auto"/>
            </w:tcBorders>
            <w:shd w:val="clear" w:color="auto" w:fill="C2D69B"/>
          </w:tcPr>
          <w:p w:rsidR="00E13DA7" w:rsidRPr="00E13DA7" w:rsidRDefault="00E13DA7" w:rsidP="009C7DE1">
            <w:pPr>
              <w:spacing w:after="0" w:line="240" w:lineRule="auto"/>
              <w:contextualSpacing/>
              <w:rPr>
                <w:rFonts w:ascii="Times New Roman" w:hAnsi="Times New Roman"/>
                <w:b/>
                <w:i/>
                <w:sz w:val="24"/>
                <w:szCs w:val="24"/>
              </w:rPr>
            </w:pPr>
          </w:p>
        </w:tc>
        <w:tc>
          <w:tcPr>
            <w:tcW w:w="1260" w:type="dxa"/>
            <w:vMerge/>
            <w:tcBorders>
              <w:left w:val="single" w:sz="4" w:space="0" w:color="auto"/>
              <w:bottom w:val="single" w:sz="4" w:space="0" w:color="auto"/>
              <w:right w:val="single" w:sz="4" w:space="0" w:color="auto"/>
            </w:tcBorders>
            <w:shd w:val="clear" w:color="auto" w:fill="C2D69B"/>
            <w:vAlign w:val="center"/>
          </w:tcPr>
          <w:p w:rsidR="00E13DA7" w:rsidRPr="00E13DA7" w:rsidRDefault="00E13DA7" w:rsidP="009C7DE1">
            <w:pPr>
              <w:spacing w:after="0" w:line="240" w:lineRule="auto"/>
              <w:contextualSpacing/>
              <w:rPr>
                <w:rFonts w:ascii="Times New Roman" w:hAnsi="Times New Roman"/>
                <w:sz w:val="24"/>
                <w:szCs w:val="24"/>
              </w:rPr>
            </w:pPr>
          </w:p>
        </w:tc>
        <w:tc>
          <w:tcPr>
            <w:tcW w:w="1404" w:type="dxa"/>
            <w:tcBorders>
              <w:top w:val="single" w:sz="4" w:space="0" w:color="auto"/>
              <w:left w:val="single" w:sz="4" w:space="0" w:color="auto"/>
              <w:bottom w:val="single" w:sz="4" w:space="0" w:color="auto"/>
              <w:right w:val="single" w:sz="4" w:space="0" w:color="auto"/>
            </w:tcBorders>
            <w:shd w:val="clear" w:color="auto" w:fill="C2D69B"/>
            <w:vAlign w:val="center"/>
          </w:tcPr>
          <w:p w:rsidR="00E13DA7" w:rsidRPr="00E13DA7" w:rsidRDefault="00E13DA7" w:rsidP="009C7DE1">
            <w:pPr>
              <w:spacing w:after="0" w:line="240" w:lineRule="auto"/>
              <w:contextualSpacing/>
              <w:rPr>
                <w:rFonts w:ascii="Times New Roman" w:hAnsi="Times New Roman"/>
                <w:sz w:val="24"/>
                <w:szCs w:val="24"/>
              </w:rPr>
            </w:pPr>
            <w:r w:rsidRPr="00E13DA7">
              <w:rPr>
                <w:rFonts w:ascii="Times New Roman" w:hAnsi="Times New Roman"/>
                <w:sz w:val="24"/>
                <w:szCs w:val="24"/>
              </w:rPr>
              <w:t>декабрю</w:t>
            </w:r>
          </w:p>
          <w:p w:rsidR="00E13DA7" w:rsidRPr="00E13DA7" w:rsidRDefault="00E13DA7" w:rsidP="009C7DE1">
            <w:pPr>
              <w:spacing w:after="0" w:line="240" w:lineRule="auto"/>
              <w:contextualSpacing/>
              <w:rPr>
                <w:rFonts w:ascii="Times New Roman" w:hAnsi="Times New Roman"/>
                <w:sz w:val="24"/>
                <w:szCs w:val="24"/>
              </w:rPr>
            </w:pPr>
            <w:r w:rsidRPr="00E13DA7">
              <w:rPr>
                <w:rFonts w:ascii="Times New Roman" w:hAnsi="Times New Roman"/>
                <w:sz w:val="24"/>
                <w:szCs w:val="24"/>
              </w:rPr>
              <w:t>2014</w:t>
            </w:r>
          </w:p>
        </w:tc>
        <w:tc>
          <w:tcPr>
            <w:tcW w:w="1418" w:type="dxa"/>
            <w:tcBorders>
              <w:top w:val="single" w:sz="4" w:space="0" w:color="auto"/>
              <w:left w:val="single" w:sz="4" w:space="0" w:color="auto"/>
              <w:bottom w:val="single" w:sz="4" w:space="0" w:color="auto"/>
              <w:right w:val="single" w:sz="4" w:space="0" w:color="auto"/>
            </w:tcBorders>
            <w:shd w:val="clear" w:color="auto" w:fill="C2D69B"/>
            <w:vAlign w:val="center"/>
          </w:tcPr>
          <w:p w:rsidR="00E13DA7" w:rsidRPr="00E13DA7" w:rsidRDefault="00E13DA7" w:rsidP="009C7DE1">
            <w:pPr>
              <w:spacing w:after="0" w:line="240" w:lineRule="auto"/>
              <w:contextualSpacing/>
              <w:rPr>
                <w:rFonts w:ascii="Times New Roman" w:hAnsi="Times New Roman"/>
                <w:sz w:val="24"/>
                <w:szCs w:val="24"/>
              </w:rPr>
            </w:pPr>
            <w:r w:rsidRPr="00E13DA7">
              <w:rPr>
                <w:rFonts w:ascii="Times New Roman" w:hAnsi="Times New Roman"/>
                <w:sz w:val="24"/>
                <w:szCs w:val="24"/>
              </w:rPr>
              <w:t>ноябрю</w:t>
            </w:r>
          </w:p>
          <w:p w:rsidR="00E13DA7" w:rsidRPr="00E13DA7" w:rsidRDefault="00E13DA7" w:rsidP="009C7DE1">
            <w:pPr>
              <w:spacing w:after="0" w:line="240" w:lineRule="auto"/>
              <w:contextualSpacing/>
              <w:rPr>
                <w:rFonts w:ascii="Times New Roman" w:hAnsi="Times New Roman"/>
                <w:sz w:val="24"/>
                <w:szCs w:val="24"/>
              </w:rPr>
            </w:pPr>
            <w:r w:rsidRPr="00E13DA7">
              <w:rPr>
                <w:rFonts w:ascii="Times New Roman" w:hAnsi="Times New Roman"/>
                <w:sz w:val="24"/>
                <w:szCs w:val="24"/>
              </w:rPr>
              <w:t>2015</w:t>
            </w:r>
          </w:p>
        </w:tc>
        <w:tc>
          <w:tcPr>
            <w:tcW w:w="1304" w:type="dxa"/>
            <w:vMerge/>
            <w:tcBorders>
              <w:left w:val="single" w:sz="4" w:space="0" w:color="auto"/>
              <w:bottom w:val="single" w:sz="4" w:space="0" w:color="auto"/>
              <w:right w:val="single" w:sz="4" w:space="0" w:color="auto"/>
            </w:tcBorders>
            <w:shd w:val="clear" w:color="auto" w:fill="C2D69B"/>
            <w:vAlign w:val="center"/>
          </w:tcPr>
          <w:p w:rsidR="00E13DA7" w:rsidRPr="00E13DA7" w:rsidRDefault="00E13DA7" w:rsidP="009C7DE1">
            <w:pPr>
              <w:spacing w:after="0" w:line="240" w:lineRule="auto"/>
              <w:contextualSpacing/>
              <w:rPr>
                <w:rFonts w:ascii="Times New Roman" w:hAnsi="Times New Roman"/>
                <w:b/>
                <w:i/>
                <w:sz w:val="24"/>
                <w:szCs w:val="24"/>
              </w:rPr>
            </w:pPr>
          </w:p>
        </w:tc>
      </w:tr>
      <w:tr w:rsidR="00E13DA7" w:rsidRPr="00E13DA7" w:rsidTr="00E13DA7">
        <w:tblPrEx>
          <w:tblCellMar>
            <w:top w:w="0" w:type="dxa"/>
            <w:bottom w:w="0" w:type="dxa"/>
          </w:tblCellMar>
        </w:tblPrEx>
        <w:trPr>
          <w:cantSplit/>
        </w:trPr>
        <w:tc>
          <w:tcPr>
            <w:tcW w:w="4253" w:type="dxa"/>
            <w:tcBorders>
              <w:top w:val="single" w:sz="4" w:space="0" w:color="auto"/>
              <w:left w:val="single" w:sz="4" w:space="0" w:color="auto"/>
              <w:right w:val="single" w:sz="4" w:space="0" w:color="auto"/>
            </w:tcBorders>
            <w:vAlign w:val="bottom"/>
          </w:tcPr>
          <w:p w:rsidR="00E13DA7" w:rsidRPr="00E13DA7" w:rsidRDefault="00E13DA7" w:rsidP="009C7DE1">
            <w:pPr>
              <w:spacing w:after="0" w:line="240" w:lineRule="auto"/>
              <w:contextualSpacing/>
              <w:rPr>
                <w:rFonts w:ascii="Times New Roman" w:hAnsi="Times New Roman"/>
                <w:sz w:val="24"/>
                <w:szCs w:val="24"/>
              </w:rPr>
            </w:pPr>
            <w:r w:rsidRPr="00E13DA7">
              <w:rPr>
                <w:rFonts w:ascii="Times New Roman" w:hAnsi="Times New Roman"/>
                <w:sz w:val="24"/>
                <w:szCs w:val="24"/>
              </w:rPr>
              <w:t>Оборот розничной торговли - всего</w:t>
            </w:r>
          </w:p>
        </w:tc>
        <w:tc>
          <w:tcPr>
            <w:tcW w:w="1260" w:type="dxa"/>
            <w:tcBorders>
              <w:top w:val="single" w:sz="4" w:space="0" w:color="auto"/>
              <w:left w:val="single" w:sz="4" w:space="0" w:color="auto"/>
              <w:right w:val="single" w:sz="4" w:space="0" w:color="auto"/>
            </w:tcBorders>
            <w:vAlign w:val="bottom"/>
          </w:tcPr>
          <w:p w:rsidR="00E13DA7" w:rsidRPr="00E13DA7" w:rsidRDefault="00E13DA7" w:rsidP="009C7DE1">
            <w:pPr>
              <w:spacing w:after="0" w:line="240" w:lineRule="auto"/>
              <w:contextualSpacing/>
              <w:rPr>
                <w:rFonts w:ascii="Times New Roman" w:hAnsi="Times New Roman"/>
                <w:sz w:val="24"/>
                <w:szCs w:val="24"/>
              </w:rPr>
            </w:pPr>
            <w:r w:rsidRPr="00E13DA7">
              <w:rPr>
                <w:rFonts w:ascii="Times New Roman" w:hAnsi="Times New Roman"/>
                <w:sz w:val="24"/>
                <w:szCs w:val="24"/>
              </w:rPr>
              <w:t>336071.6</w:t>
            </w:r>
          </w:p>
        </w:tc>
        <w:tc>
          <w:tcPr>
            <w:tcW w:w="1404" w:type="dxa"/>
            <w:tcBorders>
              <w:top w:val="single" w:sz="4" w:space="0" w:color="auto"/>
              <w:left w:val="single" w:sz="4" w:space="0" w:color="auto"/>
              <w:right w:val="single" w:sz="4" w:space="0" w:color="auto"/>
            </w:tcBorders>
            <w:vAlign w:val="bottom"/>
          </w:tcPr>
          <w:p w:rsidR="00E13DA7" w:rsidRPr="00E13DA7" w:rsidRDefault="00E13DA7" w:rsidP="009C7DE1">
            <w:pPr>
              <w:spacing w:after="0" w:line="240" w:lineRule="auto"/>
              <w:contextualSpacing/>
              <w:rPr>
                <w:rFonts w:ascii="Times New Roman" w:hAnsi="Times New Roman"/>
                <w:sz w:val="24"/>
                <w:szCs w:val="24"/>
              </w:rPr>
            </w:pPr>
            <w:r w:rsidRPr="00E13DA7">
              <w:rPr>
                <w:rFonts w:ascii="Times New Roman" w:hAnsi="Times New Roman"/>
                <w:sz w:val="24"/>
                <w:szCs w:val="24"/>
              </w:rPr>
              <w:t>102.1</w:t>
            </w:r>
          </w:p>
        </w:tc>
        <w:tc>
          <w:tcPr>
            <w:tcW w:w="1418" w:type="dxa"/>
            <w:tcBorders>
              <w:top w:val="single" w:sz="4" w:space="0" w:color="auto"/>
              <w:left w:val="single" w:sz="4" w:space="0" w:color="auto"/>
              <w:right w:val="single" w:sz="4" w:space="0" w:color="auto"/>
            </w:tcBorders>
            <w:vAlign w:val="bottom"/>
          </w:tcPr>
          <w:p w:rsidR="00E13DA7" w:rsidRPr="00E13DA7" w:rsidRDefault="00E13DA7" w:rsidP="009C7DE1">
            <w:pPr>
              <w:spacing w:after="0" w:line="240" w:lineRule="auto"/>
              <w:contextualSpacing/>
              <w:rPr>
                <w:rFonts w:ascii="Times New Roman" w:hAnsi="Times New Roman"/>
                <w:sz w:val="24"/>
                <w:szCs w:val="24"/>
              </w:rPr>
            </w:pPr>
            <w:r w:rsidRPr="00E13DA7">
              <w:rPr>
                <w:rFonts w:ascii="Times New Roman" w:hAnsi="Times New Roman"/>
                <w:sz w:val="24"/>
                <w:szCs w:val="24"/>
              </w:rPr>
              <w:t>114.9</w:t>
            </w:r>
          </w:p>
        </w:tc>
        <w:tc>
          <w:tcPr>
            <w:tcW w:w="1304" w:type="dxa"/>
            <w:tcBorders>
              <w:top w:val="single" w:sz="4" w:space="0" w:color="auto"/>
              <w:left w:val="single" w:sz="4" w:space="0" w:color="auto"/>
              <w:right w:val="single" w:sz="4" w:space="0" w:color="auto"/>
            </w:tcBorders>
            <w:vAlign w:val="bottom"/>
          </w:tcPr>
          <w:p w:rsidR="00E13DA7" w:rsidRPr="00E13DA7" w:rsidRDefault="00E13DA7" w:rsidP="009C7DE1">
            <w:pPr>
              <w:spacing w:after="0" w:line="240" w:lineRule="auto"/>
              <w:contextualSpacing/>
              <w:rPr>
                <w:rFonts w:ascii="Times New Roman" w:hAnsi="Times New Roman"/>
                <w:sz w:val="24"/>
                <w:szCs w:val="24"/>
              </w:rPr>
            </w:pPr>
            <w:r w:rsidRPr="00E13DA7">
              <w:rPr>
                <w:rFonts w:ascii="Times New Roman" w:hAnsi="Times New Roman"/>
                <w:sz w:val="24"/>
                <w:szCs w:val="24"/>
              </w:rPr>
              <w:t>100.8</w:t>
            </w:r>
          </w:p>
        </w:tc>
      </w:tr>
      <w:tr w:rsidR="00E13DA7" w:rsidRPr="00E13DA7" w:rsidTr="00E13DA7">
        <w:tblPrEx>
          <w:tblCellMar>
            <w:top w:w="0" w:type="dxa"/>
            <w:bottom w:w="0" w:type="dxa"/>
          </w:tblCellMar>
        </w:tblPrEx>
        <w:trPr>
          <w:cantSplit/>
        </w:trPr>
        <w:tc>
          <w:tcPr>
            <w:tcW w:w="4253" w:type="dxa"/>
            <w:tcBorders>
              <w:left w:val="single" w:sz="4" w:space="0" w:color="auto"/>
              <w:right w:val="single" w:sz="4" w:space="0" w:color="auto"/>
            </w:tcBorders>
            <w:vAlign w:val="bottom"/>
          </w:tcPr>
          <w:p w:rsidR="00E13DA7" w:rsidRPr="00E13DA7" w:rsidRDefault="00E13DA7" w:rsidP="009C7DE1">
            <w:pPr>
              <w:spacing w:after="0" w:line="240" w:lineRule="auto"/>
              <w:contextualSpacing/>
              <w:rPr>
                <w:rFonts w:ascii="Times New Roman" w:hAnsi="Times New Roman"/>
                <w:sz w:val="24"/>
                <w:szCs w:val="24"/>
              </w:rPr>
            </w:pPr>
            <w:r w:rsidRPr="00E13DA7">
              <w:rPr>
                <w:rFonts w:ascii="Times New Roman" w:hAnsi="Times New Roman"/>
                <w:sz w:val="24"/>
                <w:szCs w:val="24"/>
              </w:rPr>
              <w:t>в том числе:</w:t>
            </w:r>
          </w:p>
        </w:tc>
        <w:tc>
          <w:tcPr>
            <w:tcW w:w="1260" w:type="dxa"/>
            <w:tcBorders>
              <w:left w:val="single" w:sz="4" w:space="0" w:color="auto"/>
              <w:right w:val="single" w:sz="4" w:space="0" w:color="auto"/>
            </w:tcBorders>
            <w:vAlign w:val="bottom"/>
          </w:tcPr>
          <w:p w:rsidR="00E13DA7" w:rsidRPr="00E13DA7" w:rsidRDefault="00E13DA7" w:rsidP="009C7DE1">
            <w:pPr>
              <w:spacing w:after="0" w:line="240" w:lineRule="auto"/>
              <w:contextualSpacing/>
              <w:rPr>
                <w:rFonts w:ascii="Times New Roman" w:hAnsi="Times New Roman"/>
                <w:sz w:val="24"/>
                <w:szCs w:val="24"/>
              </w:rPr>
            </w:pPr>
          </w:p>
        </w:tc>
        <w:tc>
          <w:tcPr>
            <w:tcW w:w="1404" w:type="dxa"/>
            <w:tcBorders>
              <w:left w:val="single" w:sz="4" w:space="0" w:color="auto"/>
              <w:right w:val="single" w:sz="4" w:space="0" w:color="auto"/>
            </w:tcBorders>
            <w:vAlign w:val="bottom"/>
          </w:tcPr>
          <w:p w:rsidR="00E13DA7" w:rsidRPr="00E13DA7" w:rsidRDefault="00E13DA7" w:rsidP="009C7DE1">
            <w:pPr>
              <w:spacing w:after="0" w:line="240" w:lineRule="auto"/>
              <w:contextualSpacing/>
              <w:rPr>
                <w:rFonts w:ascii="Times New Roman" w:hAnsi="Times New Roman"/>
                <w:sz w:val="24"/>
                <w:szCs w:val="24"/>
              </w:rPr>
            </w:pPr>
          </w:p>
        </w:tc>
        <w:tc>
          <w:tcPr>
            <w:tcW w:w="1418" w:type="dxa"/>
            <w:tcBorders>
              <w:left w:val="single" w:sz="4" w:space="0" w:color="auto"/>
              <w:right w:val="single" w:sz="4" w:space="0" w:color="auto"/>
            </w:tcBorders>
            <w:vAlign w:val="bottom"/>
          </w:tcPr>
          <w:p w:rsidR="00E13DA7" w:rsidRPr="00E13DA7" w:rsidRDefault="00E13DA7" w:rsidP="009C7DE1">
            <w:pPr>
              <w:spacing w:after="0" w:line="240" w:lineRule="auto"/>
              <w:contextualSpacing/>
              <w:rPr>
                <w:rFonts w:ascii="Times New Roman" w:hAnsi="Times New Roman"/>
                <w:sz w:val="24"/>
                <w:szCs w:val="24"/>
              </w:rPr>
            </w:pPr>
          </w:p>
        </w:tc>
        <w:tc>
          <w:tcPr>
            <w:tcW w:w="1304" w:type="dxa"/>
            <w:tcBorders>
              <w:left w:val="single" w:sz="4" w:space="0" w:color="auto"/>
              <w:right w:val="single" w:sz="4" w:space="0" w:color="auto"/>
            </w:tcBorders>
            <w:vAlign w:val="bottom"/>
          </w:tcPr>
          <w:p w:rsidR="00E13DA7" w:rsidRPr="00E13DA7" w:rsidRDefault="00E13DA7" w:rsidP="009C7DE1">
            <w:pPr>
              <w:spacing w:after="0" w:line="240" w:lineRule="auto"/>
              <w:contextualSpacing/>
              <w:rPr>
                <w:rFonts w:ascii="Times New Roman" w:hAnsi="Times New Roman"/>
                <w:sz w:val="24"/>
                <w:szCs w:val="24"/>
              </w:rPr>
            </w:pPr>
          </w:p>
        </w:tc>
      </w:tr>
      <w:tr w:rsidR="00E13DA7" w:rsidRPr="00E13DA7" w:rsidTr="00E13DA7">
        <w:tblPrEx>
          <w:tblCellMar>
            <w:top w:w="0" w:type="dxa"/>
            <w:bottom w:w="0" w:type="dxa"/>
          </w:tblCellMar>
        </w:tblPrEx>
        <w:trPr>
          <w:cantSplit/>
          <w:trHeight w:val="637"/>
        </w:trPr>
        <w:tc>
          <w:tcPr>
            <w:tcW w:w="4253" w:type="dxa"/>
            <w:tcBorders>
              <w:left w:val="single" w:sz="4" w:space="0" w:color="auto"/>
              <w:right w:val="single" w:sz="4" w:space="0" w:color="auto"/>
            </w:tcBorders>
            <w:vAlign w:val="bottom"/>
          </w:tcPr>
          <w:p w:rsidR="00E13DA7" w:rsidRPr="00E13DA7" w:rsidRDefault="00E13DA7" w:rsidP="009C7DE1">
            <w:pPr>
              <w:spacing w:after="0" w:line="240" w:lineRule="auto"/>
              <w:contextualSpacing/>
              <w:rPr>
                <w:rFonts w:ascii="Times New Roman" w:hAnsi="Times New Roman"/>
                <w:sz w:val="24"/>
                <w:szCs w:val="24"/>
              </w:rPr>
            </w:pPr>
            <w:r w:rsidRPr="00E13DA7">
              <w:rPr>
                <w:rFonts w:ascii="Times New Roman" w:hAnsi="Times New Roman"/>
                <w:sz w:val="24"/>
                <w:szCs w:val="24"/>
              </w:rPr>
              <w:t xml:space="preserve">оборот торгующих организаций </w:t>
            </w:r>
          </w:p>
          <w:p w:rsidR="00E13DA7" w:rsidRPr="00E13DA7" w:rsidRDefault="00E13DA7" w:rsidP="009C7DE1">
            <w:pPr>
              <w:spacing w:after="0" w:line="240" w:lineRule="auto"/>
              <w:contextualSpacing/>
              <w:rPr>
                <w:rFonts w:ascii="Times New Roman" w:hAnsi="Times New Roman"/>
                <w:sz w:val="24"/>
                <w:szCs w:val="24"/>
              </w:rPr>
            </w:pPr>
            <w:r w:rsidRPr="00E13DA7">
              <w:rPr>
                <w:rFonts w:ascii="Times New Roman" w:hAnsi="Times New Roman"/>
                <w:sz w:val="24"/>
                <w:szCs w:val="24"/>
              </w:rPr>
              <w:t>и индивидуальных предпринимателей вне рынка</w:t>
            </w:r>
          </w:p>
        </w:tc>
        <w:tc>
          <w:tcPr>
            <w:tcW w:w="1260" w:type="dxa"/>
            <w:tcBorders>
              <w:left w:val="single" w:sz="4" w:space="0" w:color="auto"/>
              <w:right w:val="single" w:sz="4" w:space="0" w:color="auto"/>
            </w:tcBorders>
            <w:vAlign w:val="bottom"/>
          </w:tcPr>
          <w:p w:rsidR="00E13DA7" w:rsidRPr="00E13DA7" w:rsidRDefault="00E13DA7" w:rsidP="009C7DE1">
            <w:pPr>
              <w:spacing w:after="0" w:line="240" w:lineRule="auto"/>
              <w:contextualSpacing/>
              <w:rPr>
                <w:rFonts w:ascii="Times New Roman" w:hAnsi="Times New Roman"/>
                <w:sz w:val="24"/>
                <w:szCs w:val="24"/>
                <w:lang w:val="en-US"/>
              </w:rPr>
            </w:pPr>
            <w:r w:rsidRPr="00E13DA7">
              <w:rPr>
                <w:rFonts w:ascii="Times New Roman" w:hAnsi="Times New Roman"/>
                <w:sz w:val="24"/>
                <w:szCs w:val="24"/>
                <w:lang w:val="en-US"/>
              </w:rPr>
              <w:t>311989.4</w:t>
            </w:r>
          </w:p>
        </w:tc>
        <w:tc>
          <w:tcPr>
            <w:tcW w:w="1404" w:type="dxa"/>
            <w:tcBorders>
              <w:left w:val="single" w:sz="4" w:space="0" w:color="auto"/>
              <w:right w:val="single" w:sz="4" w:space="0" w:color="auto"/>
            </w:tcBorders>
            <w:vAlign w:val="bottom"/>
          </w:tcPr>
          <w:p w:rsidR="00E13DA7" w:rsidRPr="00E13DA7" w:rsidRDefault="00E13DA7" w:rsidP="009C7DE1">
            <w:pPr>
              <w:spacing w:after="0" w:line="240" w:lineRule="auto"/>
              <w:contextualSpacing/>
              <w:rPr>
                <w:rFonts w:ascii="Times New Roman" w:hAnsi="Times New Roman"/>
                <w:sz w:val="24"/>
                <w:szCs w:val="24"/>
                <w:lang w:val="en-US"/>
              </w:rPr>
            </w:pPr>
            <w:r w:rsidRPr="00E13DA7">
              <w:rPr>
                <w:rFonts w:ascii="Times New Roman" w:hAnsi="Times New Roman"/>
                <w:sz w:val="24"/>
                <w:szCs w:val="24"/>
                <w:lang w:val="en-US"/>
              </w:rPr>
              <w:t>104.0</w:t>
            </w:r>
          </w:p>
        </w:tc>
        <w:tc>
          <w:tcPr>
            <w:tcW w:w="1418" w:type="dxa"/>
            <w:tcBorders>
              <w:left w:val="single" w:sz="4" w:space="0" w:color="auto"/>
              <w:right w:val="single" w:sz="4" w:space="0" w:color="auto"/>
            </w:tcBorders>
            <w:vAlign w:val="bottom"/>
          </w:tcPr>
          <w:p w:rsidR="00E13DA7" w:rsidRPr="00E13DA7" w:rsidRDefault="00E13DA7" w:rsidP="009C7DE1">
            <w:pPr>
              <w:spacing w:after="0" w:line="240" w:lineRule="auto"/>
              <w:contextualSpacing/>
              <w:rPr>
                <w:rFonts w:ascii="Times New Roman" w:hAnsi="Times New Roman"/>
                <w:sz w:val="24"/>
                <w:szCs w:val="24"/>
                <w:lang w:val="en-US"/>
              </w:rPr>
            </w:pPr>
            <w:r w:rsidRPr="00E13DA7">
              <w:rPr>
                <w:rFonts w:ascii="Times New Roman" w:hAnsi="Times New Roman"/>
                <w:sz w:val="24"/>
                <w:szCs w:val="24"/>
                <w:lang w:val="en-US"/>
              </w:rPr>
              <w:t>116.0</w:t>
            </w:r>
          </w:p>
        </w:tc>
        <w:tc>
          <w:tcPr>
            <w:tcW w:w="1304" w:type="dxa"/>
            <w:tcBorders>
              <w:left w:val="single" w:sz="4" w:space="0" w:color="auto"/>
              <w:right w:val="single" w:sz="4" w:space="0" w:color="auto"/>
            </w:tcBorders>
            <w:vAlign w:val="bottom"/>
          </w:tcPr>
          <w:p w:rsidR="00E13DA7" w:rsidRPr="00E13DA7" w:rsidRDefault="00E13DA7" w:rsidP="009C7DE1">
            <w:pPr>
              <w:spacing w:after="0" w:line="240" w:lineRule="auto"/>
              <w:contextualSpacing/>
              <w:rPr>
                <w:rFonts w:ascii="Times New Roman" w:hAnsi="Times New Roman"/>
                <w:sz w:val="24"/>
                <w:szCs w:val="24"/>
                <w:lang w:val="en-US"/>
              </w:rPr>
            </w:pPr>
            <w:r w:rsidRPr="00E13DA7">
              <w:rPr>
                <w:rFonts w:ascii="Times New Roman" w:hAnsi="Times New Roman"/>
                <w:sz w:val="24"/>
                <w:szCs w:val="24"/>
                <w:lang w:val="en-US"/>
              </w:rPr>
              <w:t>102.1</w:t>
            </w:r>
          </w:p>
        </w:tc>
      </w:tr>
      <w:tr w:rsidR="00E13DA7" w:rsidRPr="00E13DA7" w:rsidTr="00E13DA7">
        <w:tblPrEx>
          <w:tblCellMar>
            <w:top w:w="0" w:type="dxa"/>
            <w:bottom w:w="0" w:type="dxa"/>
          </w:tblCellMar>
        </w:tblPrEx>
        <w:trPr>
          <w:cantSplit/>
        </w:trPr>
        <w:tc>
          <w:tcPr>
            <w:tcW w:w="4253" w:type="dxa"/>
            <w:tcBorders>
              <w:left w:val="single" w:sz="4" w:space="0" w:color="auto"/>
              <w:right w:val="single" w:sz="4" w:space="0" w:color="auto"/>
            </w:tcBorders>
            <w:vAlign w:val="bottom"/>
          </w:tcPr>
          <w:p w:rsidR="00E13DA7" w:rsidRPr="00E13DA7" w:rsidRDefault="00E13DA7" w:rsidP="009C7DE1">
            <w:pPr>
              <w:spacing w:after="0" w:line="240" w:lineRule="auto"/>
              <w:contextualSpacing/>
              <w:rPr>
                <w:rFonts w:ascii="Times New Roman" w:hAnsi="Times New Roman"/>
                <w:sz w:val="24"/>
                <w:szCs w:val="24"/>
              </w:rPr>
            </w:pPr>
            <w:r w:rsidRPr="00E13DA7">
              <w:rPr>
                <w:rFonts w:ascii="Times New Roman" w:hAnsi="Times New Roman"/>
                <w:sz w:val="24"/>
                <w:szCs w:val="24"/>
              </w:rPr>
              <w:t>продажа товаров на розничных рынках и ярмарках</w:t>
            </w:r>
          </w:p>
        </w:tc>
        <w:tc>
          <w:tcPr>
            <w:tcW w:w="1260" w:type="dxa"/>
            <w:tcBorders>
              <w:left w:val="single" w:sz="4" w:space="0" w:color="auto"/>
              <w:right w:val="single" w:sz="4" w:space="0" w:color="auto"/>
            </w:tcBorders>
            <w:vAlign w:val="bottom"/>
          </w:tcPr>
          <w:p w:rsidR="00E13DA7" w:rsidRPr="00E13DA7" w:rsidRDefault="00E13DA7" w:rsidP="009C7DE1">
            <w:pPr>
              <w:spacing w:after="0" w:line="240" w:lineRule="auto"/>
              <w:contextualSpacing/>
              <w:rPr>
                <w:rFonts w:ascii="Times New Roman" w:hAnsi="Times New Roman"/>
                <w:sz w:val="24"/>
                <w:szCs w:val="24"/>
                <w:lang w:val="en-US"/>
              </w:rPr>
            </w:pPr>
            <w:r w:rsidRPr="00E13DA7">
              <w:rPr>
                <w:rFonts w:ascii="Times New Roman" w:hAnsi="Times New Roman"/>
                <w:sz w:val="24"/>
                <w:szCs w:val="24"/>
                <w:lang w:val="en-US"/>
              </w:rPr>
              <w:t>24082.2</w:t>
            </w:r>
          </w:p>
        </w:tc>
        <w:tc>
          <w:tcPr>
            <w:tcW w:w="1404" w:type="dxa"/>
            <w:tcBorders>
              <w:left w:val="single" w:sz="4" w:space="0" w:color="auto"/>
              <w:right w:val="single" w:sz="4" w:space="0" w:color="auto"/>
            </w:tcBorders>
            <w:vAlign w:val="bottom"/>
          </w:tcPr>
          <w:p w:rsidR="00E13DA7" w:rsidRPr="00E13DA7" w:rsidRDefault="00E13DA7" w:rsidP="009C7DE1">
            <w:pPr>
              <w:spacing w:after="0" w:line="240" w:lineRule="auto"/>
              <w:contextualSpacing/>
              <w:rPr>
                <w:rFonts w:ascii="Times New Roman" w:hAnsi="Times New Roman"/>
                <w:sz w:val="24"/>
                <w:szCs w:val="24"/>
                <w:lang w:val="en-US"/>
              </w:rPr>
            </w:pPr>
            <w:r w:rsidRPr="00E13DA7">
              <w:rPr>
                <w:rFonts w:ascii="Times New Roman" w:hAnsi="Times New Roman"/>
                <w:sz w:val="24"/>
                <w:szCs w:val="24"/>
                <w:lang w:val="en-US"/>
              </w:rPr>
              <w:t>78.4</w:t>
            </w:r>
          </w:p>
        </w:tc>
        <w:tc>
          <w:tcPr>
            <w:tcW w:w="1418" w:type="dxa"/>
            <w:tcBorders>
              <w:left w:val="single" w:sz="4" w:space="0" w:color="auto"/>
              <w:right w:val="single" w:sz="4" w:space="0" w:color="auto"/>
            </w:tcBorders>
            <w:vAlign w:val="bottom"/>
          </w:tcPr>
          <w:p w:rsidR="00E13DA7" w:rsidRPr="00E13DA7" w:rsidRDefault="00E13DA7" w:rsidP="009C7DE1">
            <w:pPr>
              <w:spacing w:after="0" w:line="240" w:lineRule="auto"/>
              <w:contextualSpacing/>
              <w:rPr>
                <w:rFonts w:ascii="Times New Roman" w:hAnsi="Times New Roman"/>
                <w:sz w:val="24"/>
                <w:szCs w:val="24"/>
                <w:lang w:val="en-US"/>
              </w:rPr>
            </w:pPr>
            <w:r w:rsidRPr="00E13DA7">
              <w:rPr>
                <w:rFonts w:ascii="Times New Roman" w:hAnsi="Times New Roman"/>
                <w:sz w:val="24"/>
                <w:szCs w:val="24"/>
                <w:lang w:val="en-US"/>
              </w:rPr>
              <w:t>99.4</w:t>
            </w:r>
          </w:p>
        </w:tc>
        <w:tc>
          <w:tcPr>
            <w:tcW w:w="1304" w:type="dxa"/>
            <w:tcBorders>
              <w:left w:val="single" w:sz="4" w:space="0" w:color="auto"/>
              <w:right w:val="single" w:sz="4" w:space="0" w:color="auto"/>
            </w:tcBorders>
            <w:vAlign w:val="bottom"/>
          </w:tcPr>
          <w:p w:rsidR="00E13DA7" w:rsidRPr="00E13DA7" w:rsidRDefault="00E13DA7" w:rsidP="009C7DE1">
            <w:pPr>
              <w:spacing w:after="0" w:line="240" w:lineRule="auto"/>
              <w:contextualSpacing/>
              <w:rPr>
                <w:rFonts w:ascii="Times New Roman" w:hAnsi="Times New Roman"/>
                <w:sz w:val="24"/>
                <w:szCs w:val="24"/>
                <w:lang w:val="en-US"/>
              </w:rPr>
            </w:pPr>
            <w:r w:rsidRPr="00E13DA7">
              <w:rPr>
                <w:rFonts w:ascii="Times New Roman" w:hAnsi="Times New Roman"/>
                <w:sz w:val="24"/>
                <w:szCs w:val="24"/>
                <w:lang w:val="en-US"/>
              </w:rPr>
              <w:t>85.7</w:t>
            </w:r>
          </w:p>
        </w:tc>
      </w:tr>
      <w:tr w:rsidR="00E13DA7" w:rsidRPr="00F025B5" w:rsidTr="00E13DA7">
        <w:tblPrEx>
          <w:tblCellMar>
            <w:top w:w="0" w:type="dxa"/>
            <w:bottom w:w="0" w:type="dxa"/>
          </w:tblCellMar>
        </w:tblPrEx>
        <w:trPr>
          <w:cantSplit/>
        </w:trPr>
        <w:tc>
          <w:tcPr>
            <w:tcW w:w="4253" w:type="dxa"/>
            <w:tcBorders>
              <w:left w:val="single" w:sz="4" w:space="0" w:color="auto"/>
              <w:bottom w:val="single" w:sz="4" w:space="0" w:color="auto"/>
              <w:right w:val="single" w:sz="4" w:space="0" w:color="auto"/>
            </w:tcBorders>
            <w:vAlign w:val="bottom"/>
          </w:tcPr>
          <w:p w:rsidR="00E13DA7" w:rsidRPr="00F025B5" w:rsidRDefault="00E13DA7" w:rsidP="009C7DE1">
            <w:pPr>
              <w:spacing w:after="0" w:line="240" w:lineRule="auto"/>
              <w:contextualSpacing/>
              <w:rPr>
                <w:rFonts w:ascii="Times New Roman" w:hAnsi="Times New Roman"/>
                <w:sz w:val="28"/>
                <w:szCs w:val="28"/>
              </w:rPr>
            </w:pPr>
          </w:p>
        </w:tc>
        <w:tc>
          <w:tcPr>
            <w:tcW w:w="1260" w:type="dxa"/>
            <w:tcBorders>
              <w:left w:val="single" w:sz="4" w:space="0" w:color="auto"/>
              <w:bottom w:val="single" w:sz="4" w:space="0" w:color="auto"/>
              <w:right w:val="single" w:sz="4" w:space="0" w:color="auto"/>
            </w:tcBorders>
            <w:vAlign w:val="bottom"/>
          </w:tcPr>
          <w:p w:rsidR="00E13DA7" w:rsidRPr="00F025B5" w:rsidRDefault="00E13DA7" w:rsidP="009C7DE1">
            <w:pPr>
              <w:spacing w:after="0" w:line="240" w:lineRule="auto"/>
              <w:contextualSpacing/>
              <w:rPr>
                <w:rFonts w:ascii="Times New Roman" w:hAnsi="Times New Roman"/>
                <w:sz w:val="28"/>
                <w:szCs w:val="28"/>
                <w:lang w:val="en-US"/>
              </w:rPr>
            </w:pPr>
          </w:p>
        </w:tc>
        <w:tc>
          <w:tcPr>
            <w:tcW w:w="1404" w:type="dxa"/>
            <w:tcBorders>
              <w:left w:val="single" w:sz="4" w:space="0" w:color="auto"/>
              <w:bottom w:val="single" w:sz="4" w:space="0" w:color="auto"/>
              <w:right w:val="single" w:sz="4" w:space="0" w:color="auto"/>
            </w:tcBorders>
            <w:vAlign w:val="bottom"/>
          </w:tcPr>
          <w:p w:rsidR="00E13DA7" w:rsidRPr="00F025B5" w:rsidRDefault="00E13DA7" w:rsidP="009C7DE1">
            <w:pPr>
              <w:spacing w:after="0" w:line="240" w:lineRule="auto"/>
              <w:contextualSpacing/>
              <w:rPr>
                <w:rFonts w:ascii="Times New Roman" w:hAnsi="Times New Roman"/>
                <w:sz w:val="28"/>
                <w:szCs w:val="28"/>
              </w:rPr>
            </w:pPr>
          </w:p>
        </w:tc>
        <w:tc>
          <w:tcPr>
            <w:tcW w:w="1418" w:type="dxa"/>
            <w:tcBorders>
              <w:left w:val="single" w:sz="4" w:space="0" w:color="auto"/>
              <w:bottom w:val="single" w:sz="4" w:space="0" w:color="auto"/>
              <w:right w:val="single" w:sz="4" w:space="0" w:color="auto"/>
            </w:tcBorders>
            <w:vAlign w:val="bottom"/>
          </w:tcPr>
          <w:p w:rsidR="00E13DA7" w:rsidRPr="00F025B5" w:rsidRDefault="00E13DA7" w:rsidP="009C7DE1">
            <w:pPr>
              <w:spacing w:after="0" w:line="240" w:lineRule="auto"/>
              <w:contextualSpacing/>
              <w:rPr>
                <w:rFonts w:ascii="Times New Roman" w:hAnsi="Times New Roman"/>
                <w:sz w:val="28"/>
                <w:szCs w:val="28"/>
              </w:rPr>
            </w:pPr>
          </w:p>
        </w:tc>
        <w:tc>
          <w:tcPr>
            <w:tcW w:w="1304" w:type="dxa"/>
            <w:tcBorders>
              <w:left w:val="single" w:sz="4" w:space="0" w:color="auto"/>
              <w:bottom w:val="single" w:sz="4" w:space="0" w:color="auto"/>
              <w:right w:val="single" w:sz="4" w:space="0" w:color="auto"/>
            </w:tcBorders>
            <w:vAlign w:val="bottom"/>
          </w:tcPr>
          <w:p w:rsidR="00E13DA7" w:rsidRPr="00F025B5" w:rsidRDefault="00E13DA7" w:rsidP="009C7DE1">
            <w:pPr>
              <w:spacing w:after="0" w:line="240" w:lineRule="auto"/>
              <w:contextualSpacing/>
              <w:rPr>
                <w:rFonts w:ascii="Times New Roman" w:hAnsi="Times New Roman"/>
                <w:sz w:val="28"/>
                <w:szCs w:val="28"/>
              </w:rPr>
            </w:pPr>
          </w:p>
        </w:tc>
      </w:tr>
    </w:tbl>
    <w:p w:rsidR="00E13DA7" w:rsidRPr="00E13DA7" w:rsidRDefault="00E13DA7" w:rsidP="00E13DA7">
      <w:pPr>
        <w:spacing w:after="0" w:line="360" w:lineRule="auto"/>
        <w:ind w:firstLine="709"/>
        <w:jc w:val="both"/>
        <w:rPr>
          <w:rFonts w:ascii="Times New Roman" w:hAnsi="Times New Roman"/>
          <w:bCs/>
          <w:sz w:val="28"/>
          <w:szCs w:val="28"/>
        </w:rPr>
      </w:pPr>
      <w:r w:rsidRPr="00E13DA7">
        <w:rPr>
          <w:rFonts w:ascii="Times New Roman" w:hAnsi="Times New Roman"/>
          <w:bCs/>
          <w:sz w:val="28"/>
          <w:szCs w:val="28"/>
        </w:rPr>
        <w:lastRenderedPageBreak/>
        <w:t>В крае активно ведется строительство супермаркетов, дискаунтеров, торговых центров. Всего насчитывается  более 300  розничных торговых  сетей. Наряду с крупными местными  торговыми сетями, уже зарекомендовавшими себя на потребительском рынке края, в последнее время стали активно развиваться региональные торговые сети</w:t>
      </w:r>
      <w:r>
        <w:rPr>
          <w:rFonts w:ascii="Times New Roman" w:hAnsi="Times New Roman"/>
          <w:bCs/>
          <w:sz w:val="28"/>
          <w:szCs w:val="28"/>
        </w:rPr>
        <w:t xml:space="preserve"> </w:t>
      </w:r>
      <w:r w:rsidRPr="00E13DA7">
        <w:rPr>
          <w:rFonts w:ascii="Times New Roman" w:hAnsi="Times New Roman"/>
          <w:bCs/>
          <w:sz w:val="28"/>
          <w:szCs w:val="28"/>
        </w:rPr>
        <w:t xml:space="preserve">из Хабаровского края («Самбери») и  Красноярского края («Светофор»). </w:t>
      </w:r>
    </w:p>
    <w:p w:rsidR="00E13DA7" w:rsidRPr="00E13DA7" w:rsidRDefault="00E13DA7" w:rsidP="00E13DA7">
      <w:pPr>
        <w:spacing w:after="0" w:line="360" w:lineRule="auto"/>
        <w:ind w:firstLine="709"/>
        <w:jc w:val="both"/>
        <w:rPr>
          <w:rFonts w:ascii="Times New Roman" w:hAnsi="Times New Roman"/>
          <w:bCs/>
          <w:sz w:val="28"/>
          <w:szCs w:val="28"/>
        </w:rPr>
      </w:pPr>
      <w:r w:rsidRPr="00E13DA7">
        <w:rPr>
          <w:rFonts w:ascii="Times New Roman" w:hAnsi="Times New Roman"/>
          <w:bCs/>
          <w:sz w:val="28"/>
          <w:szCs w:val="28"/>
        </w:rPr>
        <w:t xml:space="preserve">Удельный вес сетевых торговых структур в общем объеме оборота розничной торговли составляет более 6,3%. </w:t>
      </w:r>
    </w:p>
    <w:p w:rsidR="00E13DA7" w:rsidRPr="00E13DA7" w:rsidRDefault="00E13DA7" w:rsidP="00E13DA7">
      <w:pPr>
        <w:spacing w:after="0" w:line="360" w:lineRule="auto"/>
        <w:ind w:firstLine="709"/>
        <w:jc w:val="both"/>
        <w:rPr>
          <w:rFonts w:ascii="Times New Roman" w:hAnsi="Times New Roman"/>
          <w:bCs/>
          <w:sz w:val="28"/>
          <w:szCs w:val="28"/>
        </w:rPr>
      </w:pPr>
      <w:r w:rsidRPr="00E13DA7">
        <w:rPr>
          <w:rFonts w:ascii="Times New Roman" w:hAnsi="Times New Roman"/>
          <w:bCs/>
          <w:sz w:val="28"/>
          <w:szCs w:val="28"/>
          <w:u w:val="single"/>
        </w:rPr>
        <w:t xml:space="preserve">Основными причинами, препятствующими </w:t>
      </w:r>
      <w:r w:rsidRPr="00E13DA7">
        <w:rPr>
          <w:rFonts w:ascii="Times New Roman" w:hAnsi="Times New Roman"/>
          <w:bCs/>
          <w:sz w:val="28"/>
          <w:szCs w:val="28"/>
        </w:rPr>
        <w:t>входу в край федеральных и международных торговых сетей, являются:</w:t>
      </w:r>
    </w:p>
    <w:p w:rsidR="00E13DA7" w:rsidRPr="00E13DA7" w:rsidRDefault="00E13DA7" w:rsidP="001B7F4C">
      <w:pPr>
        <w:spacing w:after="0" w:line="360" w:lineRule="auto"/>
        <w:jc w:val="both"/>
        <w:rPr>
          <w:rFonts w:ascii="Times New Roman" w:hAnsi="Times New Roman"/>
          <w:bCs/>
          <w:sz w:val="28"/>
          <w:szCs w:val="28"/>
        </w:rPr>
      </w:pPr>
      <w:r w:rsidRPr="00E13DA7">
        <w:rPr>
          <w:rFonts w:ascii="Times New Roman" w:hAnsi="Times New Roman"/>
          <w:bCs/>
          <w:sz w:val="28"/>
          <w:szCs w:val="28"/>
        </w:rPr>
        <w:t>-</w:t>
      </w:r>
      <w:r w:rsidR="001B7F4C">
        <w:rPr>
          <w:rFonts w:ascii="Times New Roman" w:hAnsi="Times New Roman"/>
          <w:bCs/>
          <w:sz w:val="28"/>
          <w:szCs w:val="28"/>
        </w:rPr>
        <w:tab/>
      </w:r>
      <w:r w:rsidRPr="00E13DA7">
        <w:rPr>
          <w:rFonts w:ascii="Times New Roman" w:hAnsi="Times New Roman"/>
          <w:bCs/>
          <w:sz w:val="28"/>
          <w:szCs w:val="28"/>
        </w:rPr>
        <w:t>удалённость края от основных товаропроизводящих и распределительных центров Москвы и Новосибирска (большое транспортное плечо и, как следствие, невозможность сохранения единой   в сети ценовой политики);</w:t>
      </w:r>
    </w:p>
    <w:p w:rsidR="00E13DA7" w:rsidRPr="00E13DA7" w:rsidRDefault="00E13DA7" w:rsidP="001B7F4C">
      <w:pPr>
        <w:spacing w:after="0" w:line="360" w:lineRule="auto"/>
        <w:jc w:val="both"/>
        <w:rPr>
          <w:rFonts w:ascii="Times New Roman" w:hAnsi="Times New Roman"/>
          <w:bCs/>
          <w:sz w:val="28"/>
          <w:szCs w:val="28"/>
        </w:rPr>
      </w:pPr>
      <w:r w:rsidRPr="00E13DA7">
        <w:rPr>
          <w:rFonts w:ascii="Times New Roman" w:hAnsi="Times New Roman"/>
          <w:bCs/>
          <w:sz w:val="28"/>
          <w:szCs w:val="28"/>
        </w:rPr>
        <w:t>-</w:t>
      </w:r>
      <w:r w:rsidR="001B7F4C">
        <w:rPr>
          <w:rFonts w:ascii="Times New Roman" w:hAnsi="Times New Roman"/>
          <w:bCs/>
          <w:sz w:val="28"/>
          <w:szCs w:val="28"/>
        </w:rPr>
        <w:tab/>
      </w:r>
      <w:r w:rsidRPr="00E13DA7">
        <w:rPr>
          <w:rFonts w:ascii="Times New Roman" w:hAnsi="Times New Roman"/>
          <w:bCs/>
          <w:sz w:val="28"/>
          <w:szCs w:val="28"/>
        </w:rPr>
        <w:t xml:space="preserve">низкая плотность населения края, в том числе в </w:t>
      </w:r>
      <w:proofErr w:type="gramStart"/>
      <w:r w:rsidRPr="00E13DA7">
        <w:rPr>
          <w:rFonts w:ascii="Times New Roman" w:hAnsi="Times New Roman"/>
          <w:bCs/>
          <w:sz w:val="28"/>
          <w:szCs w:val="28"/>
        </w:rPr>
        <w:t>г</w:t>
      </w:r>
      <w:proofErr w:type="gramEnd"/>
      <w:r w:rsidRPr="00E13DA7">
        <w:rPr>
          <w:rFonts w:ascii="Times New Roman" w:hAnsi="Times New Roman"/>
          <w:bCs/>
          <w:sz w:val="28"/>
          <w:szCs w:val="28"/>
        </w:rPr>
        <w:t>. Владивостоке, и, как следствие, отсутствие необходимого покупательского потока  для окупаемости сети и извлечения запланированной прибыли.</w:t>
      </w:r>
    </w:p>
    <w:p w:rsidR="00E13DA7" w:rsidRPr="00E13DA7" w:rsidRDefault="00E13DA7" w:rsidP="001B7F4C">
      <w:pPr>
        <w:spacing w:after="0" w:line="360" w:lineRule="auto"/>
        <w:ind w:firstLine="709"/>
        <w:jc w:val="both"/>
        <w:rPr>
          <w:rFonts w:ascii="Times New Roman" w:hAnsi="Times New Roman"/>
          <w:bCs/>
          <w:sz w:val="28"/>
          <w:szCs w:val="28"/>
        </w:rPr>
      </w:pPr>
      <w:r w:rsidRPr="00E13DA7">
        <w:rPr>
          <w:rFonts w:ascii="Times New Roman" w:hAnsi="Times New Roman"/>
          <w:bCs/>
          <w:sz w:val="28"/>
          <w:szCs w:val="28"/>
        </w:rPr>
        <w:t xml:space="preserve">Как показывает практика, все крупные сети международного  </w:t>
      </w:r>
      <w:r w:rsidRPr="00E13DA7">
        <w:rPr>
          <w:rFonts w:ascii="Times New Roman" w:hAnsi="Times New Roman"/>
          <w:bCs/>
          <w:sz w:val="28"/>
          <w:szCs w:val="28"/>
        </w:rPr>
        <w:br/>
        <w:t>и федерального уровня приходят в города с населением более 1-2 миллионов человек. В городах</w:t>
      </w:r>
      <w:r w:rsidR="001B7F4C">
        <w:rPr>
          <w:rFonts w:ascii="Times New Roman" w:hAnsi="Times New Roman"/>
          <w:bCs/>
          <w:sz w:val="28"/>
          <w:szCs w:val="28"/>
        </w:rPr>
        <w:t xml:space="preserve"> </w:t>
      </w:r>
      <w:r w:rsidRPr="00E13DA7">
        <w:rPr>
          <w:rFonts w:ascii="Times New Roman" w:hAnsi="Times New Roman"/>
          <w:bCs/>
          <w:sz w:val="28"/>
          <w:szCs w:val="28"/>
        </w:rPr>
        <w:t>с населением до 1,0 млн. человек  преимущественно целесообразно открытие магазинов формата «супермаркет» площадью  1,0- 5,0 тыс. кв. метров, формата  «у дома» площадью от 300,0 кв. метров.</w:t>
      </w:r>
    </w:p>
    <w:p w:rsidR="00E13DA7" w:rsidRPr="00E13DA7" w:rsidRDefault="00E13DA7" w:rsidP="00E13DA7">
      <w:pPr>
        <w:spacing w:after="0" w:line="360" w:lineRule="auto"/>
        <w:ind w:firstLine="709"/>
        <w:jc w:val="both"/>
        <w:rPr>
          <w:rFonts w:ascii="Times New Roman" w:hAnsi="Times New Roman"/>
          <w:bCs/>
          <w:sz w:val="28"/>
          <w:szCs w:val="28"/>
        </w:rPr>
      </w:pPr>
      <w:r w:rsidRPr="00E55A7B">
        <w:rPr>
          <w:rFonts w:ascii="Times New Roman" w:hAnsi="Times New Roman"/>
          <w:bCs/>
          <w:sz w:val="28"/>
          <w:szCs w:val="28"/>
        </w:rPr>
        <w:t>Основными проблемными вопросами</w:t>
      </w:r>
      <w:r w:rsidRPr="00E13DA7">
        <w:rPr>
          <w:rFonts w:ascii="Times New Roman" w:hAnsi="Times New Roman"/>
          <w:bCs/>
          <w:sz w:val="28"/>
          <w:szCs w:val="28"/>
        </w:rPr>
        <w:t xml:space="preserve"> в сфере розничной торговли являются:</w:t>
      </w:r>
    </w:p>
    <w:p w:rsidR="00E13DA7" w:rsidRPr="00E13DA7" w:rsidRDefault="00E13DA7" w:rsidP="00E13DA7">
      <w:pPr>
        <w:spacing w:after="0" w:line="360" w:lineRule="auto"/>
        <w:ind w:firstLine="709"/>
        <w:jc w:val="both"/>
        <w:rPr>
          <w:rFonts w:ascii="Times New Roman" w:hAnsi="Times New Roman"/>
          <w:bCs/>
          <w:sz w:val="28"/>
          <w:szCs w:val="28"/>
        </w:rPr>
      </w:pPr>
      <w:r w:rsidRPr="00E13DA7">
        <w:rPr>
          <w:rFonts w:ascii="Times New Roman" w:hAnsi="Times New Roman"/>
          <w:bCs/>
          <w:sz w:val="28"/>
          <w:szCs w:val="28"/>
        </w:rPr>
        <w:t xml:space="preserve"> высокий уровень налогов;</w:t>
      </w:r>
      <w:r w:rsidR="001B7F4C">
        <w:rPr>
          <w:rFonts w:ascii="Times New Roman" w:hAnsi="Times New Roman"/>
          <w:bCs/>
          <w:sz w:val="28"/>
          <w:szCs w:val="28"/>
        </w:rPr>
        <w:t xml:space="preserve"> </w:t>
      </w:r>
      <w:r w:rsidRPr="00E13DA7">
        <w:rPr>
          <w:rFonts w:ascii="Times New Roman" w:hAnsi="Times New Roman"/>
          <w:bCs/>
          <w:sz w:val="28"/>
          <w:szCs w:val="28"/>
        </w:rPr>
        <w:t xml:space="preserve"> недостаток финансовых средств;</w:t>
      </w:r>
      <w:r w:rsidR="001B7F4C">
        <w:rPr>
          <w:rFonts w:ascii="Times New Roman" w:hAnsi="Times New Roman"/>
          <w:bCs/>
          <w:sz w:val="28"/>
          <w:szCs w:val="28"/>
        </w:rPr>
        <w:t xml:space="preserve"> </w:t>
      </w:r>
      <w:r w:rsidRPr="00E13DA7">
        <w:rPr>
          <w:rFonts w:ascii="Times New Roman" w:hAnsi="Times New Roman"/>
          <w:bCs/>
          <w:sz w:val="28"/>
          <w:szCs w:val="28"/>
        </w:rPr>
        <w:t xml:space="preserve"> высокий процент коммерческого кредита;</w:t>
      </w:r>
      <w:r w:rsidR="001B7F4C">
        <w:rPr>
          <w:rFonts w:ascii="Times New Roman" w:hAnsi="Times New Roman"/>
          <w:bCs/>
          <w:sz w:val="28"/>
          <w:szCs w:val="28"/>
        </w:rPr>
        <w:t xml:space="preserve"> </w:t>
      </w:r>
      <w:r w:rsidRPr="00E13DA7">
        <w:rPr>
          <w:rFonts w:ascii="Times New Roman" w:hAnsi="Times New Roman"/>
          <w:bCs/>
          <w:sz w:val="28"/>
          <w:szCs w:val="28"/>
        </w:rPr>
        <w:t xml:space="preserve"> высокие транспортные расходы;</w:t>
      </w:r>
      <w:r w:rsidR="001B7F4C">
        <w:rPr>
          <w:rFonts w:ascii="Times New Roman" w:hAnsi="Times New Roman"/>
          <w:bCs/>
          <w:sz w:val="28"/>
          <w:szCs w:val="28"/>
        </w:rPr>
        <w:t xml:space="preserve"> </w:t>
      </w:r>
      <w:r w:rsidRPr="00E13DA7">
        <w:rPr>
          <w:rFonts w:ascii="Times New Roman" w:hAnsi="Times New Roman"/>
          <w:bCs/>
          <w:sz w:val="28"/>
          <w:szCs w:val="28"/>
        </w:rPr>
        <w:t xml:space="preserve"> высокие ставки арендной платы;</w:t>
      </w:r>
      <w:r w:rsidR="001B7F4C">
        <w:rPr>
          <w:rFonts w:ascii="Times New Roman" w:hAnsi="Times New Roman"/>
          <w:bCs/>
          <w:sz w:val="28"/>
          <w:szCs w:val="28"/>
        </w:rPr>
        <w:t xml:space="preserve"> </w:t>
      </w:r>
      <w:r w:rsidRPr="00E13DA7">
        <w:rPr>
          <w:rFonts w:ascii="Times New Roman" w:hAnsi="Times New Roman"/>
          <w:bCs/>
          <w:sz w:val="28"/>
          <w:szCs w:val="28"/>
        </w:rPr>
        <w:t xml:space="preserve"> недостаток торговых и складских помещений. </w:t>
      </w:r>
    </w:p>
    <w:p w:rsidR="00E13DA7" w:rsidRDefault="00E13DA7" w:rsidP="00E13DA7">
      <w:pPr>
        <w:spacing w:after="0" w:line="360" w:lineRule="auto"/>
        <w:ind w:firstLine="709"/>
        <w:jc w:val="both"/>
        <w:rPr>
          <w:rFonts w:ascii="Times New Roman" w:hAnsi="Times New Roman"/>
          <w:bCs/>
          <w:sz w:val="28"/>
          <w:szCs w:val="28"/>
        </w:rPr>
      </w:pPr>
      <w:r w:rsidRPr="00E13DA7">
        <w:rPr>
          <w:rFonts w:ascii="Times New Roman" w:hAnsi="Times New Roman"/>
          <w:bCs/>
          <w:sz w:val="28"/>
          <w:szCs w:val="28"/>
        </w:rPr>
        <w:t>По оценке УФАС России по Приморскому краю, рынок услуг торговли в Приморском крае оценивается как конкурентный. Деятельность организаций торговли осуществляется в условиях постоянной конкуренции.</w:t>
      </w:r>
    </w:p>
    <w:p w:rsidR="008918EA" w:rsidRDefault="00941DE6" w:rsidP="00E13DA7">
      <w:pPr>
        <w:spacing w:after="0" w:line="360" w:lineRule="auto"/>
        <w:ind w:firstLine="709"/>
        <w:jc w:val="both"/>
        <w:rPr>
          <w:rFonts w:ascii="Times New Roman" w:hAnsi="Times New Roman"/>
          <w:b/>
          <w:bCs/>
          <w:sz w:val="28"/>
          <w:szCs w:val="28"/>
        </w:rPr>
      </w:pPr>
      <w:r w:rsidRPr="00941DE6">
        <w:rPr>
          <w:rFonts w:ascii="Times New Roman" w:hAnsi="Times New Roman"/>
          <w:b/>
          <w:bCs/>
          <w:sz w:val="28"/>
          <w:szCs w:val="28"/>
        </w:rPr>
        <w:lastRenderedPageBreak/>
        <w:t>Рынок культуры</w:t>
      </w:r>
    </w:p>
    <w:p w:rsidR="00941DE6" w:rsidRPr="00941DE6" w:rsidRDefault="00941DE6" w:rsidP="00941DE6">
      <w:pPr>
        <w:spacing w:after="0" w:line="360" w:lineRule="auto"/>
        <w:ind w:firstLine="709"/>
        <w:jc w:val="both"/>
        <w:rPr>
          <w:rFonts w:ascii="Times New Roman" w:hAnsi="Times New Roman"/>
          <w:bCs/>
          <w:sz w:val="28"/>
          <w:szCs w:val="28"/>
        </w:rPr>
      </w:pPr>
      <w:r w:rsidRPr="00941DE6">
        <w:rPr>
          <w:rFonts w:ascii="Times New Roman" w:hAnsi="Times New Roman"/>
          <w:bCs/>
          <w:sz w:val="28"/>
          <w:szCs w:val="28"/>
        </w:rPr>
        <w:t>В настоящее время сеть государственных краевых и муниципальных учреждений культуры Приморского края составляет 865 единиц.</w:t>
      </w:r>
    </w:p>
    <w:p w:rsidR="00941DE6" w:rsidRPr="00941DE6" w:rsidRDefault="00941DE6" w:rsidP="00941DE6">
      <w:pPr>
        <w:spacing w:after="0" w:line="360" w:lineRule="auto"/>
        <w:ind w:firstLine="709"/>
        <w:jc w:val="both"/>
        <w:rPr>
          <w:rFonts w:ascii="Times New Roman" w:hAnsi="Times New Roman"/>
          <w:bCs/>
          <w:sz w:val="28"/>
          <w:szCs w:val="28"/>
        </w:rPr>
      </w:pPr>
      <w:r w:rsidRPr="00941DE6">
        <w:rPr>
          <w:rFonts w:ascii="Times New Roman" w:hAnsi="Times New Roman"/>
          <w:bCs/>
          <w:sz w:val="28"/>
          <w:szCs w:val="28"/>
        </w:rPr>
        <w:t>Из общего числа всех учреждений культуры в ведении администрации Приморского края находится 15 учреждений и 5 филиалов, в ведении администраций городских округов 243, в ведении администраций муниципальных районов и поселений 602 учреждения.</w:t>
      </w:r>
    </w:p>
    <w:p w:rsidR="00941DE6" w:rsidRPr="00941DE6" w:rsidRDefault="00941DE6" w:rsidP="00941DE6">
      <w:pPr>
        <w:spacing w:after="0" w:line="360" w:lineRule="auto"/>
        <w:ind w:firstLine="709"/>
        <w:jc w:val="both"/>
        <w:rPr>
          <w:rFonts w:ascii="Times New Roman" w:hAnsi="Times New Roman"/>
          <w:bCs/>
          <w:sz w:val="28"/>
          <w:szCs w:val="28"/>
        </w:rPr>
      </w:pPr>
      <w:proofErr w:type="gramStart"/>
      <w:r w:rsidRPr="00941DE6">
        <w:rPr>
          <w:rFonts w:ascii="Times New Roman" w:hAnsi="Times New Roman"/>
          <w:bCs/>
          <w:sz w:val="28"/>
          <w:szCs w:val="28"/>
        </w:rPr>
        <w:t>Типовой состав учреждений культуры и искусства:</w:t>
      </w:r>
      <w:r>
        <w:rPr>
          <w:rFonts w:ascii="Times New Roman" w:hAnsi="Times New Roman"/>
          <w:bCs/>
          <w:sz w:val="28"/>
          <w:szCs w:val="28"/>
        </w:rPr>
        <w:t xml:space="preserve"> </w:t>
      </w:r>
      <w:r w:rsidRPr="00941DE6">
        <w:rPr>
          <w:rFonts w:ascii="Times New Roman" w:hAnsi="Times New Roman"/>
          <w:bCs/>
          <w:sz w:val="28"/>
          <w:szCs w:val="28"/>
        </w:rPr>
        <w:t>3 краевых и 2 муниципальных театра, 1 филармония;4 образовательных профессиональных образовательных организации, в которых обучается 671 студент;</w:t>
      </w:r>
      <w:r>
        <w:rPr>
          <w:rFonts w:ascii="Times New Roman" w:hAnsi="Times New Roman"/>
          <w:bCs/>
          <w:sz w:val="28"/>
          <w:szCs w:val="28"/>
        </w:rPr>
        <w:t xml:space="preserve"> </w:t>
      </w:r>
      <w:r w:rsidRPr="00941DE6">
        <w:rPr>
          <w:rFonts w:ascii="Times New Roman" w:hAnsi="Times New Roman"/>
          <w:bCs/>
          <w:sz w:val="28"/>
          <w:szCs w:val="28"/>
        </w:rPr>
        <w:t>61 образовательная организация дополнительного образования детей (59 - детских школы искусств, в т.ч. по видам искусства, 1 - центр детского творчества, 1 - центр детского театрального искусства), в которых обучается 17338 детей;</w:t>
      </w:r>
      <w:proofErr w:type="gramEnd"/>
      <w:r>
        <w:rPr>
          <w:rFonts w:ascii="Times New Roman" w:hAnsi="Times New Roman"/>
          <w:bCs/>
          <w:sz w:val="28"/>
          <w:szCs w:val="28"/>
        </w:rPr>
        <w:t xml:space="preserve"> </w:t>
      </w:r>
      <w:r w:rsidRPr="00941DE6">
        <w:rPr>
          <w:rFonts w:ascii="Times New Roman" w:hAnsi="Times New Roman"/>
          <w:bCs/>
          <w:sz w:val="28"/>
          <w:szCs w:val="28"/>
        </w:rPr>
        <w:t>396 общедоступных библиотек системы Министерства культуры Российской Федерации (3 государственные краевые библиотеки, 393 библиотеки городских округов, муни</w:t>
      </w:r>
      <w:r>
        <w:rPr>
          <w:rFonts w:ascii="Times New Roman" w:hAnsi="Times New Roman"/>
          <w:bCs/>
          <w:sz w:val="28"/>
          <w:szCs w:val="28"/>
        </w:rPr>
        <w:t xml:space="preserve">ципальных районов и поселений); </w:t>
      </w:r>
      <w:r w:rsidRPr="00941DE6">
        <w:rPr>
          <w:rFonts w:ascii="Times New Roman" w:hAnsi="Times New Roman"/>
          <w:bCs/>
          <w:sz w:val="28"/>
          <w:szCs w:val="28"/>
        </w:rPr>
        <w:t>17 государственных краевых и муниципальных музеев</w:t>
      </w:r>
      <w:r>
        <w:rPr>
          <w:rFonts w:ascii="Times New Roman" w:hAnsi="Times New Roman"/>
          <w:bCs/>
          <w:sz w:val="28"/>
          <w:szCs w:val="28"/>
        </w:rPr>
        <w:t xml:space="preserve">; </w:t>
      </w:r>
      <w:r w:rsidRPr="00941DE6">
        <w:rPr>
          <w:rFonts w:ascii="Times New Roman" w:hAnsi="Times New Roman"/>
          <w:bCs/>
          <w:sz w:val="28"/>
          <w:szCs w:val="28"/>
        </w:rPr>
        <w:t>379 учреждений культурно-досугового типа, в которых функционирует 3724 клубных формирования, где занято 52544 человек.</w:t>
      </w:r>
    </w:p>
    <w:p w:rsidR="00941DE6" w:rsidRPr="00941DE6" w:rsidRDefault="00941DE6" w:rsidP="00941DE6">
      <w:pPr>
        <w:spacing w:after="0" w:line="360" w:lineRule="auto"/>
        <w:ind w:firstLine="709"/>
        <w:jc w:val="both"/>
        <w:rPr>
          <w:rFonts w:ascii="Times New Roman" w:hAnsi="Times New Roman"/>
          <w:bCs/>
          <w:sz w:val="28"/>
          <w:szCs w:val="28"/>
        </w:rPr>
      </w:pPr>
      <w:r w:rsidRPr="00941DE6">
        <w:rPr>
          <w:rFonts w:ascii="Times New Roman" w:hAnsi="Times New Roman"/>
          <w:bCs/>
          <w:sz w:val="28"/>
          <w:szCs w:val="28"/>
        </w:rPr>
        <w:t>В отрасли работает 7698 штатных сотрудников.</w:t>
      </w:r>
    </w:p>
    <w:p w:rsidR="009D3BB4" w:rsidRDefault="009D3BB4" w:rsidP="009D3BB4">
      <w:pPr>
        <w:spacing w:after="0" w:line="360" w:lineRule="auto"/>
        <w:ind w:firstLine="709"/>
        <w:jc w:val="both"/>
        <w:rPr>
          <w:rFonts w:ascii="Times New Roman" w:hAnsi="Times New Roman"/>
          <w:bCs/>
          <w:sz w:val="28"/>
          <w:szCs w:val="28"/>
        </w:rPr>
      </w:pPr>
      <w:r w:rsidRPr="009D3BB4">
        <w:rPr>
          <w:rFonts w:ascii="Times New Roman" w:hAnsi="Times New Roman"/>
          <w:bCs/>
          <w:sz w:val="28"/>
          <w:szCs w:val="28"/>
        </w:rPr>
        <w:t>Также в крае существует 8 некоммерческих организаций культуры и искусства – творческих союзов</w:t>
      </w:r>
      <w:r>
        <w:rPr>
          <w:rFonts w:ascii="Times New Roman" w:hAnsi="Times New Roman"/>
          <w:bCs/>
          <w:sz w:val="28"/>
          <w:szCs w:val="28"/>
        </w:rPr>
        <w:t>.</w:t>
      </w:r>
    </w:p>
    <w:p w:rsidR="009D3BB4" w:rsidRPr="009D3BB4" w:rsidRDefault="009D3BB4" w:rsidP="009D3BB4">
      <w:pPr>
        <w:spacing w:after="0" w:line="360" w:lineRule="auto"/>
        <w:ind w:firstLine="709"/>
        <w:jc w:val="both"/>
        <w:rPr>
          <w:rFonts w:ascii="Times New Roman" w:hAnsi="Times New Roman"/>
          <w:bCs/>
          <w:sz w:val="28"/>
          <w:szCs w:val="28"/>
        </w:rPr>
      </w:pPr>
      <w:r>
        <w:rPr>
          <w:rFonts w:ascii="Times New Roman" w:hAnsi="Times New Roman"/>
          <w:bCs/>
          <w:sz w:val="28"/>
          <w:szCs w:val="28"/>
        </w:rPr>
        <w:t>По информации департамента культуры Приморского края п</w:t>
      </w:r>
      <w:r w:rsidRPr="009D3BB4">
        <w:rPr>
          <w:rFonts w:ascii="Times New Roman" w:hAnsi="Times New Roman"/>
          <w:bCs/>
          <w:sz w:val="28"/>
          <w:szCs w:val="28"/>
        </w:rPr>
        <w:t>ри проведен</w:t>
      </w:r>
      <w:proofErr w:type="gramStart"/>
      <w:r w:rsidRPr="009D3BB4">
        <w:rPr>
          <w:rFonts w:ascii="Times New Roman" w:hAnsi="Times New Roman"/>
          <w:bCs/>
          <w:sz w:val="28"/>
          <w:szCs w:val="28"/>
        </w:rPr>
        <w:t>ии ау</w:t>
      </w:r>
      <w:proofErr w:type="gramEnd"/>
      <w:r w:rsidRPr="009D3BB4">
        <w:rPr>
          <w:rFonts w:ascii="Times New Roman" w:hAnsi="Times New Roman"/>
          <w:bCs/>
          <w:sz w:val="28"/>
          <w:szCs w:val="28"/>
        </w:rPr>
        <w:t xml:space="preserve">кционов и котировок на оказание услуг по организации и проведению культурно-массовых мероприятий  коммерческие компании наряду с государственными и муниципальными учреждениями культуры участвуют в торгах. </w:t>
      </w:r>
    </w:p>
    <w:p w:rsidR="009D3BB4" w:rsidRPr="009D3BB4" w:rsidRDefault="009D3BB4" w:rsidP="009D3BB4">
      <w:pPr>
        <w:spacing w:after="0" w:line="360" w:lineRule="auto"/>
        <w:ind w:firstLine="709"/>
        <w:jc w:val="both"/>
        <w:rPr>
          <w:rFonts w:ascii="Times New Roman" w:hAnsi="Times New Roman"/>
          <w:bCs/>
          <w:sz w:val="28"/>
          <w:szCs w:val="28"/>
        </w:rPr>
      </w:pPr>
      <w:r w:rsidRPr="009D3BB4">
        <w:rPr>
          <w:rFonts w:ascii="Times New Roman" w:hAnsi="Times New Roman"/>
          <w:bCs/>
          <w:sz w:val="28"/>
          <w:szCs w:val="28"/>
        </w:rPr>
        <w:t xml:space="preserve">В 2015 году объем закупок по департаменту составил 32 529 507,05 рублей, из них по результатам торгов заключены государственные контракты с </w:t>
      </w:r>
      <w:r w:rsidRPr="009D3BB4">
        <w:rPr>
          <w:rFonts w:ascii="Times New Roman" w:hAnsi="Times New Roman"/>
          <w:bCs/>
          <w:sz w:val="28"/>
          <w:szCs w:val="28"/>
        </w:rPr>
        <w:lastRenderedPageBreak/>
        <w:t>негосударственными учреждениями на сумму 17 128 564,0 рублей, что составляет 52,6 %.</w:t>
      </w:r>
    </w:p>
    <w:p w:rsidR="009D3BB4" w:rsidRPr="009D3BB4" w:rsidRDefault="009D3BB4" w:rsidP="009D3BB4">
      <w:pPr>
        <w:spacing w:after="0" w:line="360" w:lineRule="auto"/>
        <w:ind w:firstLine="709"/>
        <w:jc w:val="both"/>
        <w:rPr>
          <w:rFonts w:ascii="Times New Roman" w:hAnsi="Times New Roman"/>
          <w:bCs/>
          <w:sz w:val="28"/>
          <w:szCs w:val="28"/>
        </w:rPr>
      </w:pPr>
      <w:r>
        <w:rPr>
          <w:rFonts w:ascii="Times New Roman" w:hAnsi="Times New Roman"/>
          <w:bCs/>
          <w:sz w:val="28"/>
          <w:szCs w:val="28"/>
        </w:rPr>
        <w:t>Проводится</w:t>
      </w:r>
      <w:r w:rsidRPr="009D3BB4">
        <w:rPr>
          <w:rFonts w:ascii="Times New Roman" w:hAnsi="Times New Roman"/>
          <w:bCs/>
          <w:sz w:val="28"/>
          <w:szCs w:val="28"/>
        </w:rPr>
        <w:t xml:space="preserve"> работа  в части оказания организационной, административной, информационной и методической поддержки при подготовке негосударственными учреждениями проведения культурных проектов и акций (фестивалей, конкурсов, концертов, выставок). При обращении представителей негосударственных предприятий, оказывается содействие в подборе места (зала) для проведения мероприятия, информирование  целевой аудитории (как участников, так и зрителей), методическая помощь при подготовке сценариев, приглашении артистов, взаимодействие с различными заинтересованными структурами и т.д.</w:t>
      </w:r>
    </w:p>
    <w:p w:rsidR="00941DE6" w:rsidRPr="00941DE6" w:rsidRDefault="00941DE6" w:rsidP="00941DE6">
      <w:pPr>
        <w:spacing w:after="0" w:line="360" w:lineRule="auto"/>
        <w:ind w:firstLine="709"/>
        <w:jc w:val="both"/>
        <w:rPr>
          <w:rFonts w:ascii="Times New Roman" w:hAnsi="Times New Roman"/>
          <w:bCs/>
          <w:sz w:val="28"/>
          <w:szCs w:val="28"/>
        </w:rPr>
      </w:pPr>
      <w:r w:rsidRPr="00941DE6">
        <w:rPr>
          <w:rFonts w:ascii="Times New Roman" w:hAnsi="Times New Roman"/>
          <w:bCs/>
          <w:sz w:val="28"/>
          <w:szCs w:val="28"/>
        </w:rPr>
        <w:t xml:space="preserve">В связи с введением в действие Федерального </w:t>
      </w:r>
      <w:hyperlink r:id="rId32" w:history="1">
        <w:r w:rsidRPr="00E55A7B">
          <w:rPr>
            <w:rStyle w:val="ae"/>
            <w:rFonts w:ascii="Times New Roman" w:hAnsi="Times New Roman"/>
            <w:bCs/>
            <w:color w:val="auto"/>
            <w:sz w:val="28"/>
            <w:szCs w:val="28"/>
            <w:u w:val="none"/>
          </w:rPr>
          <w:t>закона</w:t>
        </w:r>
      </w:hyperlink>
      <w:r w:rsidRPr="00E55A7B">
        <w:rPr>
          <w:rFonts w:ascii="Times New Roman" w:hAnsi="Times New Roman"/>
          <w:bCs/>
          <w:sz w:val="28"/>
          <w:szCs w:val="28"/>
          <w:u w:val="single"/>
        </w:rPr>
        <w:t xml:space="preserve"> </w:t>
      </w:r>
      <w:r w:rsidRPr="00941DE6">
        <w:rPr>
          <w:rFonts w:ascii="Times New Roman" w:hAnsi="Times New Roman"/>
          <w:bCs/>
          <w:sz w:val="28"/>
          <w:szCs w:val="28"/>
        </w:rPr>
        <w:t>от 6 октября 2003 года N 131-ФЗ "Об общих принципах организации местного самоуправления в Российской Федерации", создание равных условий для культурного развития всех жителей стало еще более проблематичным и неконтролируемым процессом. В настоящее время развитие краевых и муниципальных учреждений культуры крайне неравномерно. Органы местного самоуправления ввиду дефицита бюджетов не исполняют данные полномочия в полном объеме.</w:t>
      </w:r>
    </w:p>
    <w:p w:rsidR="00941DE6" w:rsidRPr="00941DE6" w:rsidRDefault="00941DE6" w:rsidP="00941DE6">
      <w:pPr>
        <w:spacing w:after="0" w:line="360" w:lineRule="auto"/>
        <w:ind w:firstLine="709"/>
        <w:jc w:val="both"/>
        <w:rPr>
          <w:rFonts w:ascii="Times New Roman" w:hAnsi="Times New Roman"/>
          <w:bCs/>
          <w:sz w:val="28"/>
          <w:szCs w:val="28"/>
        </w:rPr>
      </w:pPr>
      <w:r w:rsidRPr="00941DE6">
        <w:rPr>
          <w:rFonts w:ascii="Times New Roman" w:hAnsi="Times New Roman"/>
          <w:bCs/>
          <w:sz w:val="28"/>
          <w:szCs w:val="28"/>
        </w:rPr>
        <w:t>Многие поселенческие и муниципальные учреждения культуры из-за дефицита бюджетов финансируются по остаточному принципу.</w:t>
      </w:r>
    </w:p>
    <w:p w:rsidR="00941DE6" w:rsidRPr="00941DE6" w:rsidRDefault="00941DE6" w:rsidP="00941DE6">
      <w:pPr>
        <w:spacing w:after="0" w:line="360" w:lineRule="auto"/>
        <w:ind w:firstLine="709"/>
        <w:jc w:val="both"/>
        <w:rPr>
          <w:rFonts w:ascii="Times New Roman" w:hAnsi="Times New Roman"/>
          <w:bCs/>
          <w:sz w:val="28"/>
          <w:szCs w:val="28"/>
        </w:rPr>
      </w:pPr>
      <w:r w:rsidRPr="00941DE6">
        <w:rPr>
          <w:rFonts w:ascii="Times New Roman" w:hAnsi="Times New Roman"/>
          <w:bCs/>
          <w:sz w:val="28"/>
          <w:szCs w:val="28"/>
        </w:rPr>
        <w:t xml:space="preserve">Из 865 учреждений культуры требуют капитального ремонта 191 (что составляет 22%), 12 - находятся в аварийном состоянии (что составляет 1,4%). </w:t>
      </w:r>
    </w:p>
    <w:p w:rsidR="00C2753A" w:rsidRPr="00C2753A" w:rsidRDefault="00C2753A" w:rsidP="00C2753A">
      <w:pPr>
        <w:spacing w:after="0" w:line="360" w:lineRule="auto"/>
        <w:ind w:firstLine="709"/>
        <w:jc w:val="both"/>
        <w:rPr>
          <w:rFonts w:ascii="Times New Roman" w:hAnsi="Times New Roman"/>
          <w:bCs/>
          <w:sz w:val="28"/>
          <w:szCs w:val="28"/>
        </w:rPr>
      </w:pPr>
      <w:r w:rsidRPr="00C2753A">
        <w:rPr>
          <w:rFonts w:ascii="Times New Roman" w:hAnsi="Times New Roman"/>
          <w:bCs/>
          <w:sz w:val="28"/>
          <w:szCs w:val="28"/>
        </w:rPr>
        <w:t>В настоящее время существует ряд нерешенных проблем в отрасли, в их числе:</w:t>
      </w:r>
    </w:p>
    <w:p w:rsidR="00C2753A" w:rsidRPr="00C2753A" w:rsidRDefault="00C2753A" w:rsidP="00C2753A">
      <w:pPr>
        <w:spacing w:after="0" w:line="360" w:lineRule="auto"/>
        <w:ind w:firstLine="709"/>
        <w:jc w:val="both"/>
        <w:rPr>
          <w:rFonts w:ascii="Times New Roman" w:hAnsi="Times New Roman"/>
          <w:bCs/>
          <w:sz w:val="28"/>
          <w:szCs w:val="28"/>
        </w:rPr>
      </w:pPr>
      <w:r w:rsidRPr="00C2753A">
        <w:rPr>
          <w:rFonts w:ascii="Times New Roman" w:hAnsi="Times New Roman"/>
          <w:bCs/>
          <w:sz w:val="28"/>
          <w:szCs w:val="28"/>
        </w:rPr>
        <w:t>Региональные и муниципальные диспропорции в обеспеченности населения услугами учреждений культуры, что приводит к снижению доступности культурных форм досуга для жителей сельской местности и небольших городских поселений;</w:t>
      </w:r>
    </w:p>
    <w:p w:rsidR="00C2753A" w:rsidRPr="00C2753A" w:rsidRDefault="00C2753A" w:rsidP="00C2753A">
      <w:pPr>
        <w:spacing w:after="0" w:line="360" w:lineRule="auto"/>
        <w:ind w:firstLine="709"/>
        <w:jc w:val="both"/>
        <w:rPr>
          <w:rFonts w:ascii="Times New Roman" w:hAnsi="Times New Roman"/>
          <w:bCs/>
          <w:sz w:val="28"/>
          <w:szCs w:val="28"/>
        </w:rPr>
      </w:pPr>
      <w:r w:rsidRPr="00C2753A">
        <w:rPr>
          <w:rFonts w:ascii="Times New Roman" w:hAnsi="Times New Roman"/>
          <w:bCs/>
          <w:sz w:val="28"/>
          <w:szCs w:val="28"/>
        </w:rPr>
        <w:lastRenderedPageBreak/>
        <w:t>Значительное сокращение сети культурно-досуговых учреждений и ухудшение ассортимента и качества предоставляемых услуг;</w:t>
      </w:r>
    </w:p>
    <w:p w:rsidR="00C2753A" w:rsidRPr="00C2753A" w:rsidRDefault="00C2753A" w:rsidP="00C2753A">
      <w:pPr>
        <w:spacing w:after="0" w:line="360" w:lineRule="auto"/>
        <w:ind w:firstLine="709"/>
        <w:jc w:val="both"/>
        <w:rPr>
          <w:rFonts w:ascii="Times New Roman" w:hAnsi="Times New Roman"/>
          <w:bCs/>
          <w:sz w:val="28"/>
          <w:szCs w:val="28"/>
        </w:rPr>
      </w:pPr>
      <w:r w:rsidRPr="00C2753A">
        <w:rPr>
          <w:rFonts w:ascii="Times New Roman" w:hAnsi="Times New Roman"/>
          <w:bCs/>
          <w:sz w:val="28"/>
          <w:szCs w:val="28"/>
        </w:rPr>
        <w:t>Крайне неудовлетворительное состояние большинства организаций культуры, находящихся в ведении муниципальных образований;</w:t>
      </w:r>
    </w:p>
    <w:p w:rsidR="00C2753A" w:rsidRPr="00C2753A" w:rsidRDefault="00C2753A" w:rsidP="00C2753A">
      <w:pPr>
        <w:spacing w:after="0" w:line="360" w:lineRule="auto"/>
        <w:ind w:firstLine="709"/>
        <w:jc w:val="both"/>
        <w:rPr>
          <w:rFonts w:ascii="Times New Roman" w:hAnsi="Times New Roman"/>
          <w:bCs/>
          <w:sz w:val="28"/>
          <w:szCs w:val="28"/>
        </w:rPr>
      </w:pPr>
      <w:r w:rsidRPr="00C2753A">
        <w:rPr>
          <w:rFonts w:ascii="Times New Roman" w:hAnsi="Times New Roman"/>
          <w:bCs/>
          <w:sz w:val="28"/>
          <w:szCs w:val="28"/>
        </w:rPr>
        <w:t>Отсутствие системной организации государственно-частного партнерства и меценатства в области культуры и туризма.</w:t>
      </w:r>
    </w:p>
    <w:p w:rsidR="00C2753A" w:rsidRDefault="00C2753A" w:rsidP="00C2753A">
      <w:pPr>
        <w:spacing w:after="0" w:line="360" w:lineRule="auto"/>
        <w:ind w:firstLine="709"/>
        <w:jc w:val="both"/>
        <w:rPr>
          <w:rFonts w:ascii="Times New Roman" w:hAnsi="Times New Roman"/>
          <w:b/>
          <w:bCs/>
          <w:sz w:val="28"/>
          <w:szCs w:val="28"/>
        </w:rPr>
      </w:pPr>
    </w:p>
    <w:p w:rsidR="00C2753A" w:rsidRPr="00C2753A" w:rsidRDefault="00C2753A" w:rsidP="00C2753A">
      <w:pPr>
        <w:spacing w:after="0" w:line="360" w:lineRule="auto"/>
        <w:ind w:firstLine="709"/>
        <w:jc w:val="both"/>
        <w:rPr>
          <w:rFonts w:ascii="Times New Roman" w:hAnsi="Times New Roman"/>
          <w:b/>
          <w:bCs/>
          <w:sz w:val="28"/>
          <w:szCs w:val="28"/>
        </w:rPr>
      </w:pPr>
      <w:r w:rsidRPr="00C2753A">
        <w:rPr>
          <w:rFonts w:ascii="Times New Roman" w:hAnsi="Times New Roman"/>
          <w:b/>
          <w:bCs/>
          <w:sz w:val="28"/>
          <w:szCs w:val="28"/>
        </w:rPr>
        <w:t>Рынок услуг социального обслуживания населения</w:t>
      </w:r>
    </w:p>
    <w:p w:rsidR="0013188C" w:rsidRPr="0013188C" w:rsidRDefault="0013188C" w:rsidP="0013188C">
      <w:pPr>
        <w:spacing w:after="0" w:line="360" w:lineRule="auto"/>
        <w:ind w:firstLine="709"/>
        <w:jc w:val="both"/>
        <w:rPr>
          <w:rFonts w:ascii="Times New Roman" w:hAnsi="Times New Roman"/>
          <w:bCs/>
          <w:sz w:val="28"/>
          <w:szCs w:val="28"/>
        </w:rPr>
      </w:pPr>
      <w:r w:rsidRPr="0013188C">
        <w:rPr>
          <w:rFonts w:ascii="Times New Roman" w:hAnsi="Times New Roman"/>
          <w:bCs/>
          <w:sz w:val="28"/>
          <w:szCs w:val="28"/>
        </w:rPr>
        <w:t>Департаментом труда и социального развития Приморского края ведется реестр поставщиков социальных услуг Приморского края (далее – реестр). Данный реестр размещен на официальном сайте департамента. По состоянию на 12.02.2016 в реестр включено 29 государственных организаций социального обслуживания. С января 2015 года по настоящее время в департамент поступили заявления от двух негосударственных организаций на включение в реестр, одной из которых во включении в реестр было отказано. В настоящее время рассматривается заявление автономной некоммерческой организации «Центр социального обслуживания «Родные люди» на включение в реестр.</w:t>
      </w:r>
    </w:p>
    <w:p w:rsidR="00941DE6" w:rsidRPr="00941DE6" w:rsidRDefault="0013188C" w:rsidP="0013188C">
      <w:pPr>
        <w:spacing w:after="0" w:line="360" w:lineRule="auto"/>
        <w:ind w:firstLine="709"/>
        <w:jc w:val="both"/>
        <w:rPr>
          <w:rFonts w:ascii="Times New Roman" w:hAnsi="Times New Roman"/>
          <w:bCs/>
          <w:sz w:val="28"/>
          <w:szCs w:val="28"/>
        </w:rPr>
      </w:pPr>
      <w:r w:rsidRPr="0013188C">
        <w:rPr>
          <w:rFonts w:ascii="Times New Roman" w:hAnsi="Times New Roman"/>
          <w:bCs/>
          <w:sz w:val="28"/>
          <w:szCs w:val="28"/>
        </w:rPr>
        <w:t>Проводится информационная работа с социально ориентированными некоммерческими организациями (далее - СО НКО) по разъяснению положений Закона № 442-ФЗ и вовлечению их в сектор оказания социальных услуг (форумы СО НКО, другие дискуссионные площадки).</w:t>
      </w:r>
    </w:p>
    <w:p w:rsidR="00D21DA6" w:rsidRPr="00D21DA6" w:rsidRDefault="00D21DA6" w:rsidP="00D21DA6">
      <w:pPr>
        <w:spacing w:after="0" w:line="360" w:lineRule="auto"/>
        <w:ind w:firstLine="709"/>
        <w:jc w:val="both"/>
        <w:rPr>
          <w:rFonts w:ascii="Times New Roman" w:hAnsi="Times New Roman"/>
          <w:bCs/>
          <w:sz w:val="28"/>
          <w:szCs w:val="28"/>
        </w:rPr>
      </w:pPr>
      <w:r w:rsidRPr="00D21DA6">
        <w:rPr>
          <w:rFonts w:ascii="Times New Roman" w:hAnsi="Times New Roman"/>
          <w:bCs/>
          <w:sz w:val="28"/>
          <w:szCs w:val="28"/>
        </w:rPr>
        <w:t xml:space="preserve">В реестре организаций отдыха и оздоровления, созданных на базе социального обслуживания семьи и детей:  13. </w:t>
      </w:r>
    </w:p>
    <w:p w:rsidR="00D21DA6" w:rsidRPr="00D21DA6" w:rsidRDefault="00D21DA6" w:rsidP="00D21DA6">
      <w:pPr>
        <w:spacing w:after="0" w:line="360" w:lineRule="auto"/>
        <w:ind w:firstLine="709"/>
        <w:jc w:val="both"/>
        <w:rPr>
          <w:rFonts w:ascii="Times New Roman" w:hAnsi="Times New Roman"/>
          <w:bCs/>
          <w:sz w:val="28"/>
          <w:szCs w:val="28"/>
        </w:rPr>
      </w:pPr>
      <w:r w:rsidRPr="00D21DA6">
        <w:rPr>
          <w:rFonts w:ascii="Times New Roman" w:hAnsi="Times New Roman"/>
          <w:bCs/>
          <w:sz w:val="28"/>
          <w:szCs w:val="28"/>
        </w:rPr>
        <w:t>Все организации представляют государственную собственность (имущество Приморского края).</w:t>
      </w:r>
    </w:p>
    <w:p w:rsidR="00B814F8" w:rsidRPr="00B814F8" w:rsidRDefault="00B814F8" w:rsidP="00B814F8">
      <w:pPr>
        <w:spacing w:line="360" w:lineRule="auto"/>
        <w:ind w:firstLine="708"/>
        <w:jc w:val="both"/>
        <w:rPr>
          <w:rFonts w:ascii="Times New Roman" w:hAnsi="Times New Roman"/>
          <w:b/>
          <w:bCs/>
          <w:sz w:val="28"/>
          <w:szCs w:val="28"/>
        </w:rPr>
      </w:pPr>
      <w:r w:rsidRPr="00B814F8">
        <w:rPr>
          <w:rFonts w:ascii="Times New Roman" w:hAnsi="Times New Roman"/>
          <w:b/>
          <w:bCs/>
          <w:sz w:val="28"/>
          <w:szCs w:val="28"/>
        </w:rPr>
        <w:t>Рынок услуг психолого-педагогического сопровождения детей с ограниченными возможностями здоровья</w:t>
      </w:r>
    </w:p>
    <w:p w:rsidR="00B814F8" w:rsidRPr="00B814F8" w:rsidRDefault="00B814F8" w:rsidP="00A363E9">
      <w:pPr>
        <w:spacing w:after="0" w:line="360" w:lineRule="auto"/>
        <w:ind w:firstLine="709"/>
        <w:jc w:val="both"/>
        <w:rPr>
          <w:rFonts w:ascii="Times New Roman" w:hAnsi="Times New Roman"/>
          <w:bCs/>
          <w:sz w:val="28"/>
          <w:szCs w:val="28"/>
        </w:rPr>
      </w:pPr>
      <w:r>
        <w:rPr>
          <w:rFonts w:ascii="Times New Roman" w:hAnsi="Times New Roman"/>
          <w:bCs/>
          <w:sz w:val="28"/>
          <w:szCs w:val="28"/>
        </w:rPr>
        <w:t>Р</w:t>
      </w:r>
      <w:r w:rsidRPr="00B814F8">
        <w:rPr>
          <w:rFonts w:ascii="Times New Roman" w:hAnsi="Times New Roman"/>
          <w:bCs/>
          <w:sz w:val="28"/>
          <w:szCs w:val="28"/>
        </w:rPr>
        <w:t xml:space="preserve">еализация мероприятий индивидуальных программ реабилитации для детей-инвалидов осуществляется через дошкольные образовательные </w:t>
      </w:r>
      <w:r w:rsidRPr="00B814F8">
        <w:rPr>
          <w:rFonts w:ascii="Times New Roman" w:hAnsi="Times New Roman"/>
          <w:bCs/>
          <w:sz w:val="28"/>
          <w:szCs w:val="28"/>
        </w:rPr>
        <w:lastRenderedPageBreak/>
        <w:t>учреждения для детей дошкольного возраста, для детей-инвалидов школьного возраста через средние общеобразовательные школы, для детей-инвалидов с нарушением интеллектуального развития реализация мероприятий данных программ осуществляется через государственные (краевые) специальные (коррекционные) школы-интернаты.</w:t>
      </w:r>
    </w:p>
    <w:p w:rsidR="00B814F8" w:rsidRDefault="00B814F8" w:rsidP="00A363E9">
      <w:pPr>
        <w:spacing w:after="0" w:line="360" w:lineRule="auto"/>
        <w:ind w:firstLine="709"/>
        <w:jc w:val="both"/>
        <w:rPr>
          <w:rFonts w:ascii="Times New Roman" w:hAnsi="Times New Roman"/>
          <w:bCs/>
          <w:sz w:val="28"/>
          <w:szCs w:val="28"/>
        </w:rPr>
      </w:pPr>
      <w:r w:rsidRPr="00B814F8">
        <w:rPr>
          <w:rFonts w:ascii="Times New Roman" w:hAnsi="Times New Roman"/>
          <w:bCs/>
          <w:sz w:val="28"/>
          <w:szCs w:val="28"/>
        </w:rPr>
        <w:t>Социально-психологическая помощь детям-инвалидам предоставляется специалистами по социальной работе, социальными педагогами, педагогам</w:t>
      </w:r>
      <w:proofErr w:type="gramStart"/>
      <w:r w:rsidRPr="00B814F8">
        <w:rPr>
          <w:rFonts w:ascii="Times New Roman" w:hAnsi="Times New Roman"/>
          <w:bCs/>
          <w:sz w:val="28"/>
          <w:szCs w:val="28"/>
        </w:rPr>
        <w:t>и-</w:t>
      </w:r>
      <w:proofErr w:type="gramEnd"/>
      <w:r w:rsidRPr="00B814F8">
        <w:rPr>
          <w:rFonts w:ascii="Times New Roman" w:hAnsi="Times New Roman"/>
          <w:bCs/>
          <w:sz w:val="28"/>
          <w:szCs w:val="28"/>
        </w:rPr>
        <w:t xml:space="preserve"> психологами 6 краевых государственных учреждений социального обслуживания семьи и детей, в составе которых действуют отделения реабилитации детей с ограниченными возможностями, общей мощностью 145 мест (гг. Артем, Арсеньев, Владивосток, Находка, Уссурийск, Октябрьский муниципальный район)</w:t>
      </w:r>
    </w:p>
    <w:p w:rsidR="00B814F8" w:rsidRDefault="00B814F8" w:rsidP="00A363E9">
      <w:pPr>
        <w:spacing w:after="0" w:line="360" w:lineRule="auto"/>
        <w:ind w:firstLine="709"/>
        <w:jc w:val="both"/>
        <w:rPr>
          <w:rFonts w:ascii="Times New Roman" w:hAnsi="Times New Roman"/>
          <w:bCs/>
          <w:sz w:val="28"/>
          <w:szCs w:val="28"/>
        </w:rPr>
      </w:pPr>
      <w:r w:rsidRPr="00B814F8">
        <w:rPr>
          <w:rFonts w:ascii="Times New Roman" w:hAnsi="Times New Roman"/>
          <w:bCs/>
          <w:sz w:val="28"/>
          <w:szCs w:val="28"/>
        </w:rPr>
        <w:t>На территории Приморского края находятся 29 краевых государственных казенных специальных (коррекционных) образовательных учреждений для обучающихся, воспитанников с ограниченными возможностями здоровья (КГКСКОУ).</w:t>
      </w:r>
    </w:p>
    <w:p w:rsidR="00B814F8" w:rsidRPr="00B814F8" w:rsidRDefault="00B814F8" w:rsidP="00A363E9">
      <w:pPr>
        <w:spacing w:after="0" w:line="360" w:lineRule="auto"/>
        <w:ind w:firstLine="709"/>
        <w:jc w:val="both"/>
        <w:rPr>
          <w:rFonts w:ascii="Times New Roman" w:hAnsi="Times New Roman"/>
          <w:bCs/>
          <w:sz w:val="28"/>
          <w:szCs w:val="28"/>
        </w:rPr>
      </w:pPr>
      <w:r w:rsidRPr="00B814F8">
        <w:rPr>
          <w:rFonts w:ascii="Times New Roman" w:hAnsi="Times New Roman"/>
          <w:bCs/>
          <w:sz w:val="28"/>
          <w:szCs w:val="28"/>
        </w:rPr>
        <w:t>В рамках реализации приоритетного национального проекта «Образование» на базе КГКСКОУ «Специальная (коррекционная) общеобразовательная школа-интернат </w:t>
      </w:r>
      <w:r w:rsidRPr="00B814F8">
        <w:rPr>
          <w:rFonts w:ascii="Times New Roman" w:hAnsi="Times New Roman"/>
          <w:bCs/>
          <w:sz w:val="28"/>
          <w:szCs w:val="28"/>
          <w:lang w:val="en-US"/>
        </w:rPr>
        <w:t>III</w:t>
      </w:r>
      <w:r w:rsidRPr="00B814F8">
        <w:rPr>
          <w:rFonts w:ascii="Times New Roman" w:hAnsi="Times New Roman"/>
          <w:bCs/>
          <w:sz w:val="28"/>
          <w:szCs w:val="28"/>
        </w:rPr>
        <w:t>-</w:t>
      </w:r>
      <w:r w:rsidRPr="00B814F8">
        <w:rPr>
          <w:rFonts w:ascii="Times New Roman" w:hAnsi="Times New Roman"/>
          <w:bCs/>
          <w:sz w:val="28"/>
          <w:szCs w:val="28"/>
          <w:lang w:val="en-US"/>
        </w:rPr>
        <w:t>IV</w:t>
      </w:r>
      <w:r w:rsidRPr="00B814F8">
        <w:rPr>
          <w:rFonts w:ascii="Times New Roman" w:hAnsi="Times New Roman"/>
          <w:bCs/>
          <w:sz w:val="28"/>
          <w:szCs w:val="28"/>
        </w:rPr>
        <w:t>  видов»  создан Ресурсный центр дистанционного образования детей-инвалидов Приморского края. Деятельность данного центра направлена на обучение детей-инвалидов на дому. </w:t>
      </w:r>
    </w:p>
    <w:p w:rsidR="00B814F8" w:rsidRPr="00B814F8" w:rsidRDefault="00B814F8" w:rsidP="00A363E9">
      <w:pPr>
        <w:spacing w:after="0" w:line="360" w:lineRule="auto"/>
        <w:ind w:firstLine="709"/>
        <w:jc w:val="both"/>
        <w:rPr>
          <w:rFonts w:ascii="Times New Roman" w:hAnsi="Times New Roman"/>
          <w:bCs/>
          <w:sz w:val="28"/>
          <w:szCs w:val="28"/>
        </w:rPr>
      </w:pPr>
      <w:proofErr w:type="gramStart"/>
      <w:r w:rsidRPr="00B814F8">
        <w:rPr>
          <w:rFonts w:ascii="Times New Roman" w:hAnsi="Times New Roman"/>
          <w:bCs/>
          <w:sz w:val="28"/>
          <w:szCs w:val="28"/>
        </w:rPr>
        <w:t>г</w:t>
      </w:r>
      <w:proofErr w:type="gramEnd"/>
      <w:r w:rsidRPr="00B814F8">
        <w:rPr>
          <w:rFonts w:ascii="Times New Roman" w:hAnsi="Times New Roman"/>
          <w:bCs/>
          <w:sz w:val="28"/>
          <w:szCs w:val="28"/>
        </w:rPr>
        <w:t>осударственной программой Приморского края «Социальная поддержка населения Приморского края на 2013 - 2020 годы» предусмотрены целевые</w:t>
      </w:r>
    </w:p>
    <w:p w:rsidR="00B814F8" w:rsidRPr="00B814F8" w:rsidRDefault="00B814F8" w:rsidP="00A363E9">
      <w:pPr>
        <w:spacing w:after="0" w:line="360" w:lineRule="auto"/>
        <w:ind w:firstLine="709"/>
        <w:jc w:val="both"/>
        <w:rPr>
          <w:rFonts w:ascii="Times New Roman" w:hAnsi="Times New Roman"/>
          <w:bCs/>
          <w:sz w:val="28"/>
          <w:szCs w:val="28"/>
        </w:rPr>
      </w:pPr>
      <w:r w:rsidRPr="00B814F8">
        <w:rPr>
          <w:rFonts w:ascii="Times New Roman" w:hAnsi="Times New Roman"/>
          <w:bCs/>
          <w:sz w:val="28"/>
          <w:szCs w:val="28"/>
        </w:rPr>
        <w:t>показатели программы:</w:t>
      </w:r>
    </w:p>
    <w:p w:rsidR="00B814F8" w:rsidRPr="00B814F8" w:rsidRDefault="00B814F8" w:rsidP="00A363E9">
      <w:pPr>
        <w:spacing w:after="0" w:line="360" w:lineRule="auto"/>
        <w:ind w:firstLine="709"/>
        <w:jc w:val="both"/>
        <w:rPr>
          <w:rFonts w:ascii="Times New Roman" w:hAnsi="Times New Roman"/>
          <w:bCs/>
          <w:sz w:val="28"/>
          <w:szCs w:val="28"/>
        </w:rPr>
      </w:pPr>
      <w:r w:rsidRPr="00B814F8">
        <w:rPr>
          <w:rFonts w:ascii="Times New Roman" w:hAnsi="Times New Roman"/>
          <w:bCs/>
          <w:sz w:val="28"/>
          <w:szCs w:val="28"/>
        </w:rPr>
        <w:t>рост доли дошкольных организаций, в которых создана универсальная безбарьерная среда для инклюзивного образования детей-инвалидов  Приморского края, в  общем количестве дошкольных организаций Приморского края  20 процентов;</w:t>
      </w:r>
    </w:p>
    <w:p w:rsidR="00B814F8" w:rsidRPr="00B814F8" w:rsidRDefault="00B814F8" w:rsidP="00A363E9">
      <w:pPr>
        <w:spacing w:after="0" w:line="360" w:lineRule="auto"/>
        <w:ind w:firstLine="709"/>
        <w:jc w:val="both"/>
        <w:rPr>
          <w:rFonts w:ascii="Times New Roman" w:hAnsi="Times New Roman"/>
          <w:bCs/>
          <w:sz w:val="28"/>
          <w:szCs w:val="28"/>
        </w:rPr>
      </w:pPr>
      <w:r w:rsidRPr="00B814F8">
        <w:rPr>
          <w:rFonts w:ascii="Times New Roman" w:hAnsi="Times New Roman"/>
          <w:bCs/>
          <w:sz w:val="28"/>
          <w:szCs w:val="28"/>
        </w:rPr>
        <w:lastRenderedPageBreak/>
        <w:t>рост доли общеобразовательных организаций, в которых создана универсальная безбарьерная среда для инклюзивного образования детей-инвалидов, в общем количестве общеобразовательных организаций Приморского края до 35 процентов;</w:t>
      </w:r>
    </w:p>
    <w:p w:rsidR="00B814F8" w:rsidRDefault="00B814F8" w:rsidP="00A363E9">
      <w:pPr>
        <w:spacing w:after="0" w:line="360" w:lineRule="auto"/>
        <w:ind w:firstLine="709"/>
        <w:jc w:val="both"/>
        <w:rPr>
          <w:rFonts w:ascii="Times New Roman" w:hAnsi="Times New Roman"/>
          <w:bCs/>
          <w:sz w:val="28"/>
          <w:szCs w:val="28"/>
        </w:rPr>
      </w:pPr>
      <w:r w:rsidRPr="00B814F8">
        <w:rPr>
          <w:rFonts w:ascii="Times New Roman" w:hAnsi="Times New Roman"/>
          <w:bCs/>
          <w:sz w:val="28"/>
          <w:szCs w:val="28"/>
        </w:rPr>
        <w:t>рост доли приоритетных объектов в сфере среднего профессионального образования, в которых создана универсальная безбарьерная среда для инклюзивного образования инвалидов  Приморского края, в  общем количестве приоритетных объектов в сфере среднего профессионального образования Приморского края до 30 процентов.</w:t>
      </w:r>
    </w:p>
    <w:p w:rsidR="0013188C" w:rsidRDefault="0013188C" w:rsidP="00103558">
      <w:pPr>
        <w:autoSpaceDE w:val="0"/>
        <w:autoSpaceDN w:val="0"/>
        <w:adjustRightInd w:val="0"/>
        <w:spacing w:after="0" w:line="360" w:lineRule="auto"/>
        <w:ind w:firstLine="708"/>
        <w:jc w:val="both"/>
        <w:rPr>
          <w:rFonts w:ascii="Times New Roman" w:hAnsi="Times New Roman"/>
          <w:sz w:val="28"/>
          <w:szCs w:val="28"/>
          <w:lang w:eastAsia="ru-RU"/>
        </w:rPr>
      </w:pPr>
    </w:p>
    <w:p w:rsidR="00AD0714" w:rsidRPr="00103558" w:rsidRDefault="00103558" w:rsidP="00103558">
      <w:pPr>
        <w:autoSpaceDE w:val="0"/>
        <w:autoSpaceDN w:val="0"/>
        <w:adjustRightInd w:val="0"/>
        <w:spacing w:after="0" w:line="360" w:lineRule="auto"/>
        <w:ind w:firstLine="708"/>
        <w:jc w:val="both"/>
        <w:rPr>
          <w:rFonts w:ascii="Times New Roman" w:hAnsi="Times New Roman"/>
          <w:sz w:val="28"/>
          <w:szCs w:val="28"/>
          <w:lang w:eastAsia="ru-RU"/>
        </w:rPr>
      </w:pPr>
      <w:r w:rsidRPr="00103558">
        <w:rPr>
          <w:rFonts w:ascii="Times New Roman" w:hAnsi="Times New Roman"/>
          <w:sz w:val="28"/>
          <w:szCs w:val="28"/>
          <w:lang w:eastAsia="ru-RU"/>
        </w:rPr>
        <w:t xml:space="preserve">С учетом предложений органов исполнительной власти </w:t>
      </w:r>
      <w:r>
        <w:rPr>
          <w:rFonts w:ascii="Times New Roman" w:hAnsi="Times New Roman"/>
          <w:sz w:val="28"/>
          <w:szCs w:val="28"/>
          <w:lang w:eastAsia="ru-RU"/>
        </w:rPr>
        <w:t xml:space="preserve">Приморского края </w:t>
      </w:r>
      <w:r w:rsidRPr="00103558">
        <w:rPr>
          <w:rFonts w:ascii="Times New Roman" w:hAnsi="Times New Roman"/>
          <w:sz w:val="28"/>
          <w:szCs w:val="28"/>
          <w:lang w:eastAsia="ru-RU"/>
        </w:rPr>
        <w:t>подготовлен проект «Дорожной карты» по содействию развитию конкуренции в Приморском крае.</w:t>
      </w:r>
    </w:p>
    <w:p w:rsidR="00103558" w:rsidRPr="00AD0714" w:rsidRDefault="00103558" w:rsidP="00AD0714">
      <w:pPr>
        <w:autoSpaceDE w:val="0"/>
        <w:autoSpaceDN w:val="0"/>
        <w:adjustRightInd w:val="0"/>
        <w:spacing w:after="0" w:line="240" w:lineRule="auto"/>
        <w:rPr>
          <w:rFonts w:ascii="Times New Roman" w:hAnsi="Times New Roman"/>
          <w:sz w:val="23"/>
          <w:szCs w:val="23"/>
          <w:lang w:eastAsia="ru-RU"/>
        </w:rPr>
      </w:pPr>
    </w:p>
    <w:p w:rsidR="00092991" w:rsidRDefault="00092991" w:rsidP="00AD0714">
      <w:pPr>
        <w:autoSpaceDE w:val="0"/>
        <w:autoSpaceDN w:val="0"/>
        <w:adjustRightInd w:val="0"/>
        <w:spacing w:after="0" w:line="240" w:lineRule="auto"/>
        <w:rPr>
          <w:rFonts w:ascii="Times New Roman" w:hAnsi="Times New Roman"/>
          <w:sz w:val="23"/>
          <w:szCs w:val="23"/>
          <w:lang w:eastAsia="ru-RU"/>
        </w:rPr>
      </w:pPr>
    </w:p>
    <w:p w:rsidR="00AD0714" w:rsidRDefault="00AD0714" w:rsidP="00092991">
      <w:pPr>
        <w:autoSpaceDE w:val="0"/>
        <w:autoSpaceDN w:val="0"/>
        <w:adjustRightInd w:val="0"/>
        <w:spacing w:after="0" w:line="240" w:lineRule="auto"/>
        <w:jc w:val="both"/>
        <w:rPr>
          <w:rFonts w:ascii="Times New Roman" w:hAnsi="Times New Roman"/>
          <w:b/>
          <w:sz w:val="28"/>
          <w:szCs w:val="28"/>
          <w:lang w:eastAsia="ru-RU"/>
        </w:rPr>
      </w:pPr>
      <w:r w:rsidRPr="00092991">
        <w:rPr>
          <w:rFonts w:ascii="Times New Roman" w:hAnsi="Times New Roman"/>
          <w:b/>
          <w:sz w:val="28"/>
          <w:szCs w:val="28"/>
          <w:lang w:eastAsia="ru-RU"/>
        </w:rPr>
        <w:t xml:space="preserve">3.7.Создание и реализация механизмов общественного </w:t>
      </w:r>
      <w:proofErr w:type="gramStart"/>
      <w:r w:rsidRPr="00092991">
        <w:rPr>
          <w:rFonts w:ascii="Times New Roman" w:hAnsi="Times New Roman"/>
          <w:b/>
          <w:sz w:val="28"/>
          <w:szCs w:val="28"/>
          <w:lang w:eastAsia="ru-RU"/>
        </w:rPr>
        <w:t>контроля за</w:t>
      </w:r>
      <w:proofErr w:type="gramEnd"/>
      <w:r w:rsidRPr="00092991">
        <w:rPr>
          <w:rFonts w:ascii="Times New Roman" w:hAnsi="Times New Roman"/>
          <w:b/>
          <w:sz w:val="28"/>
          <w:szCs w:val="28"/>
          <w:lang w:eastAsia="ru-RU"/>
        </w:rPr>
        <w:t xml:space="preserve"> деятельностью субъектов естественных монополий. </w:t>
      </w:r>
    </w:p>
    <w:p w:rsidR="00A1526A" w:rsidRPr="00092991" w:rsidRDefault="00A1526A" w:rsidP="00092991">
      <w:pPr>
        <w:autoSpaceDE w:val="0"/>
        <w:autoSpaceDN w:val="0"/>
        <w:adjustRightInd w:val="0"/>
        <w:spacing w:after="0" w:line="240" w:lineRule="auto"/>
        <w:jc w:val="both"/>
        <w:rPr>
          <w:rFonts w:ascii="Times New Roman" w:hAnsi="Times New Roman"/>
          <w:b/>
          <w:sz w:val="28"/>
          <w:szCs w:val="28"/>
          <w:lang w:eastAsia="ru-RU"/>
        </w:rPr>
      </w:pPr>
    </w:p>
    <w:p w:rsidR="00AD0714" w:rsidRPr="00A1526A" w:rsidRDefault="00AD0714" w:rsidP="00092991">
      <w:pPr>
        <w:autoSpaceDE w:val="0"/>
        <w:autoSpaceDN w:val="0"/>
        <w:adjustRightInd w:val="0"/>
        <w:spacing w:after="0" w:line="240" w:lineRule="auto"/>
        <w:jc w:val="both"/>
        <w:rPr>
          <w:rFonts w:ascii="Times New Roman" w:hAnsi="Times New Roman"/>
          <w:sz w:val="28"/>
          <w:szCs w:val="28"/>
          <w:lang w:eastAsia="ru-RU"/>
        </w:rPr>
      </w:pPr>
      <w:r w:rsidRPr="00A1526A">
        <w:rPr>
          <w:rFonts w:ascii="Times New Roman" w:hAnsi="Times New Roman"/>
          <w:sz w:val="28"/>
          <w:szCs w:val="28"/>
          <w:lang w:eastAsia="ru-RU"/>
        </w:rPr>
        <w:t xml:space="preserve">3.7.1. Сведения о наличие межотраслевого совета потребителей при высшем должностном лице субъекта Российской Федерации. </w:t>
      </w:r>
    </w:p>
    <w:p w:rsidR="00092991" w:rsidRPr="00A1526A" w:rsidRDefault="00092991" w:rsidP="00092991">
      <w:pPr>
        <w:autoSpaceDE w:val="0"/>
        <w:autoSpaceDN w:val="0"/>
        <w:adjustRightInd w:val="0"/>
        <w:spacing w:after="0" w:line="360" w:lineRule="auto"/>
        <w:jc w:val="both"/>
        <w:rPr>
          <w:rFonts w:ascii="Times New Roman" w:hAnsi="Times New Roman"/>
          <w:sz w:val="28"/>
          <w:szCs w:val="28"/>
          <w:lang w:eastAsia="ru-RU"/>
        </w:rPr>
      </w:pPr>
    </w:p>
    <w:p w:rsidR="00020046" w:rsidRPr="00092991" w:rsidRDefault="00020046" w:rsidP="00092991">
      <w:pPr>
        <w:autoSpaceDE w:val="0"/>
        <w:autoSpaceDN w:val="0"/>
        <w:adjustRightInd w:val="0"/>
        <w:spacing w:after="0" w:line="360" w:lineRule="auto"/>
        <w:ind w:firstLine="600"/>
        <w:jc w:val="both"/>
        <w:rPr>
          <w:rFonts w:ascii="Times New Roman" w:hAnsi="Times New Roman"/>
          <w:sz w:val="28"/>
          <w:szCs w:val="28"/>
          <w:lang w:eastAsia="ru-RU"/>
        </w:rPr>
      </w:pPr>
      <w:r w:rsidRPr="00092991">
        <w:rPr>
          <w:rFonts w:ascii="Times New Roman" w:hAnsi="Times New Roman"/>
          <w:sz w:val="28"/>
          <w:szCs w:val="28"/>
          <w:lang w:eastAsia="ru-RU"/>
        </w:rPr>
        <w:t>Межотраслевой совет потребителей</w:t>
      </w:r>
      <w:r w:rsidR="00092991" w:rsidRPr="00092991">
        <w:rPr>
          <w:rFonts w:ascii="Times New Roman" w:hAnsi="Times New Roman"/>
          <w:sz w:val="28"/>
          <w:szCs w:val="28"/>
        </w:rPr>
        <w:t xml:space="preserve"> </w:t>
      </w:r>
      <w:r w:rsidR="00092991" w:rsidRPr="00092991">
        <w:rPr>
          <w:rFonts w:ascii="Times New Roman" w:hAnsi="Times New Roman"/>
          <w:sz w:val="28"/>
          <w:szCs w:val="28"/>
          <w:lang w:eastAsia="ru-RU"/>
        </w:rPr>
        <w:t>по вопросам деятельности естественных монополий</w:t>
      </w:r>
      <w:r w:rsidRPr="00092991">
        <w:rPr>
          <w:rFonts w:ascii="Times New Roman" w:hAnsi="Times New Roman"/>
          <w:sz w:val="28"/>
          <w:szCs w:val="28"/>
          <w:lang w:eastAsia="ru-RU"/>
        </w:rPr>
        <w:t xml:space="preserve"> при</w:t>
      </w:r>
      <w:r w:rsidR="00092991">
        <w:rPr>
          <w:rFonts w:ascii="Times New Roman" w:hAnsi="Times New Roman"/>
          <w:sz w:val="28"/>
          <w:szCs w:val="28"/>
          <w:lang w:eastAsia="ru-RU"/>
        </w:rPr>
        <w:t xml:space="preserve"> </w:t>
      </w:r>
      <w:r w:rsidRPr="00092991">
        <w:rPr>
          <w:rFonts w:ascii="Times New Roman" w:hAnsi="Times New Roman"/>
          <w:sz w:val="28"/>
          <w:szCs w:val="28"/>
          <w:lang w:eastAsia="ru-RU"/>
        </w:rPr>
        <w:t>Губернаторе Приморского края не создан.</w:t>
      </w:r>
      <w:r w:rsidR="00092991">
        <w:rPr>
          <w:rFonts w:ascii="Times New Roman" w:hAnsi="Times New Roman"/>
          <w:sz w:val="28"/>
          <w:szCs w:val="28"/>
          <w:lang w:eastAsia="ru-RU"/>
        </w:rPr>
        <w:t xml:space="preserve"> Проводится работа по организации Межотраслевого совета.</w:t>
      </w:r>
    </w:p>
    <w:p w:rsidR="00586AD9" w:rsidRPr="00586AD9" w:rsidRDefault="00586AD9" w:rsidP="00586AD9">
      <w:pPr>
        <w:autoSpaceDE w:val="0"/>
        <w:autoSpaceDN w:val="0"/>
        <w:adjustRightInd w:val="0"/>
        <w:spacing w:after="0" w:line="360" w:lineRule="auto"/>
        <w:jc w:val="both"/>
        <w:rPr>
          <w:rFonts w:ascii="Times New Roman" w:hAnsi="Times New Roman"/>
          <w:sz w:val="28"/>
          <w:szCs w:val="28"/>
          <w:lang w:eastAsia="ru-RU"/>
        </w:rPr>
      </w:pPr>
    </w:p>
    <w:p w:rsidR="00586AD9" w:rsidRPr="00586AD9" w:rsidRDefault="00586AD9" w:rsidP="00586AD9">
      <w:pPr>
        <w:autoSpaceDE w:val="0"/>
        <w:autoSpaceDN w:val="0"/>
        <w:adjustRightInd w:val="0"/>
        <w:spacing w:after="0" w:line="360" w:lineRule="auto"/>
        <w:jc w:val="both"/>
        <w:rPr>
          <w:rFonts w:ascii="Times New Roman" w:hAnsi="Times New Roman"/>
          <w:b/>
          <w:sz w:val="28"/>
          <w:szCs w:val="28"/>
          <w:lang w:eastAsia="ru-RU"/>
        </w:rPr>
      </w:pPr>
      <w:r w:rsidRPr="00586AD9">
        <w:rPr>
          <w:rFonts w:ascii="Times New Roman" w:hAnsi="Times New Roman"/>
          <w:b/>
          <w:sz w:val="28"/>
          <w:szCs w:val="28"/>
          <w:lang w:eastAsia="ru-RU"/>
        </w:rPr>
        <w:t xml:space="preserve">3.7.2. Внедрение и применение механизма технологического и ценового аудита инвестиционных проектов субъектов естественных монополий </w:t>
      </w:r>
    </w:p>
    <w:p w:rsidR="00586AD9" w:rsidRPr="00586AD9" w:rsidRDefault="00586AD9" w:rsidP="00586AD9">
      <w:pPr>
        <w:autoSpaceDE w:val="0"/>
        <w:autoSpaceDN w:val="0"/>
        <w:adjustRightInd w:val="0"/>
        <w:spacing w:after="0" w:line="360" w:lineRule="auto"/>
        <w:jc w:val="both"/>
        <w:rPr>
          <w:rFonts w:ascii="Times New Roman" w:hAnsi="Times New Roman"/>
          <w:b/>
          <w:sz w:val="28"/>
          <w:szCs w:val="28"/>
          <w:lang w:eastAsia="ru-RU"/>
        </w:rPr>
      </w:pPr>
      <w:r w:rsidRPr="00586AD9">
        <w:rPr>
          <w:rFonts w:ascii="Times New Roman" w:hAnsi="Times New Roman"/>
          <w:b/>
          <w:sz w:val="28"/>
          <w:szCs w:val="28"/>
          <w:lang w:eastAsia="ru-RU"/>
        </w:rPr>
        <w:t xml:space="preserve">3.7.3. Повышение прозрачности деятельности субъектов естественных монополий в субъекте Российской Федерации. </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proofErr w:type="gramStart"/>
      <w:r w:rsidRPr="00D23E0C">
        <w:rPr>
          <w:rFonts w:ascii="Times New Roman" w:eastAsia="Times New Roman" w:hAnsi="Times New Roman"/>
          <w:sz w:val="28"/>
          <w:szCs w:val="28"/>
          <w:lang w:eastAsia="ru-RU"/>
        </w:rPr>
        <w:t xml:space="preserve">Приоритетной задачей тарифной политики Приморского края  является реализация комплекса мер по сдерживанию цен (тарифов) естественных монополий с целью создания условий для развития полноценной конкуренции </w:t>
      </w:r>
      <w:r w:rsidRPr="00D23E0C">
        <w:rPr>
          <w:rFonts w:ascii="Times New Roman" w:eastAsia="Times New Roman" w:hAnsi="Times New Roman"/>
          <w:sz w:val="28"/>
          <w:szCs w:val="28"/>
          <w:lang w:eastAsia="ru-RU"/>
        </w:rPr>
        <w:lastRenderedPageBreak/>
        <w:t>и переход на долгосрочное тарифное регулирование, а также повышение открытости, качества и гражданского (общественного) контроля осуществления функций государственного регулирования, процедур выработки и реализации решений ФСТ России и защита интересов потребителей товаров (услуг) субъектов естественных монополий.</w:t>
      </w:r>
      <w:proofErr w:type="gramEnd"/>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t xml:space="preserve">Во исполнение названных задач  краевым регулирующим органом </w:t>
      </w:r>
      <w:proofErr w:type="gramStart"/>
      <w:r w:rsidRPr="00D23E0C">
        <w:rPr>
          <w:rFonts w:ascii="Times New Roman" w:eastAsia="Times New Roman" w:hAnsi="Times New Roman"/>
          <w:sz w:val="28"/>
          <w:szCs w:val="28"/>
          <w:lang w:eastAsia="ru-RU"/>
        </w:rPr>
        <w:t>в проводятся</w:t>
      </w:r>
      <w:proofErr w:type="gramEnd"/>
      <w:r w:rsidRPr="00D23E0C">
        <w:rPr>
          <w:rFonts w:ascii="Times New Roman" w:eastAsia="Times New Roman" w:hAnsi="Times New Roman"/>
          <w:sz w:val="28"/>
          <w:szCs w:val="28"/>
          <w:lang w:eastAsia="ru-RU"/>
        </w:rPr>
        <w:t xml:space="preserve">   заседания правления, в 2013 году принято 798 постановлений в 2014 году -746 постановлений, 2015 году - 660 постановлений по разным регулируемым отраслям.  </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t>При этом тарифы на первое полугодие 2016 года установлены без роста, с 1 июля 2016 году в рамках предельных уровней, утвержденных Федеральной службой по тарифам России  для Приморского края.</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t>Все принятые нормативные правовые акты опубликованы в официальном печатном органе исполнительной власти газете «Приморская газета», размещены  на сайте администрации края на странице департамента по тарифам.</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586AD9">
        <w:rPr>
          <w:rFonts w:ascii="Times New Roman" w:eastAsia="Times New Roman" w:hAnsi="Times New Roman"/>
          <w:sz w:val="28"/>
          <w:szCs w:val="28"/>
          <w:lang w:eastAsia="ru-RU"/>
        </w:rPr>
        <w:t>В сфере электроснабжения</w:t>
      </w:r>
      <w:r w:rsidRPr="00D23E0C">
        <w:rPr>
          <w:rFonts w:ascii="Times New Roman" w:eastAsia="Times New Roman" w:hAnsi="Times New Roman"/>
          <w:sz w:val="28"/>
          <w:szCs w:val="28"/>
          <w:lang w:eastAsia="ru-RU"/>
        </w:rPr>
        <w:t xml:space="preserve"> тарифы установлены для 66 организаций края. При этом</w:t>
      </w:r>
      <w:proofErr w:type="gramStart"/>
      <w:r w:rsidRPr="00D23E0C">
        <w:rPr>
          <w:rFonts w:ascii="Times New Roman" w:eastAsia="Times New Roman" w:hAnsi="Times New Roman"/>
          <w:sz w:val="28"/>
          <w:szCs w:val="28"/>
          <w:lang w:eastAsia="ru-RU"/>
        </w:rPr>
        <w:t>,</w:t>
      </w:r>
      <w:proofErr w:type="gramEnd"/>
      <w:r w:rsidRPr="00D23E0C">
        <w:rPr>
          <w:rFonts w:ascii="Times New Roman" w:eastAsia="Times New Roman" w:hAnsi="Times New Roman"/>
          <w:sz w:val="28"/>
          <w:szCs w:val="28"/>
          <w:lang w:eastAsia="ru-RU"/>
        </w:rPr>
        <w:t xml:space="preserve"> уровень среднеотпускного тарифа на электрическую энергию, по отношению к  2015 году увеличился на 103,56%, а для населения на 107,1% со второго полугодия 2016 года. Экономический эффект за счет исключения из состава затрат необоснованных или документально неподтвержденных расходов составил 10905,0 млн. руб. (в 2014 году – 3 980,0  млн. руб.). </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t xml:space="preserve">В 2015 году для 24 сетевых организаций были утверждены стандартизированные ставки платы за технологическое присоединение. Кроме того, для 22 организаций были утверждены ставки на технологическое присоединение по </w:t>
      </w:r>
      <w:proofErr w:type="gramStart"/>
      <w:r w:rsidRPr="00D23E0C">
        <w:rPr>
          <w:rFonts w:ascii="Times New Roman" w:eastAsia="Times New Roman" w:hAnsi="Times New Roman"/>
          <w:sz w:val="28"/>
          <w:szCs w:val="28"/>
          <w:lang w:eastAsia="ru-RU"/>
        </w:rPr>
        <w:t>индивидуальным  проектам</w:t>
      </w:r>
      <w:proofErr w:type="gramEnd"/>
      <w:r w:rsidRPr="00D23E0C">
        <w:rPr>
          <w:rFonts w:ascii="Times New Roman" w:eastAsia="Times New Roman" w:hAnsi="Times New Roman"/>
          <w:sz w:val="28"/>
          <w:szCs w:val="28"/>
          <w:lang w:eastAsia="ru-RU"/>
        </w:rPr>
        <w:t xml:space="preserve">. </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t xml:space="preserve">Ежеквартально проводится мониторинг и предоставление данных с использованием Федеральной государственной информационной системы – Единой информационно-аналитической системы «Федеральный орган </w:t>
      </w:r>
      <w:r w:rsidRPr="00D23E0C">
        <w:rPr>
          <w:rFonts w:ascii="Times New Roman" w:eastAsia="Times New Roman" w:hAnsi="Times New Roman"/>
          <w:sz w:val="28"/>
          <w:szCs w:val="28"/>
          <w:lang w:eastAsia="ru-RU"/>
        </w:rPr>
        <w:lastRenderedPageBreak/>
        <w:t xml:space="preserve">регулирования - Региональные органы регулирования-субъекты регулирования» (ФГИС ЕИАС) по соблюдению требований к программам энергосбережения и повышению энергетической эффективности в ФАС России. </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t>Рассмотрены материалы и установлены методом индексации на основании долгосрочных параметров регулирования тарифы для 95 регулируемых организаций, методом экономически обоснованных затрат - для 4 регулируемых организаций, оказывающих услуги в сфере водоснабжения и водоотведения. Экономический эффект от принятых тарифных решений в связи с исключением необоснованных затрат, составил более 5 млрд. рублей.  Так же установлены ставки платы за подключение потребителей к системам водоснабжения и водоотведения</w:t>
      </w:r>
      <w:proofErr w:type="gramStart"/>
      <w:r w:rsidRPr="00D23E0C">
        <w:rPr>
          <w:rFonts w:ascii="Times New Roman" w:eastAsia="Times New Roman" w:hAnsi="Times New Roman"/>
          <w:sz w:val="28"/>
          <w:szCs w:val="28"/>
          <w:lang w:eastAsia="ru-RU"/>
        </w:rPr>
        <w:t>.</w:t>
      </w:r>
      <w:proofErr w:type="gramEnd"/>
      <w:r w:rsidRPr="00D23E0C">
        <w:rPr>
          <w:rFonts w:ascii="Times New Roman" w:eastAsia="Times New Roman" w:hAnsi="Times New Roman"/>
          <w:sz w:val="28"/>
          <w:szCs w:val="28"/>
          <w:lang w:eastAsia="ru-RU"/>
        </w:rPr>
        <w:t xml:space="preserve"> </w:t>
      </w:r>
      <w:proofErr w:type="gramStart"/>
      <w:r w:rsidRPr="00D23E0C">
        <w:rPr>
          <w:rFonts w:ascii="Times New Roman" w:eastAsia="Times New Roman" w:hAnsi="Times New Roman"/>
          <w:sz w:val="28"/>
          <w:szCs w:val="28"/>
          <w:lang w:eastAsia="ru-RU"/>
        </w:rPr>
        <w:t>о</w:t>
      </w:r>
      <w:proofErr w:type="gramEnd"/>
      <w:r w:rsidRPr="00D23E0C">
        <w:rPr>
          <w:rFonts w:ascii="Times New Roman" w:eastAsia="Times New Roman" w:hAnsi="Times New Roman"/>
          <w:sz w:val="28"/>
          <w:szCs w:val="28"/>
          <w:lang w:eastAsia="ru-RU"/>
        </w:rPr>
        <w:t xml:space="preserve">пределяющие величину платы за технологическое присоединение газоиспользующего оборудования к газораспределительным сетям. Приняты долгосрочные параметры регулирования по концессионному соглашению объектов водопроводно-канализационного хозяйства на территории Приморского края. </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proofErr w:type="gramStart"/>
      <w:r w:rsidRPr="00D23E0C">
        <w:rPr>
          <w:rFonts w:ascii="Times New Roman" w:eastAsia="Times New Roman" w:hAnsi="Times New Roman"/>
          <w:sz w:val="28"/>
          <w:szCs w:val="28"/>
          <w:lang w:eastAsia="ru-RU"/>
        </w:rPr>
        <w:t>Методом экономически обоснованных расходов в 2014 году рассмотрено 36 дел, (в 2013 г. – 35 дел) по которым были приняты решения об утверждении сбытовых надбавок гарантирующих поставщиков и тарифов на покупку электрической энергии, тарифов на электрическую энергию для  потребителей края (14  организаций в 2014 г., 7 – в 2013 г.), тарифов на электрическую энергию для потребителей края собственным абонентам  (7 организаций – в</w:t>
      </w:r>
      <w:proofErr w:type="gramEnd"/>
      <w:r w:rsidRPr="00D23E0C">
        <w:rPr>
          <w:rFonts w:ascii="Times New Roman" w:eastAsia="Times New Roman" w:hAnsi="Times New Roman"/>
          <w:sz w:val="28"/>
          <w:szCs w:val="28"/>
          <w:lang w:eastAsia="ru-RU"/>
        </w:rPr>
        <w:t xml:space="preserve"> </w:t>
      </w:r>
      <w:proofErr w:type="gramStart"/>
      <w:r w:rsidRPr="00D23E0C">
        <w:rPr>
          <w:rFonts w:ascii="Times New Roman" w:eastAsia="Times New Roman" w:hAnsi="Times New Roman"/>
          <w:sz w:val="28"/>
          <w:szCs w:val="28"/>
          <w:lang w:eastAsia="ru-RU"/>
        </w:rPr>
        <w:t xml:space="preserve">2014 г.; 8 – в 2013 г.), а также тарифов на электрическую энергию, отпускаемую дизельными электростанциями Приморского края (15 организаций). </w:t>
      </w:r>
      <w:proofErr w:type="gramEnd"/>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proofErr w:type="gramStart"/>
      <w:r w:rsidRPr="00D23E0C">
        <w:rPr>
          <w:rFonts w:ascii="Times New Roman" w:eastAsia="Times New Roman" w:hAnsi="Times New Roman"/>
          <w:sz w:val="28"/>
          <w:szCs w:val="28"/>
          <w:lang w:eastAsia="ru-RU"/>
        </w:rPr>
        <w:t>Уровень среднеотпускного тарифа на электрическую энергию в 2015 году, по отношению к  2014 году увеличился на 105,2%, а для населения на 108,6 % (в 2014 году,  к 2013 году - увеличился на 105, 3%, а для населения на 104,3% со второго полугодия 2014 года).</w:t>
      </w:r>
      <w:proofErr w:type="gramEnd"/>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lastRenderedPageBreak/>
        <w:t>При этом величина утвержденных тарифов на электрическую энергию для юридических лиц на территории Приморского края на 2015 год колеблется от 3,14 до 4,86 руб. за кВт/час</w:t>
      </w:r>
      <w:proofErr w:type="gramStart"/>
      <w:r w:rsidRPr="00D23E0C">
        <w:rPr>
          <w:rFonts w:ascii="Times New Roman" w:eastAsia="Times New Roman" w:hAnsi="Times New Roman"/>
          <w:sz w:val="28"/>
          <w:szCs w:val="28"/>
          <w:lang w:eastAsia="ru-RU"/>
        </w:rPr>
        <w:t>.</w:t>
      </w:r>
      <w:proofErr w:type="gramEnd"/>
      <w:r w:rsidRPr="00D23E0C">
        <w:rPr>
          <w:rFonts w:ascii="Times New Roman" w:eastAsia="Times New Roman" w:hAnsi="Times New Roman"/>
          <w:sz w:val="28"/>
          <w:szCs w:val="28"/>
          <w:lang w:eastAsia="ru-RU"/>
        </w:rPr>
        <w:t xml:space="preserve"> </w:t>
      </w:r>
      <w:proofErr w:type="gramStart"/>
      <w:r w:rsidRPr="00D23E0C">
        <w:rPr>
          <w:rFonts w:ascii="Times New Roman" w:eastAsia="Times New Roman" w:hAnsi="Times New Roman"/>
          <w:sz w:val="28"/>
          <w:szCs w:val="28"/>
          <w:lang w:eastAsia="ru-RU"/>
        </w:rPr>
        <w:t>в</w:t>
      </w:r>
      <w:proofErr w:type="gramEnd"/>
      <w:r w:rsidRPr="00D23E0C">
        <w:rPr>
          <w:rFonts w:ascii="Times New Roman" w:eastAsia="Times New Roman" w:hAnsi="Times New Roman"/>
          <w:sz w:val="28"/>
          <w:szCs w:val="28"/>
          <w:lang w:eastAsia="ru-RU"/>
        </w:rPr>
        <w:t xml:space="preserve"> зависимости от уровня напряжения и заявленной мощности. (на 2014 год – от 3,08 до 4,33 руб. за кВт/час.).</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t>Тарифы на электрическую энергию для населения,  проживающего в сельских населенных пунктах увеличились в 2014 году с 2,03 до 2,21 руб./кВт</w:t>
      </w:r>
      <w:proofErr w:type="gramStart"/>
      <w:r w:rsidRPr="00D23E0C">
        <w:rPr>
          <w:rFonts w:ascii="Times New Roman" w:eastAsia="Times New Roman" w:hAnsi="Times New Roman"/>
          <w:sz w:val="28"/>
          <w:szCs w:val="28"/>
          <w:lang w:eastAsia="ru-RU"/>
        </w:rPr>
        <w:t>.ч</w:t>
      </w:r>
      <w:proofErr w:type="gramEnd"/>
      <w:r w:rsidRPr="00D23E0C">
        <w:rPr>
          <w:rFonts w:ascii="Times New Roman" w:eastAsia="Times New Roman" w:hAnsi="Times New Roman"/>
          <w:sz w:val="28"/>
          <w:szCs w:val="28"/>
          <w:lang w:eastAsia="ru-RU"/>
        </w:rPr>
        <w:t xml:space="preserve">.,( в 2013 – 1,942 до 2,03 руб./кВт/час.),  для городского населения с 2,32 до 2,52 руб./кВт.ч. (в 2013 – 2,224 до 2,32 руб./кВт/час.). </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t>Экономический эффект за счет исключения из состава затрат необоснованных или документально неподтвержденных расходов в 2014 году составил 3, 98  млрд. руб. (в 2013 году - 3, 65 млрд. руб.). В случае принятия в расчет данных затрат, рост среднеотпускного тарифа на электрическую энергию составил бы 119,1 % по отношению к 2014 году.</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proofErr w:type="gramStart"/>
      <w:r w:rsidRPr="00D23E0C">
        <w:rPr>
          <w:rFonts w:ascii="Times New Roman" w:eastAsia="Times New Roman" w:hAnsi="Times New Roman"/>
          <w:sz w:val="28"/>
          <w:szCs w:val="28"/>
          <w:lang w:eastAsia="ru-RU"/>
        </w:rPr>
        <w:t>Согласно приказу ФСТ России от 11.09.2012 N 209-э/1 «Об утверждении Методических указаний по определению размера платы за технологическое присоединение к электрическим сетям» в 2014 году для 24 сетевых организаций были утверждены стандартизированные ставки и ставки платы за 1 кВт максимальной мощности для расчета платы за технологическое присоединение к территориальным распределительным электрическим сетям края.</w:t>
      </w:r>
      <w:proofErr w:type="gramEnd"/>
      <w:r w:rsidRPr="00D23E0C">
        <w:rPr>
          <w:rFonts w:ascii="Times New Roman" w:eastAsia="Times New Roman" w:hAnsi="Times New Roman"/>
          <w:sz w:val="28"/>
          <w:szCs w:val="28"/>
          <w:lang w:eastAsia="ru-RU"/>
        </w:rPr>
        <w:t xml:space="preserve"> В результате чего, ставки платы за технологическое присоединение к электрическим сетям на 2015 год были снижены в среднем на 5 % по отношению к 2014 году.</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t xml:space="preserve">Кроме того, были утверждены размеры платы за  технологическое присоединение для 83 объектов заявителей к электрическим сетям организаций по </w:t>
      </w:r>
      <w:proofErr w:type="gramStart"/>
      <w:r w:rsidRPr="00D23E0C">
        <w:rPr>
          <w:rFonts w:ascii="Times New Roman" w:eastAsia="Times New Roman" w:hAnsi="Times New Roman"/>
          <w:sz w:val="28"/>
          <w:szCs w:val="28"/>
          <w:lang w:eastAsia="ru-RU"/>
        </w:rPr>
        <w:t>индивидуальным проектам</w:t>
      </w:r>
      <w:proofErr w:type="gramEnd"/>
      <w:r w:rsidRPr="00D23E0C">
        <w:rPr>
          <w:rFonts w:ascii="Times New Roman" w:eastAsia="Times New Roman" w:hAnsi="Times New Roman"/>
          <w:sz w:val="28"/>
          <w:szCs w:val="28"/>
          <w:lang w:eastAsia="ru-RU"/>
        </w:rPr>
        <w:t>. При этом</w:t>
      </w:r>
      <w:proofErr w:type="gramStart"/>
      <w:r w:rsidRPr="00D23E0C">
        <w:rPr>
          <w:rFonts w:ascii="Times New Roman" w:eastAsia="Times New Roman" w:hAnsi="Times New Roman"/>
          <w:sz w:val="28"/>
          <w:szCs w:val="28"/>
          <w:lang w:eastAsia="ru-RU"/>
        </w:rPr>
        <w:t>,</w:t>
      </w:r>
      <w:proofErr w:type="gramEnd"/>
      <w:r w:rsidRPr="00D23E0C">
        <w:rPr>
          <w:rFonts w:ascii="Times New Roman" w:eastAsia="Times New Roman" w:hAnsi="Times New Roman"/>
          <w:sz w:val="28"/>
          <w:szCs w:val="28"/>
          <w:lang w:eastAsia="ru-RU"/>
        </w:rPr>
        <w:t xml:space="preserve"> в соответствии с «дорожной картой» «Повышение доступности энергетической инфраструктуры» рассмотрение документов по технологическому присоединению в среднем составило 14 рабочих дней. </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lastRenderedPageBreak/>
        <w:t xml:space="preserve">Рассмотрены заявления 10 организаций по утверждению выпадающих доходов, возникающих при осуществлении технологического присоединения для заявителей, энергопринимающие устройства которых не превышает максимальной мощности 15 </w:t>
      </w:r>
      <w:proofErr w:type="gramStart"/>
      <w:r w:rsidRPr="00D23E0C">
        <w:rPr>
          <w:rFonts w:ascii="Times New Roman" w:eastAsia="Times New Roman" w:hAnsi="Times New Roman"/>
          <w:sz w:val="28"/>
          <w:szCs w:val="28"/>
          <w:lang w:eastAsia="ru-RU"/>
        </w:rPr>
        <w:t>кВт</w:t>
      </w:r>
      <w:proofErr w:type="gramEnd"/>
      <w:r w:rsidRPr="00D23E0C">
        <w:rPr>
          <w:rFonts w:ascii="Times New Roman" w:eastAsia="Times New Roman" w:hAnsi="Times New Roman"/>
          <w:sz w:val="28"/>
          <w:szCs w:val="28"/>
          <w:lang w:eastAsia="ru-RU"/>
        </w:rPr>
        <w:t xml:space="preserve"> включительно, отнесенных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сетевой организации,  составляет не более 300 метров в городах и поселках городского типа и не более 500 метров в сельской местности. </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t xml:space="preserve">В развитие электроэнергетики края значительный вклад вносит реализация инвестиционных программ. </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t xml:space="preserve">Во исполнение постановления  Правительства  РФ от 01 декабря 2009 г. № 977 «Об инвестиционных программах субъектов электроэнергетики»  утверждены  инвестиционные программы на период 2015-2019 годы для 18 организаций,  по 3 программам,  утвержденным на 2014 год,  внесены изменения.                      </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t xml:space="preserve">Ежеквартально проводится  мониторинг (контроль) инвестиционных проектов в части их реализации  и использования  средств,   включенных на финансирование капитальных вложений в тарифную составляющую (прибыль).  Из  22  проверенных территориальных  сетевых  организаций, в 2014 году выявлены недоиспользованные средства по 4 организациям в размере    21,1 млн. руб., которые  исключены из состава  необходимой  валовой выручки  при формировании тарифов на 2015 год. </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t xml:space="preserve">Ежеквартально проводится мониторинг и предоставление данных с использованием Федеральной государственной информационной системы – Единой информационно-аналитической системы Федеральной службы по тарифам России (ФГИС ЕИАС ФСТ России)  по соблюдению требований к программам энергосбережения и повышению энергетической эффективности в Федеральную службу по тарифам. </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proofErr w:type="gramStart"/>
      <w:r w:rsidRPr="00D23E0C">
        <w:rPr>
          <w:rFonts w:ascii="Times New Roman" w:eastAsia="Times New Roman" w:hAnsi="Times New Roman"/>
          <w:sz w:val="28"/>
          <w:szCs w:val="28"/>
          <w:lang w:eastAsia="ru-RU"/>
        </w:rPr>
        <w:lastRenderedPageBreak/>
        <w:t>В целях ограничения роста тарифов на тепловую энергию Приказом ФСТ России от 11 октября 2014 г. № 227-э/3 «Об установлении предельных максимальных уровней тарифов на тепловую энергию (мощность), поставляемую теплоснабжающими организациями потребителям, в среднем по субъектам Российской Федерации на 2015 год» предельный максимальный уровень тарифов на тепловую энергию установлен с календарной разбивкой, то есть рост тарифов предусмотрен только с 1</w:t>
      </w:r>
      <w:proofErr w:type="gramEnd"/>
      <w:r w:rsidRPr="00D23E0C">
        <w:rPr>
          <w:rFonts w:ascii="Times New Roman" w:eastAsia="Times New Roman" w:hAnsi="Times New Roman"/>
          <w:sz w:val="28"/>
          <w:szCs w:val="28"/>
          <w:lang w:eastAsia="ru-RU"/>
        </w:rPr>
        <w:t xml:space="preserve"> июля не выше в среднем по Приморскому краю 114,1%.</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proofErr w:type="gramStart"/>
      <w:r w:rsidRPr="00D23E0C">
        <w:rPr>
          <w:rFonts w:ascii="Times New Roman" w:eastAsia="Times New Roman" w:hAnsi="Times New Roman"/>
          <w:sz w:val="28"/>
          <w:szCs w:val="28"/>
          <w:lang w:eastAsia="ru-RU"/>
        </w:rPr>
        <w:t>Для 120 организаций на 2016 год установлены долгосрочные тарифы  методом индексации обоснованных расходов с темпами роста в среднем по краю равному 103,5%. Величина утвержденных тарифов на тепловую энергию колеблется от 863,51 руб./Гкал до 7 574,17 руб./Гкал, что зависит от объемов производства, расположения в той или иной климатической зоне, протяженности, диаметра, способа прокладки, типа изоляции сетей, качественных характеристик необходимого</w:t>
      </w:r>
      <w:proofErr w:type="gramEnd"/>
      <w:r w:rsidRPr="00D23E0C">
        <w:rPr>
          <w:rFonts w:ascii="Times New Roman" w:eastAsia="Times New Roman" w:hAnsi="Times New Roman"/>
          <w:sz w:val="28"/>
          <w:szCs w:val="28"/>
          <w:lang w:eastAsia="ru-RU"/>
        </w:rPr>
        <w:t xml:space="preserve"> оборудования, цены и вида используемого топлива (уголь, мазут, электроэнергия и т.д.), объема потребления энергии на производство услуг, стоимости воды, степени изношенности оборудования, его энергоемкости и прочих составляющих затрат.</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t>В результате проведенной экспертизы представленных теплоснабжающими организациями документов для 6 организаций тарифы установлены со снижением с 1 января 2016 года, для остальных организаций рост тарифов в среднем по краю составил 104,4%.</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proofErr w:type="gramStart"/>
      <w:r w:rsidRPr="00D23E0C">
        <w:rPr>
          <w:rFonts w:ascii="Times New Roman" w:eastAsia="Times New Roman" w:hAnsi="Times New Roman"/>
          <w:sz w:val="28"/>
          <w:szCs w:val="28"/>
          <w:lang w:eastAsia="ru-RU"/>
        </w:rPr>
        <w:t>Так,  для КГУП «Примтеплоэнерго» рост тарифов составил 104,09% и тариф со 2 полугодия 2016 г. будет составлять 3 886,91 руб./Гкал без НДС, тарифы для Уссурийского  муниципального унитарного предприятия тепловых сетей остались на прежнем уровне (2 880,79 руб./Гкал без НДС) и снижены для АО «Теплоэнергетическая компания» г. Б.Камень (2 687 руб./Гкал без НДС).</w:t>
      </w:r>
      <w:proofErr w:type="gramEnd"/>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t>Рост тарифа для АО «ДГК» составил 104,5% (1 738,00 руб./Гкал без НДС).</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lastRenderedPageBreak/>
        <w:t xml:space="preserve"> При этом экономический эффект от принятых тарифных решений в сфере теплоснабжения составил 11915,0 млн. руб.</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t>За 2014 год по заявлениям регулируемых организаций были рассмотрены материалы и подготовлены заключения по вопросам установления тарифов на тепловую энергию для  110  организаций, тарифов на услуги по передаче тепловой энергии для 10 организаций, тарифов на услуги горячего водоснабжения (открытая система)   для 8 организаций,  тарифов на теплоноситель для 5 организаций.</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t>Величина утвержденных тарифов на тепловую энергию колеблется от 838,29 руб./Гкал. (МУПВ «Спецзавод №1» - используемое топливо твёрдые бытовые отходы) до 8 495,90 руб./Гкал</w:t>
      </w:r>
      <w:proofErr w:type="gramStart"/>
      <w:r w:rsidRPr="00D23E0C">
        <w:rPr>
          <w:rFonts w:ascii="Times New Roman" w:eastAsia="Times New Roman" w:hAnsi="Times New Roman"/>
          <w:sz w:val="28"/>
          <w:szCs w:val="28"/>
          <w:lang w:eastAsia="ru-RU"/>
        </w:rPr>
        <w:t>.</w:t>
      </w:r>
      <w:proofErr w:type="gramEnd"/>
      <w:r w:rsidRPr="00D23E0C">
        <w:rPr>
          <w:rFonts w:ascii="Times New Roman" w:eastAsia="Times New Roman" w:hAnsi="Times New Roman"/>
          <w:sz w:val="28"/>
          <w:szCs w:val="28"/>
          <w:lang w:eastAsia="ru-RU"/>
        </w:rPr>
        <w:t xml:space="preserve"> (</w:t>
      </w:r>
      <w:proofErr w:type="gramStart"/>
      <w:r w:rsidRPr="00D23E0C">
        <w:rPr>
          <w:rFonts w:ascii="Times New Roman" w:eastAsia="Times New Roman" w:hAnsi="Times New Roman"/>
          <w:sz w:val="28"/>
          <w:szCs w:val="28"/>
          <w:lang w:eastAsia="ru-RU"/>
        </w:rPr>
        <w:t>э</w:t>
      </w:r>
      <w:proofErr w:type="gramEnd"/>
      <w:r w:rsidRPr="00D23E0C">
        <w:rPr>
          <w:rFonts w:ascii="Times New Roman" w:eastAsia="Times New Roman" w:hAnsi="Times New Roman"/>
          <w:sz w:val="28"/>
          <w:szCs w:val="28"/>
          <w:lang w:eastAsia="ru-RU"/>
        </w:rPr>
        <w:t>лектрокотельная ООО «Спасскэнергия»), что зависит от объемов производства, расположения в той или иной климатической зоне, протяженности, диаметра, способа прокладки, типа изоляции сетей, качественных характеристик необходимого оборудования, цены и вида используемого топлива (уголь, мазут, электроэнергия и т.д.), объема потребления энергии на производство услуг, стоимости воды, степени изношенности оборудования, его энергоемкости и прочих составляющих затрат.</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proofErr w:type="gramStart"/>
      <w:r w:rsidRPr="00D23E0C">
        <w:rPr>
          <w:rFonts w:ascii="Times New Roman" w:eastAsia="Times New Roman" w:hAnsi="Times New Roman"/>
          <w:sz w:val="28"/>
          <w:szCs w:val="28"/>
          <w:lang w:eastAsia="ru-RU"/>
        </w:rPr>
        <w:t>Так,  для КГУП «Примтеплоэнерго» рост тарифов составил 112% и тариф со 2 полугодия 2015 г. составляет 3 734,33 руб./Гкал без НДС, также тарифы выросли на 112 % для ОАО «Теплоэнерго» г. Б.Камень (2 864,23 руб./Гкал без НДС) и для Уссурийского  муниципального унитарного предприятия тепловых сетей  (2 880,79 руб./Гкал без НДС).</w:t>
      </w:r>
      <w:proofErr w:type="gramEnd"/>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t>Несколько выше составил рост тарифа для ОАО «ДГК» -114,1%              (1 663,16 руб./Гкал без НДС), что связано с выполнением Приказа Федеральной службы по тарифам. Вместе с тем, средний рост тарифов на тепловую энергию в 2014 году в среднем не превысил размера, утвержденного для Приморского края.</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b/>
          <w:sz w:val="28"/>
          <w:szCs w:val="28"/>
          <w:lang w:eastAsia="ru-RU"/>
        </w:rPr>
        <w:lastRenderedPageBreak/>
        <w:t xml:space="preserve"> </w:t>
      </w:r>
      <w:r w:rsidRPr="00D23E0C">
        <w:rPr>
          <w:rFonts w:ascii="Times New Roman" w:eastAsia="Times New Roman" w:hAnsi="Times New Roman"/>
          <w:sz w:val="28"/>
          <w:szCs w:val="28"/>
          <w:lang w:eastAsia="ru-RU"/>
        </w:rPr>
        <w:t xml:space="preserve">По результатам регулирования тарифов на тепловую энергию экономический эффект составил 3,8  млрд. руб. В случае принятия в расчет данных затрат, рост среднего тарифа на тепловую  энергию составил бы 142% по отношению </w:t>
      </w:r>
      <w:proofErr w:type="gramStart"/>
      <w:r w:rsidRPr="00D23E0C">
        <w:rPr>
          <w:rFonts w:ascii="Times New Roman" w:eastAsia="Times New Roman" w:hAnsi="Times New Roman"/>
          <w:sz w:val="28"/>
          <w:szCs w:val="28"/>
          <w:lang w:eastAsia="ru-RU"/>
        </w:rPr>
        <w:t>к</w:t>
      </w:r>
      <w:proofErr w:type="gramEnd"/>
      <w:r w:rsidRPr="00D23E0C">
        <w:rPr>
          <w:rFonts w:ascii="Times New Roman" w:eastAsia="Times New Roman" w:hAnsi="Times New Roman"/>
          <w:sz w:val="28"/>
          <w:szCs w:val="28"/>
          <w:lang w:eastAsia="ru-RU"/>
        </w:rPr>
        <w:t xml:space="preserve"> установленному на 2 полугодие 2014 года.</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t xml:space="preserve">С целью социальной защиты населения Администрацией Приморского края ежегодно устанавливается  максимальная величина тарифа на тепловую энергию для расчетов за услуги теплоснабжения (отопление и горячее водоснабжение), которая в 1 полугодии 2015 года составляет 1767,05 руб./Гкал с НДС. </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t xml:space="preserve">Рассмотрена и утверждена в 2014 году  плата по </w:t>
      </w:r>
      <w:proofErr w:type="gramStart"/>
      <w:r w:rsidRPr="00D23E0C">
        <w:rPr>
          <w:rFonts w:ascii="Times New Roman" w:eastAsia="Times New Roman" w:hAnsi="Times New Roman"/>
          <w:sz w:val="28"/>
          <w:szCs w:val="28"/>
          <w:lang w:eastAsia="ru-RU"/>
        </w:rPr>
        <w:t>индивидуальным проектам</w:t>
      </w:r>
      <w:proofErr w:type="gramEnd"/>
      <w:r w:rsidRPr="00D23E0C">
        <w:rPr>
          <w:rFonts w:ascii="Times New Roman" w:eastAsia="Times New Roman" w:hAnsi="Times New Roman"/>
          <w:sz w:val="28"/>
          <w:szCs w:val="28"/>
          <w:lang w:eastAsia="ru-RU"/>
        </w:rPr>
        <w:t xml:space="preserve"> за подключение к тепловым сетям по 13 заявлениям (ОАО «ДГК», МУПВ «ВПЭС», ОАО «ДВЭУК», УМУПТС).</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proofErr w:type="gramStart"/>
      <w:r w:rsidRPr="00D23E0C">
        <w:rPr>
          <w:rFonts w:ascii="Times New Roman" w:eastAsia="Times New Roman" w:hAnsi="Times New Roman"/>
          <w:sz w:val="28"/>
          <w:szCs w:val="28"/>
          <w:lang w:eastAsia="ru-RU"/>
        </w:rPr>
        <w:t>В  соответствии с Приказом ФСТ России от 11 октября 2014 года №228-э/4 тарифы на услуги в сфере водоснабжения и водоотведения на территории Приморского края на 1 полугодие 2015 года установлены без роста, на уровне 2014 года, с 1 июля 2015 года предельный индекс максимально возможного изменения действующих тарифов в сфере водоснабжения и водоотведения, в среднем по Приморскому краю составил</w:t>
      </w:r>
      <w:proofErr w:type="gramEnd"/>
      <w:r w:rsidRPr="00D23E0C">
        <w:rPr>
          <w:rFonts w:ascii="Times New Roman" w:eastAsia="Times New Roman" w:hAnsi="Times New Roman"/>
          <w:sz w:val="28"/>
          <w:szCs w:val="28"/>
          <w:lang w:eastAsia="ru-RU"/>
        </w:rPr>
        <w:t xml:space="preserve"> 107, 8%. </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t>При этом, по результатам рассмотрения производственных  программ организаций, оказывающих услуги в сфере водоснабжения и водоотведения, были установлены тарифы с ростом со второго полугодия от 100 до 115 %. Указанный рост связан с обязательным исполнением приказа ФСТ о досудебном рассмотрении разногласий с ОАО «Электросервис» г</w:t>
      </w:r>
      <w:proofErr w:type="gramStart"/>
      <w:r w:rsidRPr="00D23E0C">
        <w:rPr>
          <w:rFonts w:ascii="Times New Roman" w:eastAsia="Times New Roman" w:hAnsi="Times New Roman"/>
          <w:sz w:val="28"/>
          <w:szCs w:val="28"/>
          <w:lang w:eastAsia="ru-RU"/>
        </w:rPr>
        <w:t>.Л</w:t>
      </w:r>
      <w:proofErr w:type="gramEnd"/>
      <w:r w:rsidRPr="00D23E0C">
        <w:rPr>
          <w:rFonts w:ascii="Times New Roman" w:eastAsia="Times New Roman" w:hAnsi="Times New Roman"/>
          <w:sz w:val="28"/>
          <w:szCs w:val="28"/>
          <w:lang w:eastAsia="ru-RU"/>
        </w:rPr>
        <w:t xml:space="preserve">есозаводск.  Кроме того, максимальный рост тарифа утвержден для тех организаций, которые разработали и выполняют инвестиционные программы, осуществляют мероприятия по энергосбережению и повышению энергетической эффективности и снижают издержки производства. </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proofErr w:type="gramStart"/>
      <w:r w:rsidRPr="00D23E0C">
        <w:rPr>
          <w:rFonts w:ascii="Times New Roman" w:eastAsia="Times New Roman" w:hAnsi="Times New Roman"/>
          <w:sz w:val="28"/>
          <w:szCs w:val="28"/>
          <w:lang w:eastAsia="ru-RU"/>
        </w:rPr>
        <w:t xml:space="preserve">В соответствии с Федеральным законом от  30 декабря 2004 года №210-ФЗ «Об основах регулирования тарифов организаций коммунального комплекса» и </w:t>
      </w:r>
      <w:r w:rsidRPr="00D23E0C">
        <w:rPr>
          <w:rFonts w:ascii="Times New Roman" w:eastAsia="Times New Roman" w:hAnsi="Times New Roman"/>
          <w:sz w:val="28"/>
          <w:szCs w:val="28"/>
          <w:lang w:eastAsia="ru-RU"/>
        </w:rPr>
        <w:lastRenderedPageBreak/>
        <w:t>Постановлением Правительства от 14 июля 2008 года № 520 «Об основах ценообразования и порядке регулирования тарифов, надбавок и предельных индексов в сфере деятельности организаций коммунального комплекса» установление тарифов в сфере утилизации (захоронения) твердых бытовых отходов осуществляется на долгосрочный период (3 года) с</w:t>
      </w:r>
      <w:proofErr w:type="gramEnd"/>
      <w:r w:rsidRPr="00D23E0C">
        <w:rPr>
          <w:rFonts w:ascii="Times New Roman" w:eastAsia="Times New Roman" w:hAnsi="Times New Roman"/>
          <w:sz w:val="28"/>
          <w:szCs w:val="28"/>
          <w:lang w:eastAsia="ru-RU"/>
        </w:rPr>
        <w:t xml:space="preserve"> учетом прогноза социального развития, разработанного Минэкономразвития России. Во исполнение указанных нормативных правовых актов установление тарифов в сфере утилизации (захоронения) твердых бытовых отходов впервые осуществлялось на долгосрочный период (3 года) с учетом прогноза социального развития, разработанного Минэкономразвития России. Рост тарифов составил: со второго полугодия 2014 года – 105,3%,  2015 года -106%, и  2016 года – 105, 6%.</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t xml:space="preserve">2014 год является вторым годом долгосрочного регулирования, в связи с чем, департаментом рассматривались документы и расчетные материалы вновь созданных организаций. За 2014 год  в сфере ТБО рассмотрено 10 дел и принято 10 тарифных решений. </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t>При рассмотрении представленных организациями коммунального комплекса расчетных материалов по утверждению цен (тарифов), исключены необоснованные затраты, в результате чего экономический эффект в 2014 году составил 3684,0 млн. руб.,  в том числе:</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t>- в сфере холодного водоснабжения – 1 400,3 млн. руб.</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t>- в сфере водоотведения – 2 284,3 млн. руб.</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t>- в сфере утилизации ТБО – 9,9 млн. руб.</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t>При условии принятия всех затрат, предложенных организациями, рост тарифов мог бы составить:</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t>- в сфере холодного водоснабжения – 155%;</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t>- в сфере водоотведения – 270%;</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t>- в сфере утилизации ТБО – 140 %.</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lastRenderedPageBreak/>
        <w:t>В 2015 году рассмотрены материалы ОАО «Экспресс Приморья», оказывающей услуги по перевозки пассажиров пригородным железнодорожным транспортом. В результате рассмотрения установлены экономически обоснованный тариф в обычных поездах в размере 30,89 рублей, в скорых- 58,17 руб. за 10 пасс</w:t>
      </w:r>
      <w:proofErr w:type="gramStart"/>
      <w:r w:rsidRPr="00D23E0C">
        <w:rPr>
          <w:rFonts w:ascii="Times New Roman" w:eastAsia="Times New Roman" w:hAnsi="Times New Roman"/>
          <w:sz w:val="28"/>
          <w:szCs w:val="28"/>
          <w:lang w:eastAsia="ru-RU"/>
        </w:rPr>
        <w:t>.</w:t>
      </w:r>
      <w:proofErr w:type="gramEnd"/>
      <w:r w:rsidRPr="00D23E0C">
        <w:rPr>
          <w:rFonts w:ascii="Times New Roman" w:eastAsia="Times New Roman" w:hAnsi="Times New Roman"/>
          <w:sz w:val="28"/>
          <w:szCs w:val="28"/>
          <w:lang w:eastAsia="ru-RU"/>
        </w:rPr>
        <w:t xml:space="preserve"> </w:t>
      </w:r>
      <w:proofErr w:type="gramStart"/>
      <w:r w:rsidRPr="00D23E0C">
        <w:rPr>
          <w:rFonts w:ascii="Times New Roman" w:eastAsia="Times New Roman" w:hAnsi="Times New Roman"/>
          <w:sz w:val="28"/>
          <w:szCs w:val="28"/>
          <w:lang w:eastAsia="ru-RU"/>
        </w:rPr>
        <w:t>к</w:t>
      </w:r>
      <w:proofErr w:type="gramEnd"/>
      <w:r w:rsidRPr="00D23E0C">
        <w:rPr>
          <w:rFonts w:ascii="Times New Roman" w:eastAsia="Times New Roman" w:hAnsi="Times New Roman"/>
          <w:sz w:val="28"/>
          <w:szCs w:val="28"/>
          <w:lang w:eastAsia="ru-RU"/>
        </w:rPr>
        <w:t xml:space="preserve">м. В целях обеспечения доступности услуг для населения установлен предельный (социальный) тариф в обычных поездах - 20 рублей, в скорых – 25 рублей за 10 пасс. </w:t>
      </w:r>
      <w:proofErr w:type="gramStart"/>
      <w:r w:rsidRPr="00D23E0C">
        <w:rPr>
          <w:rFonts w:ascii="Times New Roman" w:eastAsia="Times New Roman" w:hAnsi="Times New Roman"/>
          <w:sz w:val="28"/>
          <w:szCs w:val="28"/>
          <w:lang w:eastAsia="ru-RU"/>
        </w:rPr>
        <w:t>км</w:t>
      </w:r>
      <w:proofErr w:type="gramEnd"/>
      <w:r w:rsidRPr="00D23E0C">
        <w:rPr>
          <w:rFonts w:ascii="Times New Roman" w:eastAsia="Times New Roman" w:hAnsi="Times New Roman"/>
          <w:sz w:val="28"/>
          <w:szCs w:val="28"/>
          <w:lang w:eastAsia="ru-RU"/>
        </w:rPr>
        <w:t>., а в краевом бюджете предусмотрена субсидия в размере 250 млн. рублей. Исключены необоснованные затраты организации на сумму 398 млн. рублей.</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proofErr w:type="gramStart"/>
      <w:r w:rsidRPr="00D23E0C">
        <w:rPr>
          <w:rFonts w:ascii="Times New Roman" w:eastAsia="Times New Roman" w:hAnsi="Times New Roman"/>
          <w:sz w:val="28"/>
          <w:szCs w:val="28"/>
          <w:lang w:eastAsia="ru-RU"/>
        </w:rPr>
        <w:t>По результатам экспертизы заявлений и расчетных документов организаций, осуществляющих услуги по перевозки пассажиров автомобильным транспортом департаментом приняты решения об установлении единых по краю предельных тарифов  в городском сообщении в размере 17 рублей за одну поездку, а с учетом финансовых средств на исполнение инвестиционных программ по обновлению автобусного парка 20 рублей за одну поездку (рост составил 105%).</w:t>
      </w:r>
      <w:proofErr w:type="gramEnd"/>
      <w:r w:rsidRPr="00D23E0C">
        <w:rPr>
          <w:rFonts w:ascii="Times New Roman" w:eastAsia="Times New Roman" w:hAnsi="Times New Roman"/>
          <w:sz w:val="28"/>
          <w:szCs w:val="28"/>
          <w:lang w:eastAsia="ru-RU"/>
        </w:rPr>
        <w:t xml:space="preserve"> В пригородном и междугороднем сообщении рост составил 108,8%, что связано с изменением плотности пассажиропотока и увеличением затрат на топливо и запасные части.</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proofErr w:type="gramStart"/>
      <w:r w:rsidRPr="00D23E0C">
        <w:rPr>
          <w:rFonts w:ascii="Times New Roman" w:eastAsia="Times New Roman" w:hAnsi="Times New Roman"/>
          <w:sz w:val="28"/>
          <w:szCs w:val="28"/>
          <w:lang w:eastAsia="ru-RU"/>
        </w:rPr>
        <w:t>В целях усиления превентивных мер обеспечения законности в деятельности ресурсоснабжающих организаций при оказании регулируемых услуг, за 2015 год возбуждено и рассмотрено 136 (в 2014 -198) административных дел, к административной ответственности привлечено 82 юридических и 54 должностных лиц, начислено административных штрафов на сумму 3 222,41 тысячи рублей, поступило в бюджеты разных уровней 3 125,83  тысяч рублей, что  на 3% больше, чем</w:t>
      </w:r>
      <w:proofErr w:type="gramEnd"/>
      <w:r w:rsidRPr="00D23E0C">
        <w:rPr>
          <w:rFonts w:ascii="Times New Roman" w:eastAsia="Times New Roman" w:hAnsi="Times New Roman"/>
          <w:sz w:val="28"/>
          <w:szCs w:val="28"/>
          <w:lang w:eastAsia="ru-RU"/>
        </w:rPr>
        <w:t xml:space="preserve"> в 2014 году.</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t xml:space="preserve">Рассмотрены инвестиционные программы в сфере водоснабжения, водоотведения и утилизации (захоронения) твердых бытовых отходов для 2 организаций коммунального комплекса, из которых одна была отклонена в связи с выявленными нарушениями, а другая для ЗАО «ЖКУ» утверждена </w:t>
      </w:r>
      <w:r w:rsidRPr="00D23E0C">
        <w:rPr>
          <w:rFonts w:ascii="Times New Roman" w:eastAsia="Times New Roman" w:hAnsi="Times New Roman"/>
          <w:sz w:val="28"/>
          <w:szCs w:val="28"/>
          <w:lang w:eastAsia="ru-RU"/>
        </w:rPr>
        <w:lastRenderedPageBreak/>
        <w:t>Правлением департамента.  Данная инвестиционная программы направлена на обеспечение потребителей Приморского края водой, требуемого качества в количестве, соответствующем нормам водопотребления, путем модернизации и строительства водозаборов, станций водоподготовки и водопроводных сетей, модернизации и развития канализационных систем. Минимальное количество разработанных и направленных в департамент инвестиционных программ связано с отсутствием утвержденных муниципальными образованиями схем водоснабжения и водоотведения.</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t xml:space="preserve">Наряду с этим, за истекший период департаментом по тарифам Приморского края установлены ставки (стандартизированные) за технологическое подключение к сетям централизованного водоснабжения и водоотведения для МУП «Уссурийск </w:t>
      </w:r>
      <w:proofErr w:type="gramStart"/>
      <w:r w:rsidRPr="00D23E0C">
        <w:rPr>
          <w:rFonts w:ascii="Times New Roman" w:eastAsia="Times New Roman" w:hAnsi="Times New Roman"/>
          <w:sz w:val="28"/>
          <w:szCs w:val="28"/>
          <w:lang w:eastAsia="ru-RU"/>
        </w:rPr>
        <w:t>–В</w:t>
      </w:r>
      <w:proofErr w:type="gramEnd"/>
      <w:r w:rsidRPr="00D23E0C">
        <w:rPr>
          <w:rFonts w:ascii="Times New Roman" w:eastAsia="Times New Roman" w:hAnsi="Times New Roman"/>
          <w:sz w:val="28"/>
          <w:szCs w:val="28"/>
          <w:lang w:eastAsia="ru-RU"/>
        </w:rPr>
        <w:t>одоканал» г. Уссурийск и ОАО «Электросервис» г. Лесозаводск, а также индивидуальные платы для 5 объектов строительства при подключении к сетям.</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proofErr w:type="gramStart"/>
      <w:r w:rsidRPr="00D23E0C">
        <w:rPr>
          <w:rFonts w:ascii="Times New Roman" w:eastAsia="Times New Roman" w:hAnsi="Times New Roman"/>
          <w:sz w:val="28"/>
          <w:szCs w:val="28"/>
          <w:lang w:eastAsia="ru-RU"/>
        </w:rPr>
        <w:t>В связи с внесением изменений в Жилищный кодекс РФ в 2013 году, связанными с ограничением платы граждан за коммунальные услуги, департаментом рассчитаны и  Постановлением Губернатора Приморского края утверждены индексы изменения размера вносимой гражданами платы за коммунальные услуги по всем муниципальным образованиям края, которые в среднем по краю не превысили установленный Правительством РФ размер -  10,3%.</w:t>
      </w:r>
      <w:proofErr w:type="gramEnd"/>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t>Распоряжением  Правительства РФ от 28.10.2015 № 2182-р  утвержден индекс изменения платы граждан в среднем по Приморскому краю на 2016 в размере 5,8 %, а также предельно допустимое отклонение по отдельным муниципальным образованиям в размере 2,5%.</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t>В зависимости от набора коммунальных услуг и установленных тарифов изменение платы граждан в муниципальных образованиях края  дифференцируются от 5,5% до 7,10%.</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lastRenderedPageBreak/>
        <w:t>Нормативы потребления коммунальных услуг по электроснабжению, отоплению, холодному и горячему водоснабжению в 2015 - 2016 годах не пересматривались.</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t>При этом совокупный платеж граждан в 2016 году,  с учетом тарифов на коммунальные услуги, установленных департаментом по тарифам Приморского края, и неизменных нормативов их потребления, в среднем по Приморскому краю не превысил с первого полугодия 100%, с 1 июля – 105,8 %, т.е. соответствует предельным уровням, установленным Федеральными органами власти.</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t>Экономически обоснованные тарифы на железнодорожные перевозки были установлены в 2014 году размере 28,25 руб. за 10 пасс</w:t>
      </w:r>
      <w:proofErr w:type="gramStart"/>
      <w:r w:rsidRPr="00D23E0C">
        <w:rPr>
          <w:rFonts w:ascii="Times New Roman" w:eastAsia="Times New Roman" w:hAnsi="Times New Roman"/>
          <w:sz w:val="28"/>
          <w:szCs w:val="28"/>
          <w:lang w:eastAsia="ru-RU"/>
        </w:rPr>
        <w:t>.</w:t>
      </w:r>
      <w:proofErr w:type="gramEnd"/>
      <w:r w:rsidRPr="00D23E0C">
        <w:rPr>
          <w:rFonts w:ascii="Times New Roman" w:eastAsia="Times New Roman" w:hAnsi="Times New Roman"/>
          <w:sz w:val="28"/>
          <w:szCs w:val="28"/>
          <w:lang w:eastAsia="ru-RU"/>
        </w:rPr>
        <w:t xml:space="preserve">  </w:t>
      </w:r>
      <w:proofErr w:type="gramStart"/>
      <w:r w:rsidRPr="00D23E0C">
        <w:rPr>
          <w:rFonts w:ascii="Times New Roman" w:eastAsia="Times New Roman" w:hAnsi="Times New Roman"/>
          <w:sz w:val="28"/>
          <w:szCs w:val="28"/>
          <w:lang w:eastAsia="ru-RU"/>
        </w:rPr>
        <w:t>к</w:t>
      </w:r>
      <w:proofErr w:type="gramEnd"/>
      <w:r w:rsidRPr="00D23E0C">
        <w:rPr>
          <w:rFonts w:ascii="Times New Roman" w:eastAsia="Times New Roman" w:hAnsi="Times New Roman"/>
          <w:sz w:val="28"/>
          <w:szCs w:val="28"/>
          <w:lang w:eastAsia="ru-RU"/>
        </w:rPr>
        <w:t>илометров. Исключено необоснованных затрат в размере 90 млн. руб.</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t>При этом с целью поддержки населения края постановлением Администрации Приморского края в 2014 году был установлен предельный (социальный тариф на пассажирские перевозки) в размере 18 руб.</w:t>
      </w:r>
      <w:proofErr w:type="gramStart"/>
      <w:r w:rsidRPr="00D23E0C">
        <w:rPr>
          <w:rFonts w:ascii="Times New Roman" w:eastAsia="Times New Roman" w:hAnsi="Times New Roman"/>
          <w:sz w:val="28"/>
          <w:szCs w:val="28"/>
          <w:lang w:eastAsia="ru-RU"/>
        </w:rPr>
        <w:t xml:space="preserve"> .</w:t>
      </w:r>
      <w:proofErr w:type="gramEnd"/>
      <w:r w:rsidRPr="00D23E0C">
        <w:rPr>
          <w:rFonts w:ascii="Times New Roman" w:eastAsia="Times New Roman" w:hAnsi="Times New Roman"/>
          <w:sz w:val="28"/>
          <w:szCs w:val="28"/>
          <w:lang w:eastAsia="ru-RU"/>
        </w:rPr>
        <w:t>(в 2015 году -19 руб.) за 10  пасскилометров.  В бюджете края предусмотрены средства на компенсацию разницы в тарифах в размере  182,6 млн. руб.</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t>В отношении автомобильного транспорта был применен метод индексации тарифов. Кроме того была продолжена практика по установлению отдельных тарифов для перевозчиков, реализуемых инвестиционные программы по обновлению подвижного состава.  По результатам анализа исполнения этих программ из списка предприятий,  имеющих право перевозить граждан по повышенному тарифу,  исключено 6 автотранспортных организаций. Тарифы на перевозки пассажиров  и багажа  по городским маршрутам в 2014 году составили за одну поездку 16 руб. без инвестиционной программы и 19 руб. с инвестиционной программой  (ранее было 15 и 18 руб. соответственно), по пригородным маршрутам 1,75 и 2,34 за один пас</w:t>
      </w:r>
      <w:proofErr w:type="gramStart"/>
      <w:r w:rsidRPr="00D23E0C">
        <w:rPr>
          <w:rFonts w:ascii="Times New Roman" w:eastAsia="Times New Roman" w:hAnsi="Times New Roman"/>
          <w:sz w:val="28"/>
          <w:szCs w:val="28"/>
          <w:lang w:eastAsia="ru-RU"/>
        </w:rPr>
        <w:t>.</w:t>
      </w:r>
      <w:proofErr w:type="gramEnd"/>
      <w:r w:rsidRPr="00D23E0C">
        <w:rPr>
          <w:rFonts w:ascii="Times New Roman" w:eastAsia="Times New Roman" w:hAnsi="Times New Roman"/>
          <w:sz w:val="28"/>
          <w:szCs w:val="28"/>
          <w:lang w:eastAsia="ru-RU"/>
        </w:rPr>
        <w:t>/</w:t>
      </w:r>
      <w:proofErr w:type="gramStart"/>
      <w:r w:rsidRPr="00D23E0C">
        <w:rPr>
          <w:rFonts w:ascii="Times New Roman" w:eastAsia="Times New Roman" w:hAnsi="Times New Roman"/>
          <w:sz w:val="28"/>
          <w:szCs w:val="28"/>
          <w:lang w:eastAsia="ru-RU"/>
        </w:rPr>
        <w:t>к</w:t>
      </w:r>
      <w:proofErr w:type="gramEnd"/>
      <w:r w:rsidRPr="00D23E0C">
        <w:rPr>
          <w:rFonts w:ascii="Times New Roman" w:eastAsia="Times New Roman" w:hAnsi="Times New Roman"/>
          <w:sz w:val="28"/>
          <w:szCs w:val="28"/>
          <w:lang w:eastAsia="ru-RU"/>
        </w:rPr>
        <w:t>м. соответственно (ранее было 1,55 и 2,01 руб.).</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lastRenderedPageBreak/>
        <w:t xml:space="preserve">С учетом развития малой авиации в Приморском крае установлены экономически обоснованные и предельные (социальные) тарифы для ОАО «Аврора» </w:t>
      </w:r>
      <w:proofErr w:type="gramStart"/>
      <w:r w:rsidRPr="00D23E0C">
        <w:rPr>
          <w:rFonts w:ascii="Times New Roman" w:eastAsia="Times New Roman" w:hAnsi="Times New Roman"/>
          <w:sz w:val="28"/>
          <w:szCs w:val="28"/>
          <w:lang w:eastAsia="ru-RU"/>
        </w:rPr>
        <w:t>и ООО</w:t>
      </w:r>
      <w:proofErr w:type="gramEnd"/>
      <w:r w:rsidRPr="00D23E0C">
        <w:rPr>
          <w:rFonts w:ascii="Times New Roman" w:eastAsia="Times New Roman" w:hAnsi="Times New Roman"/>
          <w:sz w:val="28"/>
          <w:szCs w:val="28"/>
          <w:lang w:eastAsia="ru-RU"/>
        </w:rPr>
        <w:t xml:space="preserve"> «Дальнереченск Авиа».  Для обеспечения доступности перелетов в бюджете Приморского края предусмотрена субсидия на возмещение выпадающих доходов организаций в размере 150 млн.  рублей.</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t>В 2015 году рассмотрены материалы ОАО «Экспресс Приморья», оказывающей услуги по перевозки пассажиров пригородным железнодорожным транспортом. В результате рассмотрения установлены экономически обоснованный тариф в обычных поездах в размере 30,89 рублей, в скорых- 58,17 руб. за 10 пасс</w:t>
      </w:r>
      <w:proofErr w:type="gramStart"/>
      <w:r w:rsidRPr="00D23E0C">
        <w:rPr>
          <w:rFonts w:ascii="Times New Roman" w:eastAsia="Times New Roman" w:hAnsi="Times New Roman"/>
          <w:sz w:val="28"/>
          <w:szCs w:val="28"/>
          <w:lang w:eastAsia="ru-RU"/>
        </w:rPr>
        <w:t>.</w:t>
      </w:r>
      <w:proofErr w:type="gramEnd"/>
      <w:r w:rsidRPr="00D23E0C">
        <w:rPr>
          <w:rFonts w:ascii="Times New Roman" w:eastAsia="Times New Roman" w:hAnsi="Times New Roman"/>
          <w:sz w:val="28"/>
          <w:szCs w:val="28"/>
          <w:lang w:eastAsia="ru-RU"/>
        </w:rPr>
        <w:t xml:space="preserve"> </w:t>
      </w:r>
      <w:proofErr w:type="gramStart"/>
      <w:r w:rsidRPr="00D23E0C">
        <w:rPr>
          <w:rFonts w:ascii="Times New Roman" w:eastAsia="Times New Roman" w:hAnsi="Times New Roman"/>
          <w:sz w:val="28"/>
          <w:szCs w:val="28"/>
          <w:lang w:eastAsia="ru-RU"/>
        </w:rPr>
        <w:t>к</w:t>
      </w:r>
      <w:proofErr w:type="gramEnd"/>
      <w:r w:rsidRPr="00D23E0C">
        <w:rPr>
          <w:rFonts w:ascii="Times New Roman" w:eastAsia="Times New Roman" w:hAnsi="Times New Roman"/>
          <w:sz w:val="28"/>
          <w:szCs w:val="28"/>
          <w:lang w:eastAsia="ru-RU"/>
        </w:rPr>
        <w:t xml:space="preserve">м. В целях обеспечения доступности услуг для населения установлен предельный (социальный) тариф в обычных поездах - 20 рублей, в скорых – 25 рублей за 10 пасс. </w:t>
      </w:r>
      <w:proofErr w:type="gramStart"/>
      <w:r w:rsidRPr="00D23E0C">
        <w:rPr>
          <w:rFonts w:ascii="Times New Roman" w:eastAsia="Times New Roman" w:hAnsi="Times New Roman"/>
          <w:sz w:val="28"/>
          <w:szCs w:val="28"/>
          <w:lang w:eastAsia="ru-RU"/>
        </w:rPr>
        <w:t>км</w:t>
      </w:r>
      <w:proofErr w:type="gramEnd"/>
      <w:r w:rsidRPr="00D23E0C">
        <w:rPr>
          <w:rFonts w:ascii="Times New Roman" w:eastAsia="Times New Roman" w:hAnsi="Times New Roman"/>
          <w:sz w:val="28"/>
          <w:szCs w:val="28"/>
          <w:lang w:eastAsia="ru-RU"/>
        </w:rPr>
        <w:t>., а в краевом бюджете предусмотрена субсидия в размере 250 млн. рублей. Исключены необоснованные затраты организации на сумму 398 млн. рублей.</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proofErr w:type="gramStart"/>
      <w:r w:rsidRPr="00D23E0C">
        <w:rPr>
          <w:rFonts w:ascii="Times New Roman" w:eastAsia="Times New Roman" w:hAnsi="Times New Roman"/>
          <w:sz w:val="28"/>
          <w:szCs w:val="28"/>
          <w:lang w:eastAsia="ru-RU"/>
        </w:rPr>
        <w:t>По результатам экспертизы заявлений и расчетных документов организаций, осуществляющих услуги по перевозки пассажиров автомобильным транспортом департаментом приняты решения об установлении единых по краю предельных тарифов  в городском сообщениив 2016 году  в размере 17 рублей за одну поездку, а с учетом финансовых средств на исполнение инвестиционных программ по обновлению автобусного парка 20 рублей за одну поездку (рост составил 105%).</w:t>
      </w:r>
      <w:proofErr w:type="gramEnd"/>
      <w:r w:rsidRPr="00D23E0C">
        <w:rPr>
          <w:rFonts w:ascii="Times New Roman" w:eastAsia="Times New Roman" w:hAnsi="Times New Roman"/>
          <w:sz w:val="28"/>
          <w:szCs w:val="28"/>
          <w:lang w:eastAsia="ru-RU"/>
        </w:rPr>
        <w:t xml:space="preserve"> В пригородном и междугороднем сообщении рост составил 108,8%, что связано с изменением плотности пассажиропотока и увеличением затрат на топливо и запасные части.</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proofErr w:type="gramStart"/>
      <w:r w:rsidRPr="00D23E0C">
        <w:rPr>
          <w:rFonts w:ascii="Times New Roman" w:eastAsia="Times New Roman" w:hAnsi="Times New Roman"/>
          <w:sz w:val="28"/>
          <w:szCs w:val="28"/>
          <w:lang w:eastAsia="ru-RU"/>
        </w:rPr>
        <w:t xml:space="preserve">В конце 2012 года в соответствии со Стандартами деятельности органов исполнительной власти Субъектов Российской Федерации  по рекомендации Агентства стратегических инициатив при департаменте по тарифам была создана региональная  межведомственная  комиссия по вопросам  тарифной политики Приморского края (далее – Комиссия), которая вправе предварительно рассматривать проекты решений департамента по тарифам </w:t>
      </w:r>
      <w:r w:rsidRPr="00D23E0C">
        <w:rPr>
          <w:rFonts w:ascii="Times New Roman" w:eastAsia="Times New Roman" w:hAnsi="Times New Roman"/>
          <w:sz w:val="28"/>
          <w:szCs w:val="28"/>
          <w:lang w:eastAsia="ru-RU"/>
        </w:rPr>
        <w:lastRenderedPageBreak/>
        <w:t>Приморского края по вопросам, определяющим тарифную политику по соответствующим видам регулируемой деятельности, имеющим социальное</w:t>
      </w:r>
      <w:proofErr w:type="gramEnd"/>
      <w:r w:rsidRPr="00D23E0C">
        <w:rPr>
          <w:rFonts w:ascii="Times New Roman" w:eastAsia="Times New Roman" w:hAnsi="Times New Roman"/>
          <w:sz w:val="28"/>
          <w:szCs w:val="28"/>
          <w:lang w:eastAsia="ru-RU"/>
        </w:rPr>
        <w:t xml:space="preserve"> значение для потребителей услуг. Решения комиссии носят рекомендательный характер. Ежегодно разрабатывается и утверждается план работы комиссии.</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t>Работа общественного органа при департаменте постоянно освещалась на сайте департамента по тарифам, где размещались  план работы, повестки планируемых заседаний, протоколы заседаний, в которых формулировались принятые решения.</w:t>
      </w:r>
    </w:p>
    <w:p w:rsidR="00D23E0C" w:rsidRPr="00D23E0C" w:rsidRDefault="00D23E0C" w:rsidP="00E55A7B">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t xml:space="preserve">В соответствии с требованиями действующего законодательства департамент по тарифам осуществлял текущий контроль применения установленных цен и тарифов. </w:t>
      </w:r>
      <w:proofErr w:type="gramStart"/>
      <w:r w:rsidRPr="00D23E0C">
        <w:rPr>
          <w:rFonts w:ascii="Times New Roman" w:eastAsia="Times New Roman" w:hAnsi="Times New Roman"/>
          <w:sz w:val="28"/>
          <w:szCs w:val="28"/>
          <w:lang w:eastAsia="ru-RU"/>
        </w:rPr>
        <w:t>К компетенции департамента по тарифам отнесено рассмотрение дел о нарушениях  порядка ценообразования (ст. 14.6.</w:t>
      </w:r>
      <w:proofErr w:type="gramEnd"/>
      <w:r w:rsidRPr="00D23E0C">
        <w:rPr>
          <w:rFonts w:ascii="Times New Roman" w:eastAsia="Times New Roman" w:hAnsi="Times New Roman"/>
          <w:sz w:val="28"/>
          <w:szCs w:val="28"/>
          <w:lang w:eastAsia="ru-RU"/>
        </w:rPr>
        <w:t xml:space="preserve"> </w:t>
      </w:r>
      <w:proofErr w:type="gramStart"/>
      <w:r w:rsidRPr="00D23E0C">
        <w:rPr>
          <w:rFonts w:ascii="Times New Roman" w:eastAsia="Times New Roman" w:hAnsi="Times New Roman"/>
          <w:sz w:val="28"/>
          <w:szCs w:val="28"/>
          <w:lang w:eastAsia="ru-RU"/>
        </w:rPr>
        <w:t>КоАП РФ), о невыполнении в срок законного предписания (постановления, представления, решения) органа (должностного лица), осуществляющего государственный надзор (контроль), (ч. 5 статьи 19.5.), о непредставлении сведений или представлении заведомо недостоверных сведений в орган, уполномоченный в области государственного регулирования тарифов (ч. 1. ст. 19.7.1),</w:t>
      </w:r>
      <w:r w:rsidR="00E55A7B">
        <w:rPr>
          <w:rFonts w:ascii="Times New Roman" w:eastAsia="Times New Roman" w:hAnsi="Times New Roman"/>
          <w:sz w:val="28"/>
          <w:szCs w:val="28"/>
          <w:lang w:eastAsia="ru-RU"/>
        </w:rPr>
        <w:t xml:space="preserve"> </w:t>
      </w:r>
      <w:r w:rsidRPr="00D23E0C">
        <w:rPr>
          <w:rFonts w:ascii="Times New Roman" w:eastAsia="Times New Roman" w:hAnsi="Times New Roman"/>
          <w:sz w:val="28"/>
          <w:szCs w:val="28"/>
          <w:lang w:eastAsia="ru-RU"/>
        </w:rPr>
        <w:t>о непредставлении сведений или предоставление заведомо ложных сведений о своей деятельности субъектами естественных монополий и (или) организациями коммунального</w:t>
      </w:r>
      <w:proofErr w:type="gramEnd"/>
      <w:r w:rsidRPr="00D23E0C">
        <w:rPr>
          <w:rFonts w:ascii="Times New Roman" w:eastAsia="Times New Roman" w:hAnsi="Times New Roman"/>
          <w:sz w:val="28"/>
          <w:szCs w:val="28"/>
          <w:lang w:eastAsia="ru-RU"/>
        </w:rPr>
        <w:t xml:space="preserve"> комплекса (статья 19.8.1.), нарушение требований законодательства в области энергосбережения  (статья 9.16.).</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proofErr w:type="gramStart"/>
      <w:r w:rsidRPr="00D23E0C">
        <w:rPr>
          <w:rFonts w:ascii="Times New Roman" w:eastAsia="Times New Roman" w:hAnsi="Times New Roman"/>
          <w:sz w:val="28"/>
          <w:szCs w:val="28"/>
          <w:lang w:eastAsia="ru-RU"/>
        </w:rPr>
        <w:t>В 2014 году проведено 16 документарных проверок, из них 15 плановых проверок и  1 внеплановая в части обоснованности применения регулируемых департаментом цен (тарифов), экономической обоснованности фактического расходования средств при осуществлении регулируемой деятельности, а также соблюдения стандартов раскрытия информации, (в 2013 году проведено 8 плановых и 1 внеплановая проверки), о  итогам  которых вынесено  12  предписаний по  устранению  выявленных нарушений, в том</w:t>
      </w:r>
      <w:proofErr w:type="gramEnd"/>
      <w:r w:rsidRPr="00D23E0C">
        <w:rPr>
          <w:rFonts w:ascii="Times New Roman" w:eastAsia="Times New Roman" w:hAnsi="Times New Roman"/>
          <w:sz w:val="28"/>
          <w:szCs w:val="28"/>
          <w:lang w:eastAsia="ru-RU"/>
        </w:rPr>
        <w:t xml:space="preserve">  </w:t>
      </w:r>
      <w:proofErr w:type="gramStart"/>
      <w:r w:rsidRPr="00D23E0C">
        <w:rPr>
          <w:rFonts w:ascii="Times New Roman" w:eastAsia="Times New Roman" w:hAnsi="Times New Roman"/>
          <w:sz w:val="28"/>
          <w:szCs w:val="28"/>
          <w:lang w:eastAsia="ru-RU"/>
        </w:rPr>
        <w:t>числе</w:t>
      </w:r>
      <w:proofErr w:type="gramEnd"/>
      <w:r w:rsidRPr="00D23E0C">
        <w:rPr>
          <w:rFonts w:ascii="Times New Roman" w:eastAsia="Times New Roman" w:hAnsi="Times New Roman"/>
          <w:sz w:val="28"/>
          <w:szCs w:val="28"/>
          <w:lang w:eastAsia="ru-RU"/>
        </w:rPr>
        <w:t xml:space="preserve"> 3 предписания – за нарушение порядка ценообразования, 9 предписаний – за </w:t>
      </w:r>
      <w:r w:rsidRPr="00D23E0C">
        <w:rPr>
          <w:rFonts w:ascii="Times New Roman" w:eastAsia="Times New Roman" w:hAnsi="Times New Roman"/>
          <w:sz w:val="28"/>
          <w:szCs w:val="28"/>
          <w:lang w:eastAsia="ru-RU"/>
        </w:rPr>
        <w:lastRenderedPageBreak/>
        <w:t xml:space="preserve">нарушение  стандартов раскрытия информации. Из 12 предписаний 10 исполнены  организациями в срок, 2 – не исполнено, в связи с чем, организации, не исполнившие предписания в срок, привлечены к административной ответственности по </w:t>
      </w:r>
      <w:proofErr w:type="gramStart"/>
      <w:r w:rsidRPr="00D23E0C">
        <w:rPr>
          <w:rFonts w:ascii="Times New Roman" w:eastAsia="Times New Roman" w:hAnsi="Times New Roman"/>
          <w:sz w:val="28"/>
          <w:szCs w:val="28"/>
          <w:lang w:eastAsia="ru-RU"/>
        </w:rPr>
        <w:t>ч</w:t>
      </w:r>
      <w:proofErr w:type="gramEnd"/>
      <w:r w:rsidRPr="00D23E0C">
        <w:rPr>
          <w:rFonts w:ascii="Times New Roman" w:eastAsia="Times New Roman" w:hAnsi="Times New Roman"/>
          <w:sz w:val="28"/>
          <w:szCs w:val="28"/>
          <w:lang w:eastAsia="ru-RU"/>
        </w:rPr>
        <w:t>. 5 ст. 19.5 КоАП РФ.</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t>В рамках административных расследований возбуждено 140 административных дел (в 2013 году – 76 дело). Кроме того, для рассмотрения из органов прокуратуры поступило 58 постановлений о возбуждении административных дел. Всего за год рассмотрено 172 административных дела (в 2013 году – 70 дел).</w:t>
      </w:r>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proofErr w:type="gramStart"/>
      <w:r w:rsidRPr="00D23E0C">
        <w:rPr>
          <w:rFonts w:ascii="Times New Roman" w:eastAsia="Times New Roman" w:hAnsi="Times New Roman"/>
          <w:sz w:val="28"/>
          <w:szCs w:val="28"/>
          <w:lang w:eastAsia="ru-RU"/>
        </w:rPr>
        <w:t xml:space="preserve">По итогам рассмотрения  административных дел к административной ответственности привлечено 34 юридических и 69 должностных лиц, против  </w:t>
      </w:r>
      <w:r w:rsidRPr="00D23E0C">
        <w:rPr>
          <w:rFonts w:ascii="Times New Roman" w:eastAsia="Times New Roman" w:hAnsi="Times New Roman"/>
          <w:sz w:val="28"/>
          <w:szCs w:val="28"/>
          <w:lang w:eastAsia="ru-RU"/>
        </w:rPr>
        <w:br/>
        <w:t>11 и 24 соответственно в 2013 г.</w:t>
      </w:r>
      <w:r w:rsidR="0013188C">
        <w:rPr>
          <w:rFonts w:ascii="Times New Roman" w:eastAsia="Times New Roman" w:hAnsi="Times New Roman"/>
          <w:sz w:val="28"/>
          <w:szCs w:val="28"/>
          <w:lang w:eastAsia="ru-RU"/>
        </w:rPr>
        <w:t xml:space="preserve"> </w:t>
      </w:r>
      <w:r w:rsidRPr="00D23E0C">
        <w:rPr>
          <w:rFonts w:ascii="Times New Roman" w:eastAsia="Times New Roman" w:hAnsi="Times New Roman"/>
          <w:sz w:val="28"/>
          <w:szCs w:val="28"/>
          <w:lang w:eastAsia="ru-RU"/>
        </w:rPr>
        <w:t>Сумма  начисленных административных штрафов по вынесенным постановлениям составила 4 314,22 тысячи рублей, поступило в бюджеты разных уровней 3 033,74  тысячи рублей (в 2013 году начислено 1 894,28 тысяч рублей, поступило в бюджеты 1093,0 тысяч рублей).</w:t>
      </w:r>
      <w:proofErr w:type="gramEnd"/>
    </w:p>
    <w:p w:rsidR="00D23E0C" w:rsidRPr="00D23E0C" w:rsidRDefault="00D23E0C" w:rsidP="00D23E0C">
      <w:pPr>
        <w:spacing w:after="0" w:line="360" w:lineRule="auto"/>
        <w:ind w:firstLine="600"/>
        <w:jc w:val="both"/>
        <w:rPr>
          <w:rFonts w:ascii="Times New Roman" w:eastAsia="Times New Roman" w:hAnsi="Times New Roman"/>
          <w:sz w:val="28"/>
          <w:szCs w:val="28"/>
          <w:lang w:eastAsia="ru-RU"/>
        </w:rPr>
      </w:pPr>
      <w:r w:rsidRPr="00D23E0C">
        <w:rPr>
          <w:rFonts w:ascii="Times New Roman" w:eastAsia="Times New Roman" w:hAnsi="Times New Roman"/>
          <w:sz w:val="28"/>
          <w:szCs w:val="28"/>
          <w:lang w:eastAsia="ru-RU"/>
        </w:rPr>
        <w:t xml:space="preserve">В целях совершенствования государственного регулирования в установленных сферах деятельности, приведения в соответствие с изменяющимся законодательством Российской Федерации и реализации положений законодательства Российской Федерации во исполнение административной реформы были внесены изменения в 6 административных регламентов по выполнению государственных услуг. </w:t>
      </w:r>
    </w:p>
    <w:p w:rsidR="00E55A7B" w:rsidRDefault="00D23E0C" w:rsidP="002A2658">
      <w:pPr>
        <w:spacing w:after="0" w:line="360" w:lineRule="auto"/>
        <w:ind w:firstLine="600"/>
        <w:jc w:val="both"/>
        <w:rPr>
          <w:rFonts w:ascii="Times New Roman" w:eastAsia="Times New Roman" w:hAnsi="Times New Roman"/>
          <w:sz w:val="28"/>
          <w:szCs w:val="28"/>
          <w:lang w:eastAsia="ru-RU"/>
        </w:rPr>
      </w:pPr>
      <w:proofErr w:type="gramStart"/>
      <w:r w:rsidRPr="00D23E0C">
        <w:rPr>
          <w:rFonts w:ascii="Times New Roman" w:eastAsia="Times New Roman" w:hAnsi="Times New Roman"/>
          <w:sz w:val="28"/>
          <w:szCs w:val="28"/>
          <w:lang w:eastAsia="ru-RU"/>
        </w:rPr>
        <w:t>Во исполнение требований об осуществлении регионального государственного контроля (надзор) в области регулирования тарифов в  части соблюдения стандартов раскрытия информации организациями, осуществляющими регулируемые виды деятельности, ежеквартально анализировались, а затем размещались на сайте поступающая информация, предоставляемая всеми регулируемыми организациями (более 2</w:t>
      </w:r>
      <w:r w:rsidR="00A1526A">
        <w:rPr>
          <w:rFonts w:ascii="Times New Roman" w:eastAsia="Times New Roman" w:hAnsi="Times New Roman"/>
          <w:sz w:val="28"/>
          <w:szCs w:val="28"/>
          <w:lang w:eastAsia="ru-RU"/>
        </w:rPr>
        <w:t xml:space="preserve">50 организаций). </w:t>
      </w:r>
      <w:hyperlink r:id="rId33" w:history="1">
        <w:r w:rsidR="00E55A7B" w:rsidRPr="00D35435">
          <w:rPr>
            <w:rStyle w:val="ae"/>
            <w:rFonts w:ascii="Times New Roman" w:eastAsia="Times New Roman" w:hAnsi="Times New Roman"/>
            <w:sz w:val="28"/>
            <w:szCs w:val="28"/>
            <w:lang w:eastAsia="ru-RU"/>
          </w:rPr>
          <w:t>http://www.primorsky.ru/authorities/executive-agencies/departments/tariffs/info-standart/version2.0/reports-org.php</w:t>
        </w:r>
      </w:hyperlink>
      <w:proofErr w:type="gramEnd"/>
    </w:p>
    <w:p w:rsidR="001D3079" w:rsidRDefault="001D3079" w:rsidP="001D3079">
      <w:pPr>
        <w:spacing w:after="0" w:line="360" w:lineRule="auto"/>
        <w:ind w:firstLine="600"/>
        <w:jc w:val="both"/>
        <w:rPr>
          <w:rFonts w:ascii="Times New Roman" w:eastAsia="Times New Roman" w:hAnsi="Times New Roman"/>
          <w:b/>
          <w:bCs/>
          <w:sz w:val="28"/>
          <w:szCs w:val="28"/>
          <w:lang w:eastAsia="ru-RU"/>
        </w:rPr>
      </w:pPr>
      <w:r w:rsidRPr="001D3079">
        <w:rPr>
          <w:rFonts w:ascii="Times New Roman" w:eastAsia="Times New Roman" w:hAnsi="Times New Roman"/>
          <w:b/>
          <w:sz w:val="28"/>
          <w:szCs w:val="28"/>
          <w:lang w:eastAsia="ru-RU"/>
        </w:rPr>
        <w:lastRenderedPageBreak/>
        <w:t xml:space="preserve"> </w:t>
      </w:r>
      <w:r w:rsidRPr="001D3079">
        <w:rPr>
          <w:rFonts w:ascii="Times New Roman" w:eastAsia="Times New Roman" w:hAnsi="Times New Roman"/>
          <w:b/>
          <w:bCs/>
          <w:sz w:val="28"/>
          <w:szCs w:val="28"/>
          <w:lang w:eastAsia="ru-RU"/>
        </w:rPr>
        <w:t>Мероприятия, предусмотренные иными утвержденными в установленном порядке на уровне Приморского края стратегическими и программными документами, реализация которых оказывает влияние на состояние конкуренции.</w:t>
      </w:r>
    </w:p>
    <w:p w:rsidR="00A1526A" w:rsidRDefault="00A1526A" w:rsidP="001D3079">
      <w:pPr>
        <w:spacing w:after="0" w:line="360" w:lineRule="auto"/>
        <w:ind w:firstLine="600"/>
        <w:jc w:val="both"/>
        <w:rPr>
          <w:rFonts w:ascii="Times New Roman" w:eastAsia="Times New Roman" w:hAnsi="Times New Roman"/>
          <w:sz w:val="28"/>
          <w:szCs w:val="28"/>
          <w:lang w:eastAsia="ru-RU"/>
        </w:rPr>
      </w:pPr>
    </w:p>
    <w:p w:rsidR="00B608DC" w:rsidRPr="00B608DC" w:rsidRDefault="00B608DC" w:rsidP="001D3079">
      <w:pPr>
        <w:spacing w:after="0" w:line="360" w:lineRule="auto"/>
        <w:ind w:firstLine="600"/>
        <w:jc w:val="both"/>
        <w:rPr>
          <w:rFonts w:ascii="Times New Roman" w:eastAsia="Times New Roman" w:hAnsi="Times New Roman"/>
          <w:b/>
          <w:sz w:val="28"/>
          <w:szCs w:val="28"/>
          <w:lang w:eastAsia="ru-RU"/>
        </w:rPr>
      </w:pPr>
      <w:r w:rsidRPr="00B608DC">
        <w:rPr>
          <w:rFonts w:ascii="Times New Roman" w:eastAsia="Times New Roman" w:hAnsi="Times New Roman"/>
          <w:b/>
          <w:sz w:val="28"/>
          <w:szCs w:val="28"/>
          <w:lang w:eastAsia="ru-RU"/>
        </w:rPr>
        <w:t>Оценка регулирующего воздействия</w:t>
      </w:r>
    </w:p>
    <w:p w:rsidR="001D3079" w:rsidRPr="001D3079" w:rsidRDefault="001D3079" w:rsidP="001D3079">
      <w:pPr>
        <w:spacing w:after="0" w:line="360" w:lineRule="auto"/>
        <w:ind w:firstLine="600"/>
        <w:jc w:val="both"/>
        <w:rPr>
          <w:rFonts w:ascii="Times New Roman" w:eastAsia="Times New Roman" w:hAnsi="Times New Roman"/>
          <w:bCs/>
          <w:sz w:val="28"/>
          <w:szCs w:val="28"/>
          <w:lang w:eastAsia="ru-RU"/>
        </w:rPr>
      </w:pPr>
      <w:r w:rsidRPr="001D3079">
        <w:rPr>
          <w:rFonts w:ascii="Times New Roman" w:eastAsia="Times New Roman" w:hAnsi="Times New Roman"/>
          <w:sz w:val="28"/>
          <w:szCs w:val="28"/>
          <w:lang w:eastAsia="ru-RU"/>
        </w:rPr>
        <w:t>В целях выявления положений, вводящих избыточные административные и иные ограничения и обязанности для субъектов предпринимательской и инвестиционной деятельности,  устранения административных барьеров на стадии подготовки проектов нормативных правовых актов в соответствии с Федеральным законом от 2 июля 2013 года № 176-ФЗ В Приморском крае с 2013 года внедрен институт оценки регулирующего воздействия.</w:t>
      </w:r>
      <w:r w:rsidRPr="001D3079">
        <w:rPr>
          <w:rFonts w:ascii="Times New Roman" w:eastAsia="Times New Roman" w:hAnsi="Times New Roman"/>
          <w:bCs/>
          <w:sz w:val="28"/>
          <w:szCs w:val="28"/>
          <w:lang w:eastAsia="ru-RU"/>
        </w:rPr>
        <w:t xml:space="preserve"> </w:t>
      </w:r>
    </w:p>
    <w:p w:rsidR="001D3079" w:rsidRPr="001D3079" w:rsidRDefault="001D3079" w:rsidP="001D3079">
      <w:pPr>
        <w:spacing w:after="0" w:line="360" w:lineRule="auto"/>
        <w:ind w:firstLine="600"/>
        <w:jc w:val="both"/>
        <w:rPr>
          <w:rFonts w:ascii="Times New Roman" w:eastAsia="Times New Roman" w:hAnsi="Times New Roman"/>
          <w:bCs/>
          <w:sz w:val="28"/>
          <w:szCs w:val="28"/>
          <w:lang w:eastAsia="ru-RU"/>
        </w:rPr>
      </w:pPr>
      <w:r w:rsidRPr="001D3079">
        <w:rPr>
          <w:rFonts w:ascii="Times New Roman" w:eastAsia="Times New Roman" w:hAnsi="Times New Roman"/>
          <w:bCs/>
          <w:sz w:val="28"/>
          <w:szCs w:val="28"/>
          <w:lang w:eastAsia="ru-RU"/>
        </w:rPr>
        <w:t>Для достижения эффективности института ОРВ, обеспечивающего защищенность бизнеса:</w:t>
      </w:r>
    </w:p>
    <w:p w:rsidR="001D3079" w:rsidRPr="001D3079" w:rsidRDefault="001D3079" w:rsidP="001D3079">
      <w:pPr>
        <w:spacing w:after="0" w:line="360" w:lineRule="auto"/>
        <w:ind w:firstLine="600"/>
        <w:jc w:val="both"/>
        <w:rPr>
          <w:rFonts w:ascii="Times New Roman" w:eastAsia="Times New Roman" w:hAnsi="Times New Roman"/>
          <w:bCs/>
          <w:sz w:val="28"/>
          <w:szCs w:val="28"/>
          <w:lang w:eastAsia="ru-RU"/>
        </w:rPr>
      </w:pPr>
      <w:r w:rsidRPr="001D3079">
        <w:rPr>
          <w:rFonts w:ascii="Times New Roman" w:eastAsia="Times New Roman" w:hAnsi="Times New Roman"/>
          <w:bCs/>
          <w:sz w:val="28"/>
          <w:szCs w:val="28"/>
          <w:lang w:eastAsia="ru-RU"/>
        </w:rPr>
        <w:t>Приняты нормативные правовые акты, устанавливающие порядок проведения ОРВ, экспертизы и оценки проектов НПА, подготавливаемых:</w:t>
      </w:r>
    </w:p>
    <w:p w:rsidR="001D3079" w:rsidRPr="001D3079" w:rsidRDefault="001D3079" w:rsidP="001D3079">
      <w:pPr>
        <w:spacing w:after="0" w:line="360" w:lineRule="auto"/>
        <w:ind w:firstLine="600"/>
        <w:jc w:val="both"/>
        <w:rPr>
          <w:rFonts w:ascii="Times New Roman" w:eastAsia="Times New Roman" w:hAnsi="Times New Roman"/>
          <w:bCs/>
          <w:sz w:val="28"/>
          <w:szCs w:val="28"/>
          <w:lang w:eastAsia="ru-RU"/>
        </w:rPr>
      </w:pPr>
      <w:r w:rsidRPr="001D3079">
        <w:rPr>
          <w:rFonts w:ascii="Times New Roman" w:eastAsia="Times New Roman" w:hAnsi="Times New Roman"/>
          <w:bCs/>
          <w:sz w:val="28"/>
          <w:szCs w:val="28"/>
          <w:lang w:eastAsia="ru-RU"/>
        </w:rPr>
        <w:t>- органами исполнительной власти Приморского края (Постановление Администрации Приморского края от 26.12.2012 г. № 435-па (в редакции постановления Администрации Приморского края от 13.03.2014 г. № 71-па»);</w:t>
      </w:r>
    </w:p>
    <w:p w:rsidR="001D3079" w:rsidRPr="001D3079" w:rsidRDefault="001D3079" w:rsidP="001D3079">
      <w:pPr>
        <w:spacing w:after="0" w:line="360" w:lineRule="auto"/>
        <w:ind w:firstLine="600"/>
        <w:jc w:val="both"/>
        <w:rPr>
          <w:rFonts w:ascii="Times New Roman" w:eastAsia="Times New Roman" w:hAnsi="Times New Roman"/>
          <w:bCs/>
          <w:sz w:val="28"/>
          <w:szCs w:val="28"/>
          <w:lang w:eastAsia="ru-RU"/>
        </w:rPr>
      </w:pPr>
      <w:r w:rsidRPr="001D3079">
        <w:rPr>
          <w:rFonts w:ascii="Times New Roman" w:eastAsia="Times New Roman" w:hAnsi="Times New Roman"/>
          <w:bCs/>
          <w:sz w:val="28"/>
          <w:szCs w:val="28"/>
          <w:lang w:eastAsia="ru-RU"/>
        </w:rPr>
        <w:t xml:space="preserve">- субъектами права законодательной инициативы Приморского края (Закон Приморского края от 30.12.2013 г. № 349-КЗ); </w:t>
      </w:r>
    </w:p>
    <w:p w:rsidR="001D3079" w:rsidRPr="001D3079" w:rsidRDefault="001D3079" w:rsidP="001D3079">
      <w:pPr>
        <w:spacing w:after="0" w:line="360" w:lineRule="auto"/>
        <w:ind w:firstLine="600"/>
        <w:jc w:val="both"/>
        <w:rPr>
          <w:rFonts w:ascii="Times New Roman" w:eastAsia="Times New Roman" w:hAnsi="Times New Roman"/>
          <w:bCs/>
          <w:sz w:val="28"/>
          <w:szCs w:val="28"/>
          <w:lang w:eastAsia="ru-RU"/>
        </w:rPr>
      </w:pPr>
      <w:proofErr w:type="gramStart"/>
      <w:r w:rsidRPr="001D3079">
        <w:rPr>
          <w:rFonts w:ascii="Times New Roman" w:eastAsia="Times New Roman" w:hAnsi="Times New Roman"/>
          <w:bCs/>
          <w:sz w:val="28"/>
          <w:szCs w:val="28"/>
          <w:lang w:eastAsia="ru-RU"/>
        </w:rPr>
        <w:t>- органами местного самоуправления края (Закон Приморского края от 3.12.2014 № 507-КЗ «О порядке проведения экспертизы муниципальных нормативных правовых актов и оценки регулирующего воздействия проектов муниципальных нормативных правовых актов в Приморском крае».</w:t>
      </w:r>
      <w:proofErr w:type="gramEnd"/>
    </w:p>
    <w:p w:rsidR="001D3079" w:rsidRPr="001D3079" w:rsidRDefault="001D3079" w:rsidP="001D3079">
      <w:pPr>
        <w:spacing w:after="0" w:line="360" w:lineRule="auto"/>
        <w:ind w:firstLine="60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w:t>
      </w:r>
      <w:r w:rsidRPr="001D3079">
        <w:rPr>
          <w:rFonts w:ascii="Times New Roman" w:eastAsia="Times New Roman" w:hAnsi="Times New Roman"/>
          <w:sz w:val="28"/>
          <w:szCs w:val="28"/>
          <w:lang w:eastAsia="ru-RU"/>
        </w:rPr>
        <w:t xml:space="preserve"> 2015 году завершены процедуры оценки регулирующего воздействия по 34 нормативным правовым актам Приморского края, в том числе: по 10 проектам постановлений Администрации Приморского края, 21  проекту  </w:t>
      </w:r>
      <w:r w:rsidRPr="001D3079">
        <w:rPr>
          <w:rFonts w:ascii="Times New Roman" w:eastAsia="Times New Roman" w:hAnsi="Times New Roman"/>
          <w:sz w:val="28"/>
          <w:szCs w:val="28"/>
          <w:lang w:eastAsia="ru-RU"/>
        </w:rPr>
        <w:lastRenderedPageBreak/>
        <w:t>законов Приморского края, 1 поправке к Проекту закона Приморского края, 2 экспертизам НПА Приморского края.</w:t>
      </w:r>
    </w:p>
    <w:p w:rsidR="001D3079" w:rsidRPr="001D3079" w:rsidRDefault="001D3079" w:rsidP="001D3079">
      <w:pPr>
        <w:spacing w:after="0" w:line="360" w:lineRule="auto"/>
        <w:ind w:firstLine="600"/>
        <w:jc w:val="both"/>
        <w:rPr>
          <w:rFonts w:ascii="Times New Roman" w:eastAsia="Times New Roman" w:hAnsi="Times New Roman"/>
          <w:sz w:val="28"/>
          <w:szCs w:val="28"/>
          <w:lang w:eastAsia="ru-RU"/>
        </w:rPr>
      </w:pPr>
      <w:r w:rsidRPr="001D3079">
        <w:rPr>
          <w:rFonts w:ascii="Times New Roman" w:eastAsia="Times New Roman" w:hAnsi="Times New Roman"/>
          <w:sz w:val="28"/>
          <w:szCs w:val="28"/>
          <w:lang w:eastAsia="ru-RU"/>
        </w:rPr>
        <w:t>Сроки проведения процедуры оценки регулирующего воздействия, экспертизы НПА соответствуют требованиям Порядка организации и проведения оценки регулирующего воздействия проектов НПА Приморского края, экспертизы НПА Приморского края.</w:t>
      </w:r>
    </w:p>
    <w:p w:rsidR="001D3079" w:rsidRPr="001D3079" w:rsidRDefault="001D3079" w:rsidP="001D3079">
      <w:pPr>
        <w:spacing w:after="0" w:line="360" w:lineRule="auto"/>
        <w:ind w:firstLine="600"/>
        <w:jc w:val="both"/>
        <w:rPr>
          <w:rFonts w:ascii="Times New Roman" w:eastAsia="Times New Roman" w:hAnsi="Times New Roman"/>
          <w:sz w:val="28"/>
          <w:szCs w:val="28"/>
          <w:lang w:eastAsia="ru-RU"/>
        </w:rPr>
      </w:pPr>
      <w:r w:rsidRPr="001D3079">
        <w:rPr>
          <w:rFonts w:ascii="Times New Roman" w:eastAsia="Times New Roman" w:hAnsi="Times New Roman"/>
          <w:sz w:val="28"/>
          <w:szCs w:val="28"/>
          <w:lang w:eastAsia="ru-RU"/>
        </w:rPr>
        <w:t xml:space="preserve">На постоянной основе осуществляется учет мнений предпринимательского сообщества при проведении процедуры ОРВ нормативных правовых актов, экспертизы нормативных правовых актов. </w:t>
      </w:r>
    </w:p>
    <w:p w:rsidR="001D3079" w:rsidRPr="001D3079" w:rsidRDefault="001D3079" w:rsidP="001D3079">
      <w:pPr>
        <w:spacing w:after="0" w:line="360" w:lineRule="auto"/>
        <w:ind w:firstLine="600"/>
        <w:jc w:val="both"/>
        <w:rPr>
          <w:rFonts w:ascii="Times New Roman" w:eastAsia="Times New Roman" w:hAnsi="Times New Roman"/>
          <w:sz w:val="28"/>
          <w:szCs w:val="28"/>
          <w:lang w:eastAsia="ru-RU"/>
        </w:rPr>
      </w:pPr>
      <w:r w:rsidRPr="001D3079">
        <w:rPr>
          <w:rFonts w:ascii="Times New Roman" w:eastAsia="Times New Roman" w:hAnsi="Times New Roman"/>
          <w:sz w:val="28"/>
          <w:szCs w:val="28"/>
          <w:lang w:eastAsia="ru-RU"/>
        </w:rPr>
        <w:t>Информация о нормативных документах, регулирующих процедуру ОРВ, экспертизу НПА, о проведении публичных консультаций при проведении процедуры ОРВ, экспертизы нормативных правовых актов размещается в информационно-телекоммуникационной сети «Интернет» на официальном сайте Администрации Приморского края  на странице Департамента экономики и стратегического развития Приморского края в разделе «Оценка регулирующего воздействия».</w:t>
      </w:r>
    </w:p>
    <w:p w:rsidR="001D3079" w:rsidRDefault="001D3079" w:rsidP="001D3079">
      <w:pPr>
        <w:spacing w:after="0" w:line="360" w:lineRule="auto"/>
        <w:ind w:firstLine="600"/>
        <w:jc w:val="both"/>
        <w:rPr>
          <w:rFonts w:ascii="Times New Roman" w:eastAsia="Times New Roman" w:hAnsi="Times New Roman"/>
          <w:sz w:val="28"/>
          <w:szCs w:val="28"/>
          <w:lang w:eastAsia="ru-RU"/>
        </w:rPr>
      </w:pPr>
      <w:r w:rsidRPr="001D3079">
        <w:rPr>
          <w:rFonts w:ascii="Times New Roman" w:eastAsia="Times New Roman" w:hAnsi="Times New Roman"/>
          <w:sz w:val="28"/>
          <w:szCs w:val="28"/>
          <w:lang w:eastAsia="ru-RU"/>
        </w:rPr>
        <w:t xml:space="preserve">Проведен семинар совещание для руководителей Общественных экспертных советов Приморского края 3-го созыва, органов исполнительной власти Приморского края. </w:t>
      </w:r>
    </w:p>
    <w:p w:rsidR="00DA27AF" w:rsidRPr="001D3079" w:rsidRDefault="00DA27AF" w:rsidP="001D3079">
      <w:pPr>
        <w:spacing w:after="0" w:line="360" w:lineRule="auto"/>
        <w:ind w:firstLine="600"/>
        <w:jc w:val="both"/>
        <w:rPr>
          <w:rFonts w:ascii="Times New Roman" w:eastAsia="Times New Roman" w:hAnsi="Times New Roman"/>
          <w:sz w:val="28"/>
          <w:szCs w:val="28"/>
          <w:lang w:eastAsia="ru-RU"/>
        </w:rPr>
      </w:pPr>
    </w:p>
    <w:p w:rsidR="00DA27AF" w:rsidRPr="00DA27AF" w:rsidRDefault="00DA27AF" w:rsidP="00DA27AF">
      <w:pPr>
        <w:spacing w:after="0" w:line="360" w:lineRule="auto"/>
        <w:ind w:firstLine="600"/>
        <w:jc w:val="both"/>
        <w:rPr>
          <w:rFonts w:ascii="Times New Roman" w:eastAsia="Times New Roman" w:hAnsi="Times New Roman"/>
          <w:b/>
          <w:sz w:val="28"/>
          <w:szCs w:val="28"/>
          <w:lang w:eastAsia="ru-RU"/>
        </w:rPr>
      </w:pPr>
      <w:r w:rsidRPr="00DA27AF">
        <w:rPr>
          <w:rFonts w:ascii="Times New Roman" w:eastAsia="Times New Roman" w:hAnsi="Times New Roman"/>
          <w:b/>
          <w:sz w:val="28"/>
          <w:szCs w:val="28"/>
          <w:lang w:eastAsia="ru-RU"/>
        </w:rPr>
        <w:t xml:space="preserve">Реализация мероприятий государственной программы Приморского края «Экономическое развитие и инновационная экономика Приморского края» на 2013-2020 годы» </w:t>
      </w:r>
    </w:p>
    <w:p w:rsidR="00B608DC" w:rsidRPr="00DA27AF" w:rsidRDefault="00B608DC" w:rsidP="00B608DC">
      <w:pPr>
        <w:spacing w:after="0" w:line="360" w:lineRule="auto"/>
        <w:ind w:firstLine="600"/>
        <w:jc w:val="both"/>
        <w:rPr>
          <w:rFonts w:ascii="Times New Roman" w:eastAsia="Times New Roman" w:hAnsi="Times New Roman"/>
          <w:b/>
          <w:sz w:val="28"/>
          <w:szCs w:val="28"/>
          <w:lang w:eastAsia="ru-RU"/>
        </w:rPr>
      </w:pPr>
      <w:r w:rsidRPr="00B608DC">
        <w:rPr>
          <w:rFonts w:ascii="Times New Roman" w:eastAsia="Times New Roman" w:hAnsi="Times New Roman"/>
          <w:sz w:val="28"/>
          <w:szCs w:val="28"/>
          <w:lang w:eastAsia="ru-RU"/>
        </w:rPr>
        <w:t xml:space="preserve">В  Приморском крае в рамках государственной программы Приморского края «Экономическое развитие и инновационная экономика Приморского края» на 2013-2020 годы» реализуется подпрограмма </w:t>
      </w:r>
      <w:r w:rsidRPr="00DA27AF">
        <w:rPr>
          <w:rFonts w:ascii="Times New Roman" w:eastAsia="Times New Roman" w:hAnsi="Times New Roman"/>
          <w:b/>
          <w:sz w:val="28"/>
          <w:szCs w:val="28"/>
          <w:lang w:eastAsia="ru-RU"/>
        </w:rPr>
        <w:t>«Развитие малого и среднего предпринимательства в Приморском крае».</w:t>
      </w:r>
    </w:p>
    <w:p w:rsidR="00B608DC" w:rsidRPr="00B608DC" w:rsidRDefault="00B608DC" w:rsidP="00B608DC">
      <w:pPr>
        <w:spacing w:after="0" w:line="360" w:lineRule="auto"/>
        <w:ind w:firstLine="600"/>
        <w:jc w:val="both"/>
        <w:rPr>
          <w:rFonts w:ascii="Times New Roman" w:eastAsia="Times New Roman" w:hAnsi="Times New Roman"/>
          <w:b/>
          <w:sz w:val="28"/>
          <w:szCs w:val="28"/>
          <w:lang w:eastAsia="ru-RU"/>
        </w:rPr>
      </w:pPr>
      <w:r w:rsidRPr="00B608DC">
        <w:rPr>
          <w:rFonts w:ascii="Times New Roman" w:eastAsia="Times New Roman" w:hAnsi="Times New Roman"/>
          <w:sz w:val="28"/>
          <w:szCs w:val="28"/>
          <w:lang w:eastAsia="ru-RU"/>
        </w:rPr>
        <w:lastRenderedPageBreak/>
        <w:t xml:space="preserve">В  2015 году, на реализацию Подпрограммы было направленно </w:t>
      </w:r>
      <w:r w:rsidRPr="00B608DC">
        <w:rPr>
          <w:rFonts w:ascii="Times New Roman" w:eastAsia="Times New Roman" w:hAnsi="Times New Roman"/>
          <w:b/>
          <w:sz w:val="28"/>
          <w:szCs w:val="28"/>
          <w:lang w:eastAsia="ru-RU"/>
        </w:rPr>
        <w:t>285,2</w:t>
      </w:r>
      <w:r w:rsidRPr="00B608DC">
        <w:rPr>
          <w:rFonts w:ascii="Times New Roman" w:eastAsia="Times New Roman" w:hAnsi="Times New Roman"/>
          <w:sz w:val="28"/>
          <w:szCs w:val="28"/>
          <w:lang w:eastAsia="ru-RU"/>
        </w:rPr>
        <w:t xml:space="preserve"> </w:t>
      </w:r>
      <w:r w:rsidRPr="00B608DC">
        <w:rPr>
          <w:rFonts w:ascii="Times New Roman" w:eastAsia="Times New Roman" w:hAnsi="Times New Roman"/>
          <w:b/>
          <w:sz w:val="28"/>
          <w:szCs w:val="28"/>
          <w:lang w:eastAsia="ru-RU"/>
        </w:rPr>
        <w:t>млн. руб.</w:t>
      </w:r>
      <w:r w:rsidRPr="00B608DC">
        <w:rPr>
          <w:rFonts w:ascii="Times New Roman" w:eastAsia="Times New Roman" w:hAnsi="Times New Roman"/>
          <w:sz w:val="28"/>
          <w:szCs w:val="28"/>
          <w:lang w:eastAsia="ru-RU"/>
        </w:rPr>
        <w:t>, в том числе за счет сре</w:t>
      </w:r>
      <w:proofErr w:type="gramStart"/>
      <w:r w:rsidRPr="00B608DC">
        <w:rPr>
          <w:rFonts w:ascii="Times New Roman" w:eastAsia="Times New Roman" w:hAnsi="Times New Roman"/>
          <w:sz w:val="28"/>
          <w:szCs w:val="28"/>
          <w:lang w:eastAsia="ru-RU"/>
        </w:rPr>
        <w:t>дств</w:t>
      </w:r>
      <w:r w:rsidRPr="00B608DC">
        <w:rPr>
          <w:rFonts w:ascii="Times New Roman" w:eastAsia="Times New Roman" w:hAnsi="Times New Roman"/>
          <w:b/>
          <w:sz w:val="28"/>
          <w:szCs w:val="28"/>
          <w:lang w:eastAsia="ru-RU"/>
        </w:rPr>
        <w:t xml:space="preserve"> кр</w:t>
      </w:r>
      <w:proofErr w:type="gramEnd"/>
      <w:r w:rsidRPr="00B608DC">
        <w:rPr>
          <w:rFonts w:ascii="Times New Roman" w:eastAsia="Times New Roman" w:hAnsi="Times New Roman"/>
          <w:b/>
          <w:sz w:val="28"/>
          <w:szCs w:val="28"/>
          <w:lang w:eastAsia="ru-RU"/>
        </w:rPr>
        <w:t>аевого бюджета 51,4 млн. руб</w:t>
      </w:r>
      <w:r w:rsidRPr="00B608DC">
        <w:rPr>
          <w:rFonts w:ascii="Times New Roman" w:eastAsia="Times New Roman" w:hAnsi="Times New Roman"/>
          <w:sz w:val="28"/>
          <w:szCs w:val="28"/>
          <w:lang w:eastAsia="ru-RU"/>
        </w:rPr>
        <w:t xml:space="preserve">., за счет средств </w:t>
      </w:r>
      <w:r w:rsidRPr="00B608DC">
        <w:rPr>
          <w:rFonts w:ascii="Times New Roman" w:eastAsia="Times New Roman" w:hAnsi="Times New Roman"/>
          <w:b/>
          <w:sz w:val="28"/>
          <w:szCs w:val="28"/>
          <w:lang w:eastAsia="ru-RU"/>
        </w:rPr>
        <w:t>федерального бюджета</w:t>
      </w:r>
      <w:r w:rsidRPr="00B608DC">
        <w:rPr>
          <w:rFonts w:ascii="Times New Roman" w:eastAsia="Times New Roman" w:hAnsi="Times New Roman"/>
          <w:sz w:val="28"/>
          <w:szCs w:val="28"/>
          <w:lang w:eastAsia="ru-RU"/>
        </w:rPr>
        <w:t xml:space="preserve">  </w:t>
      </w:r>
      <w:r w:rsidRPr="00B608DC">
        <w:rPr>
          <w:rFonts w:ascii="Times New Roman" w:eastAsia="Times New Roman" w:hAnsi="Times New Roman"/>
          <w:b/>
          <w:sz w:val="28"/>
          <w:szCs w:val="28"/>
          <w:lang w:eastAsia="ru-RU"/>
        </w:rPr>
        <w:t>233,8 млн. руб.</w:t>
      </w:r>
    </w:p>
    <w:p w:rsidR="00B608DC" w:rsidRPr="00B608DC" w:rsidRDefault="00B608DC" w:rsidP="00B608DC">
      <w:pPr>
        <w:spacing w:after="0" w:line="360" w:lineRule="auto"/>
        <w:ind w:firstLine="600"/>
        <w:jc w:val="both"/>
        <w:rPr>
          <w:rFonts w:ascii="Times New Roman" w:eastAsia="Times New Roman" w:hAnsi="Times New Roman"/>
          <w:sz w:val="28"/>
          <w:szCs w:val="28"/>
          <w:lang w:eastAsia="ru-RU"/>
        </w:rPr>
      </w:pPr>
      <w:r w:rsidRPr="00B608DC">
        <w:rPr>
          <w:rFonts w:ascii="Times New Roman" w:eastAsia="Times New Roman" w:hAnsi="Times New Roman"/>
          <w:sz w:val="28"/>
          <w:szCs w:val="28"/>
          <w:lang w:eastAsia="ru-RU"/>
        </w:rPr>
        <w:t xml:space="preserve">В 2016 году реализацию Подпрограммы планируется направить </w:t>
      </w:r>
      <w:r w:rsidRPr="00B608DC">
        <w:rPr>
          <w:rFonts w:ascii="Times New Roman" w:eastAsia="Times New Roman" w:hAnsi="Times New Roman"/>
          <w:sz w:val="28"/>
          <w:szCs w:val="28"/>
          <w:lang w:eastAsia="ru-RU"/>
        </w:rPr>
        <w:br/>
        <w:t xml:space="preserve">из краевого бюджета </w:t>
      </w:r>
      <w:r w:rsidRPr="00B608DC">
        <w:rPr>
          <w:rFonts w:ascii="Times New Roman" w:eastAsia="Times New Roman" w:hAnsi="Times New Roman"/>
          <w:b/>
          <w:sz w:val="28"/>
          <w:szCs w:val="28"/>
          <w:lang w:eastAsia="ru-RU"/>
        </w:rPr>
        <w:t>66,8</w:t>
      </w:r>
      <w:r w:rsidRPr="00B608DC">
        <w:rPr>
          <w:rFonts w:ascii="Times New Roman" w:eastAsia="Times New Roman" w:hAnsi="Times New Roman"/>
          <w:sz w:val="28"/>
          <w:szCs w:val="28"/>
          <w:lang w:eastAsia="ru-RU"/>
        </w:rPr>
        <w:t xml:space="preserve"> </w:t>
      </w:r>
      <w:r w:rsidRPr="00B608DC">
        <w:rPr>
          <w:rFonts w:ascii="Times New Roman" w:eastAsia="Times New Roman" w:hAnsi="Times New Roman"/>
          <w:b/>
          <w:sz w:val="28"/>
          <w:szCs w:val="28"/>
          <w:lang w:eastAsia="ru-RU"/>
        </w:rPr>
        <w:t>млн. руб.</w:t>
      </w:r>
      <w:r w:rsidRPr="00B608DC">
        <w:rPr>
          <w:rFonts w:ascii="Times New Roman" w:eastAsia="Times New Roman" w:hAnsi="Times New Roman"/>
          <w:sz w:val="28"/>
          <w:szCs w:val="28"/>
          <w:lang w:eastAsia="ru-RU"/>
        </w:rPr>
        <w:t xml:space="preserve"> </w:t>
      </w:r>
    </w:p>
    <w:p w:rsidR="00B608DC" w:rsidRPr="00B608DC" w:rsidRDefault="00B608DC" w:rsidP="00B608DC">
      <w:pPr>
        <w:spacing w:after="0" w:line="360" w:lineRule="auto"/>
        <w:ind w:firstLine="600"/>
        <w:jc w:val="both"/>
        <w:rPr>
          <w:rFonts w:ascii="Times New Roman" w:eastAsia="Times New Roman" w:hAnsi="Times New Roman"/>
          <w:sz w:val="28"/>
          <w:szCs w:val="28"/>
          <w:lang w:eastAsia="ru-RU"/>
        </w:rPr>
      </w:pPr>
      <w:r w:rsidRPr="00B608DC">
        <w:rPr>
          <w:rFonts w:ascii="Times New Roman" w:eastAsia="Times New Roman" w:hAnsi="Times New Roman"/>
          <w:sz w:val="28"/>
          <w:szCs w:val="28"/>
          <w:lang w:eastAsia="ru-RU"/>
        </w:rPr>
        <w:t xml:space="preserve">Подпрограмма предусматривает </w:t>
      </w:r>
      <w:r w:rsidRPr="00B608DC">
        <w:rPr>
          <w:rFonts w:ascii="Times New Roman" w:eastAsia="Times New Roman" w:hAnsi="Times New Roman"/>
          <w:b/>
          <w:sz w:val="28"/>
          <w:szCs w:val="28"/>
          <w:lang w:eastAsia="ru-RU"/>
        </w:rPr>
        <w:t>«прямую» финансовую поддержку</w:t>
      </w:r>
      <w:r w:rsidRPr="00B608DC">
        <w:rPr>
          <w:rFonts w:ascii="Times New Roman" w:eastAsia="Times New Roman" w:hAnsi="Times New Roman"/>
          <w:sz w:val="28"/>
          <w:szCs w:val="28"/>
          <w:lang w:eastAsia="ru-RU"/>
        </w:rPr>
        <w:t xml:space="preserve"> предприятиям малого и среднего бизнеса – предоставление субсидий на возмещение затрат </w:t>
      </w:r>
      <w:proofErr w:type="gramStart"/>
      <w:r w:rsidRPr="00B608DC">
        <w:rPr>
          <w:rFonts w:ascii="Times New Roman" w:eastAsia="Times New Roman" w:hAnsi="Times New Roman"/>
          <w:sz w:val="28"/>
          <w:szCs w:val="28"/>
          <w:lang w:eastAsia="ru-RU"/>
        </w:rPr>
        <w:t>по</w:t>
      </w:r>
      <w:proofErr w:type="gramEnd"/>
      <w:r w:rsidRPr="00B608DC">
        <w:rPr>
          <w:rFonts w:ascii="Times New Roman" w:eastAsia="Times New Roman" w:hAnsi="Times New Roman"/>
          <w:sz w:val="28"/>
          <w:szCs w:val="28"/>
          <w:lang w:eastAsia="ru-RU"/>
        </w:rPr>
        <w:t>:</w:t>
      </w:r>
    </w:p>
    <w:p w:rsidR="00B608DC" w:rsidRPr="00B608DC" w:rsidRDefault="00B608DC" w:rsidP="00B608DC">
      <w:pPr>
        <w:spacing w:after="0" w:line="360" w:lineRule="auto"/>
        <w:ind w:firstLine="600"/>
        <w:jc w:val="both"/>
        <w:rPr>
          <w:rFonts w:ascii="Times New Roman" w:eastAsia="Times New Roman" w:hAnsi="Times New Roman"/>
          <w:sz w:val="28"/>
          <w:szCs w:val="28"/>
          <w:lang w:eastAsia="ru-RU"/>
        </w:rPr>
      </w:pPr>
      <w:r w:rsidRPr="00B608DC">
        <w:rPr>
          <w:rFonts w:ascii="Times New Roman" w:eastAsia="Times New Roman" w:hAnsi="Times New Roman"/>
          <w:sz w:val="28"/>
          <w:szCs w:val="28"/>
          <w:lang w:eastAsia="ru-RU"/>
        </w:rPr>
        <w:t>- уплате лизинговых платежей;</w:t>
      </w:r>
    </w:p>
    <w:p w:rsidR="00B608DC" w:rsidRPr="00B608DC" w:rsidRDefault="00B608DC" w:rsidP="00B608DC">
      <w:pPr>
        <w:spacing w:after="0" w:line="360" w:lineRule="auto"/>
        <w:ind w:firstLine="600"/>
        <w:jc w:val="both"/>
        <w:rPr>
          <w:rFonts w:ascii="Times New Roman" w:eastAsia="Times New Roman" w:hAnsi="Times New Roman"/>
          <w:sz w:val="28"/>
          <w:szCs w:val="28"/>
          <w:lang w:eastAsia="ru-RU"/>
        </w:rPr>
      </w:pPr>
      <w:r w:rsidRPr="00B608DC">
        <w:rPr>
          <w:rFonts w:ascii="Times New Roman" w:eastAsia="Times New Roman" w:hAnsi="Times New Roman"/>
          <w:sz w:val="28"/>
          <w:szCs w:val="28"/>
          <w:lang w:eastAsia="ru-RU"/>
        </w:rPr>
        <w:t>- процентов по кредитам для предприятий-экспортеров;</w:t>
      </w:r>
    </w:p>
    <w:p w:rsidR="00B608DC" w:rsidRPr="00B608DC" w:rsidRDefault="00B608DC" w:rsidP="00B608DC">
      <w:pPr>
        <w:spacing w:after="0" w:line="360" w:lineRule="auto"/>
        <w:ind w:firstLine="600"/>
        <w:jc w:val="both"/>
        <w:rPr>
          <w:rFonts w:ascii="Times New Roman" w:eastAsia="Times New Roman" w:hAnsi="Times New Roman"/>
          <w:sz w:val="28"/>
          <w:szCs w:val="28"/>
          <w:lang w:eastAsia="ru-RU"/>
        </w:rPr>
      </w:pPr>
      <w:r w:rsidRPr="00B608DC">
        <w:rPr>
          <w:rFonts w:ascii="Times New Roman" w:eastAsia="Times New Roman" w:hAnsi="Times New Roman"/>
          <w:sz w:val="28"/>
          <w:szCs w:val="28"/>
          <w:lang w:eastAsia="ru-RU"/>
        </w:rPr>
        <w:t>- на создание дошкольных образовательных центров.</w:t>
      </w:r>
    </w:p>
    <w:p w:rsidR="00B608DC" w:rsidRPr="00B608DC" w:rsidRDefault="00B608DC" w:rsidP="00B608DC">
      <w:pPr>
        <w:spacing w:after="0" w:line="360" w:lineRule="auto"/>
        <w:ind w:firstLine="600"/>
        <w:jc w:val="both"/>
        <w:rPr>
          <w:rFonts w:ascii="Times New Roman" w:eastAsia="Times New Roman" w:hAnsi="Times New Roman"/>
          <w:sz w:val="28"/>
          <w:szCs w:val="28"/>
          <w:lang w:eastAsia="ru-RU"/>
        </w:rPr>
      </w:pPr>
      <w:r w:rsidRPr="00B608DC">
        <w:rPr>
          <w:rFonts w:ascii="Times New Roman" w:eastAsia="Times New Roman" w:hAnsi="Times New Roman"/>
          <w:sz w:val="28"/>
          <w:szCs w:val="28"/>
          <w:lang w:eastAsia="ru-RU"/>
        </w:rPr>
        <w:t xml:space="preserve">- с 2015 года реализуется новое направление – субсидирование затрат на разработку и внедрение систем менеджмента безопасности пищевой продукции. </w:t>
      </w:r>
    </w:p>
    <w:p w:rsidR="00B608DC" w:rsidRPr="00B608DC" w:rsidRDefault="00B608DC" w:rsidP="00B608DC">
      <w:pPr>
        <w:spacing w:after="0" w:line="360" w:lineRule="auto"/>
        <w:ind w:firstLine="600"/>
        <w:jc w:val="both"/>
        <w:rPr>
          <w:rFonts w:ascii="Times New Roman" w:eastAsia="Times New Roman" w:hAnsi="Times New Roman"/>
          <w:b/>
          <w:sz w:val="28"/>
          <w:szCs w:val="28"/>
          <w:lang w:eastAsia="ru-RU"/>
        </w:rPr>
      </w:pPr>
      <w:r w:rsidRPr="00B608DC">
        <w:rPr>
          <w:rFonts w:ascii="Times New Roman" w:eastAsia="Times New Roman" w:hAnsi="Times New Roman"/>
          <w:sz w:val="28"/>
          <w:szCs w:val="28"/>
          <w:lang w:eastAsia="ru-RU"/>
        </w:rPr>
        <w:t xml:space="preserve">В  2015 году, на реализацию </w:t>
      </w:r>
      <w:r w:rsidRPr="00B608DC">
        <w:rPr>
          <w:rFonts w:ascii="Times New Roman" w:eastAsia="Times New Roman" w:hAnsi="Times New Roman"/>
          <w:b/>
          <w:sz w:val="28"/>
          <w:szCs w:val="28"/>
          <w:lang w:eastAsia="ru-RU"/>
        </w:rPr>
        <w:t>«прямую» финансовую поддержку</w:t>
      </w:r>
      <w:r w:rsidRPr="00B608DC">
        <w:rPr>
          <w:rFonts w:ascii="Times New Roman" w:eastAsia="Times New Roman" w:hAnsi="Times New Roman"/>
          <w:sz w:val="28"/>
          <w:szCs w:val="28"/>
          <w:lang w:eastAsia="ru-RU"/>
        </w:rPr>
        <w:t xml:space="preserve"> было направленно </w:t>
      </w:r>
      <w:r w:rsidRPr="00B608DC">
        <w:rPr>
          <w:rFonts w:ascii="Times New Roman" w:eastAsia="Times New Roman" w:hAnsi="Times New Roman"/>
          <w:b/>
          <w:sz w:val="28"/>
          <w:szCs w:val="28"/>
          <w:lang w:eastAsia="ru-RU"/>
        </w:rPr>
        <w:t>92,1 млн. рублей</w:t>
      </w:r>
      <w:r w:rsidRPr="00B608DC">
        <w:rPr>
          <w:rFonts w:ascii="Times New Roman" w:eastAsia="Times New Roman" w:hAnsi="Times New Roman"/>
          <w:sz w:val="28"/>
          <w:szCs w:val="28"/>
          <w:lang w:eastAsia="ru-RU"/>
        </w:rPr>
        <w:t>, в том числе за счет сре</w:t>
      </w:r>
      <w:proofErr w:type="gramStart"/>
      <w:r w:rsidRPr="00B608DC">
        <w:rPr>
          <w:rFonts w:ascii="Times New Roman" w:eastAsia="Times New Roman" w:hAnsi="Times New Roman"/>
          <w:sz w:val="28"/>
          <w:szCs w:val="28"/>
          <w:lang w:eastAsia="ru-RU"/>
        </w:rPr>
        <w:t xml:space="preserve">дств </w:t>
      </w:r>
      <w:r w:rsidRPr="00B608DC">
        <w:rPr>
          <w:rFonts w:ascii="Times New Roman" w:eastAsia="Times New Roman" w:hAnsi="Times New Roman"/>
          <w:b/>
          <w:sz w:val="28"/>
          <w:szCs w:val="28"/>
          <w:lang w:eastAsia="ru-RU"/>
        </w:rPr>
        <w:t>кр</w:t>
      </w:r>
      <w:proofErr w:type="gramEnd"/>
      <w:r w:rsidRPr="00B608DC">
        <w:rPr>
          <w:rFonts w:ascii="Times New Roman" w:eastAsia="Times New Roman" w:hAnsi="Times New Roman"/>
          <w:b/>
          <w:sz w:val="28"/>
          <w:szCs w:val="28"/>
          <w:lang w:eastAsia="ru-RU"/>
        </w:rPr>
        <w:t xml:space="preserve">аевого бюджета 15 млн. руб., </w:t>
      </w:r>
      <w:r w:rsidRPr="00B608DC">
        <w:rPr>
          <w:rFonts w:ascii="Times New Roman" w:eastAsia="Times New Roman" w:hAnsi="Times New Roman"/>
          <w:sz w:val="28"/>
          <w:szCs w:val="28"/>
          <w:lang w:eastAsia="ru-RU"/>
        </w:rPr>
        <w:t xml:space="preserve">за счет средств </w:t>
      </w:r>
      <w:r w:rsidRPr="00B608DC">
        <w:rPr>
          <w:rFonts w:ascii="Times New Roman" w:eastAsia="Times New Roman" w:hAnsi="Times New Roman"/>
          <w:b/>
          <w:sz w:val="28"/>
          <w:szCs w:val="28"/>
          <w:lang w:eastAsia="ru-RU"/>
        </w:rPr>
        <w:t>федерального бюджета  76 млн. руб.</w:t>
      </w:r>
    </w:p>
    <w:p w:rsidR="00B608DC" w:rsidRPr="00DA27AF" w:rsidRDefault="00B608DC" w:rsidP="00B608DC">
      <w:pPr>
        <w:spacing w:after="0" w:line="360" w:lineRule="auto"/>
        <w:ind w:firstLine="600"/>
        <w:jc w:val="both"/>
        <w:rPr>
          <w:rFonts w:ascii="Times New Roman" w:eastAsia="Times New Roman" w:hAnsi="Times New Roman"/>
          <w:sz w:val="28"/>
          <w:szCs w:val="28"/>
          <w:lang w:eastAsia="ru-RU"/>
        </w:rPr>
      </w:pPr>
      <w:r w:rsidRPr="00B608DC">
        <w:rPr>
          <w:rFonts w:ascii="Times New Roman" w:eastAsia="Times New Roman" w:hAnsi="Times New Roman"/>
          <w:b/>
          <w:i/>
          <w:sz w:val="28"/>
          <w:szCs w:val="28"/>
          <w:lang w:eastAsia="ru-RU"/>
        </w:rPr>
        <w:t>В 2016 году</w:t>
      </w:r>
      <w:r w:rsidRPr="00B608DC">
        <w:rPr>
          <w:rFonts w:ascii="Times New Roman" w:eastAsia="Times New Roman" w:hAnsi="Times New Roman"/>
          <w:i/>
          <w:sz w:val="28"/>
          <w:szCs w:val="28"/>
          <w:lang w:eastAsia="ru-RU"/>
        </w:rPr>
        <w:t xml:space="preserve"> </w:t>
      </w:r>
      <w:r w:rsidRPr="00DA27AF">
        <w:rPr>
          <w:rFonts w:ascii="Times New Roman" w:eastAsia="Times New Roman" w:hAnsi="Times New Roman"/>
          <w:sz w:val="28"/>
          <w:szCs w:val="28"/>
          <w:lang w:eastAsia="ru-RU"/>
        </w:rPr>
        <w:t>на реализацию данных мероприятий Подпрограммой  предусмотрено за счет сре</w:t>
      </w:r>
      <w:proofErr w:type="gramStart"/>
      <w:r w:rsidRPr="00DA27AF">
        <w:rPr>
          <w:rFonts w:ascii="Times New Roman" w:eastAsia="Times New Roman" w:hAnsi="Times New Roman"/>
          <w:sz w:val="28"/>
          <w:szCs w:val="28"/>
          <w:lang w:eastAsia="ru-RU"/>
        </w:rPr>
        <w:t xml:space="preserve">дств </w:t>
      </w:r>
      <w:r w:rsidRPr="00DA27AF">
        <w:rPr>
          <w:rFonts w:ascii="Times New Roman" w:eastAsia="Times New Roman" w:hAnsi="Times New Roman"/>
          <w:b/>
          <w:sz w:val="28"/>
          <w:szCs w:val="28"/>
          <w:lang w:eastAsia="ru-RU"/>
        </w:rPr>
        <w:t>кр</w:t>
      </w:r>
      <w:proofErr w:type="gramEnd"/>
      <w:r w:rsidRPr="00DA27AF">
        <w:rPr>
          <w:rFonts w:ascii="Times New Roman" w:eastAsia="Times New Roman" w:hAnsi="Times New Roman"/>
          <w:b/>
          <w:sz w:val="28"/>
          <w:szCs w:val="28"/>
          <w:lang w:eastAsia="ru-RU"/>
        </w:rPr>
        <w:t>аевого бюджета 24,7 млн. руб.</w:t>
      </w:r>
    </w:p>
    <w:p w:rsidR="00B608DC" w:rsidRPr="00B608DC" w:rsidRDefault="00B608DC" w:rsidP="00B608DC">
      <w:pPr>
        <w:spacing w:after="0" w:line="360" w:lineRule="auto"/>
        <w:ind w:firstLine="600"/>
        <w:jc w:val="both"/>
        <w:rPr>
          <w:rFonts w:ascii="Times New Roman" w:eastAsia="Times New Roman" w:hAnsi="Times New Roman"/>
          <w:sz w:val="28"/>
          <w:szCs w:val="28"/>
          <w:lang w:eastAsia="ru-RU"/>
        </w:rPr>
      </w:pPr>
      <w:r w:rsidRPr="00B608DC">
        <w:rPr>
          <w:rFonts w:ascii="Times New Roman" w:eastAsia="Times New Roman" w:hAnsi="Times New Roman"/>
          <w:b/>
          <w:sz w:val="28"/>
          <w:szCs w:val="28"/>
          <w:lang w:eastAsia="ru-RU"/>
        </w:rPr>
        <w:t xml:space="preserve">На реализацию «непрямых» мер </w:t>
      </w:r>
      <w:r w:rsidRPr="00B608DC">
        <w:rPr>
          <w:rFonts w:ascii="Times New Roman" w:eastAsia="Times New Roman" w:hAnsi="Times New Roman"/>
          <w:sz w:val="28"/>
          <w:szCs w:val="28"/>
          <w:lang w:eastAsia="ru-RU"/>
        </w:rPr>
        <w:t xml:space="preserve">поддержки в виде создания специализированной инфраструктуры поддержки в 2015 году было предусмотрено </w:t>
      </w:r>
      <w:r w:rsidRPr="00B608DC">
        <w:rPr>
          <w:rFonts w:ascii="Times New Roman" w:eastAsia="Times New Roman" w:hAnsi="Times New Roman"/>
          <w:b/>
          <w:sz w:val="28"/>
          <w:szCs w:val="28"/>
          <w:lang w:eastAsia="ru-RU"/>
        </w:rPr>
        <w:t>94 млн. рублей</w:t>
      </w:r>
      <w:r w:rsidRPr="00B608DC">
        <w:rPr>
          <w:rFonts w:ascii="Times New Roman" w:eastAsia="Times New Roman" w:hAnsi="Times New Roman"/>
          <w:sz w:val="28"/>
          <w:szCs w:val="28"/>
          <w:lang w:eastAsia="ru-RU"/>
        </w:rPr>
        <w:t xml:space="preserve">, в том числе за счет средств краевого бюджета 24 млн. руб., за счет средств федерального бюджета  69,6 млн. руб., в том числе </w:t>
      </w:r>
      <w:proofErr w:type="gramStart"/>
      <w:r w:rsidRPr="00B608DC">
        <w:rPr>
          <w:rFonts w:ascii="Times New Roman" w:eastAsia="Times New Roman" w:hAnsi="Times New Roman"/>
          <w:sz w:val="28"/>
          <w:szCs w:val="28"/>
          <w:lang w:eastAsia="ru-RU"/>
        </w:rPr>
        <w:t>на</w:t>
      </w:r>
      <w:proofErr w:type="gramEnd"/>
      <w:r w:rsidRPr="00B608DC">
        <w:rPr>
          <w:rFonts w:ascii="Times New Roman" w:eastAsia="Times New Roman" w:hAnsi="Times New Roman"/>
          <w:sz w:val="28"/>
          <w:szCs w:val="28"/>
          <w:lang w:eastAsia="ru-RU"/>
        </w:rPr>
        <w:t>:</w:t>
      </w:r>
    </w:p>
    <w:p w:rsidR="00B608DC" w:rsidRPr="00B608DC" w:rsidRDefault="00B608DC" w:rsidP="00B608DC">
      <w:pPr>
        <w:spacing w:after="0" w:line="360" w:lineRule="auto"/>
        <w:ind w:firstLine="600"/>
        <w:jc w:val="both"/>
        <w:rPr>
          <w:rFonts w:ascii="Times New Roman" w:eastAsia="Times New Roman" w:hAnsi="Times New Roman"/>
          <w:b/>
          <w:sz w:val="28"/>
          <w:szCs w:val="28"/>
          <w:lang w:eastAsia="ru-RU"/>
        </w:rPr>
      </w:pPr>
      <w:r w:rsidRPr="00B608DC">
        <w:rPr>
          <w:rFonts w:ascii="Times New Roman" w:eastAsia="Times New Roman" w:hAnsi="Times New Roman"/>
          <w:b/>
          <w:sz w:val="28"/>
          <w:szCs w:val="28"/>
          <w:lang w:eastAsia="ru-RU"/>
        </w:rPr>
        <w:t>Гарантийный фонд Приморского края</w:t>
      </w:r>
      <w:r w:rsidRPr="00B608DC">
        <w:rPr>
          <w:rFonts w:ascii="Times New Roman" w:eastAsia="Times New Roman" w:hAnsi="Times New Roman"/>
          <w:sz w:val="28"/>
          <w:szCs w:val="28"/>
          <w:lang w:eastAsia="ru-RU"/>
        </w:rPr>
        <w:t xml:space="preserve"> предоставляет поручительства субъектам малого и среднего бизнеса по кредитным и лизинговым договорам, договорам банковской гарантии.</w:t>
      </w:r>
      <w:r w:rsidRPr="00B608DC">
        <w:rPr>
          <w:rFonts w:ascii="Times New Roman" w:eastAsia="Times New Roman" w:hAnsi="Times New Roman"/>
          <w:b/>
          <w:sz w:val="28"/>
          <w:szCs w:val="28"/>
          <w:lang w:eastAsia="ru-RU"/>
        </w:rPr>
        <w:t xml:space="preserve"> </w:t>
      </w:r>
    </w:p>
    <w:p w:rsidR="00B608DC" w:rsidRPr="00DA27AF" w:rsidRDefault="00B608DC" w:rsidP="00B608DC">
      <w:pPr>
        <w:spacing w:after="0" w:line="360" w:lineRule="auto"/>
        <w:ind w:firstLine="600"/>
        <w:jc w:val="both"/>
        <w:rPr>
          <w:rFonts w:ascii="Times New Roman" w:eastAsia="Times New Roman" w:hAnsi="Times New Roman"/>
          <w:sz w:val="28"/>
          <w:szCs w:val="28"/>
          <w:lang w:eastAsia="ru-RU"/>
        </w:rPr>
      </w:pPr>
      <w:r w:rsidRPr="00DA27AF">
        <w:rPr>
          <w:rFonts w:ascii="Times New Roman" w:eastAsia="Times New Roman" w:hAnsi="Times New Roman"/>
          <w:sz w:val="28"/>
          <w:szCs w:val="28"/>
          <w:lang w:eastAsia="ru-RU"/>
        </w:rPr>
        <w:lastRenderedPageBreak/>
        <w:t>Фонд создан в 2009 году в целях повышения доступности кредитно-финансовых ресурсов для бизнеса в части предоставления поручительств  по кредитным договорам и договорам лизинга, по договорам банковской гарантии.</w:t>
      </w:r>
    </w:p>
    <w:p w:rsidR="00B608DC" w:rsidRPr="00DA27AF" w:rsidRDefault="00B608DC" w:rsidP="00B608DC">
      <w:pPr>
        <w:spacing w:after="0" w:line="360" w:lineRule="auto"/>
        <w:ind w:firstLine="600"/>
        <w:jc w:val="both"/>
        <w:rPr>
          <w:rFonts w:ascii="Times New Roman" w:eastAsia="Times New Roman" w:hAnsi="Times New Roman"/>
          <w:sz w:val="28"/>
          <w:szCs w:val="28"/>
          <w:lang w:eastAsia="ru-RU"/>
        </w:rPr>
      </w:pPr>
      <w:r w:rsidRPr="00DA27AF">
        <w:rPr>
          <w:rFonts w:ascii="Times New Roman" w:eastAsia="Times New Roman" w:hAnsi="Times New Roman"/>
          <w:sz w:val="28"/>
          <w:szCs w:val="28"/>
          <w:lang w:eastAsia="ru-RU"/>
        </w:rPr>
        <w:t xml:space="preserve">Капитализация Фонда на последнюю отчетную дату составила 843,3 млн. рублей, что позволяет субъектам малого и среднего бизнеса привлечь обеспечение в размере 84 млн. рублей на одного заемщика, но не более 70% от суммы кредита. </w:t>
      </w:r>
    </w:p>
    <w:p w:rsidR="00B608DC" w:rsidRPr="00DA27AF" w:rsidRDefault="00B608DC" w:rsidP="00B608DC">
      <w:pPr>
        <w:spacing w:after="0" w:line="360" w:lineRule="auto"/>
        <w:ind w:firstLine="600"/>
        <w:jc w:val="both"/>
        <w:rPr>
          <w:rFonts w:ascii="Times New Roman" w:eastAsia="Times New Roman" w:hAnsi="Times New Roman"/>
          <w:sz w:val="28"/>
          <w:szCs w:val="28"/>
          <w:lang w:eastAsia="ru-RU"/>
        </w:rPr>
      </w:pPr>
      <w:r w:rsidRPr="00DA27AF">
        <w:rPr>
          <w:rFonts w:ascii="Times New Roman" w:eastAsia="Times New Roman" w:hAnsi="Times New Roman"/>
          <w:b/>
          <w:sz w:val="28"/>
          <w:szCs w:val="28"/>
          <w:lang w:eastAsia="ru-RU"/>
        </w:rPr>
        <w:t xml:space="preserve">Всего </w:t>
      </w:r>
      <w:r w:rsidRPr="00DA27AF">
        <w:rPr>
          <w:rFonts w:ascii="Times New Roman" w:eastAsia="Times New Roman" w:hAnsi="Times New Roman"/>
          <w:sz w:val="28"/>
          <w:szCs w:val="28"/>
          <w:lang w:eastAsia="ru-RU"/>
        </w:rPr>
        <w:t xml:space="preserve">за время работы Фонда предоставлено </w:t>
      </w:r>
      <w:r w:rsidRPr="00DA27AF">
        <w:rPr>
          <w:rFonts w:ascii="Times New Roman" w:eastAsia="Times New Roman" w:hAnsi="Times New Roman"/>
          <w:b/>
          <w:sz w:val="28"/>
          <w:szCs w:val="28"/>
          <w:lang w:eastAsia="ru-RU"/>
        </w:rPr>
        <w:t>796</w:t>
      </w:r>
      <w:r w:rsidRPr="00DA27AF">
        <w:rPr>
          <w:rFonts w:ascii="Times New Roman" w:eastAsia="Times New Roman" w:hAnsi="Times New Roman"/>
          <w:sz w:val="28"/>
          <w:szCs w:val="28"/>
          <w:lang w:eastAsia="ru-RU"/>
        </w:rPr>
        <w:t xml:space="preserve"> </w:t>
      </w:r>
      <w:r w:rsidRPr="00DA27AF">
        <w:rPr>
          <w:rFonts w:ascii="Times New Roman" w:eastAsia="Times New Roman" w:hAnsi="Times New Roman"/>
          <w:b/>
          <w:sz w:val="28"/>
          <w:szCs w:val="28"/>
          <w:lang w:eastAsia="ru-RU"/>
        </w:rPr>
        <w:t>поручительств</w:t>
      </w:r>
      <w:r w:rsidRPr="00DA27AF">
        <w:rPr>
          <w:rFonts w:ascii="Times New Roman" w:eastAsia="Times New Roman" w:hAnsi="Times New Roman"/>
          <w:sz w:val="28"/>
          <w:szCs w:val="28"/>
          <w:lang w:eastAsia="ru-RU"/>
        </w:rPr>
        <w:t xml:space="preserve"> на общую сумму </w:t>
      </w:r>
      <w:r w:rsidRPr="00DA27AF">
        <w:rPr>
          <w:rFonts w:ascii="Times New Roman" w:eastAsia="Times New Roman" w:hAnsi="Times New Roman"/>
          <w:b/>
          <w:sz w:val="28"/>
          <w:szCs w:val="28"/>
          <w:lang w:eastAsia="ru-RU"/>
        </w:rPr>
        <w:t>2 451 млн. руб.</w:t>
      </w:r>
      <w:r w:rsidRPr="00DA27AF">
        <w:rPr>
          <w:rFonts w:ascii="Times New Roman" w:eastAsia="Times New Roman" w:hAnsi="Times New Roman"/>
          <w:sz w:val="28"/>
          <w:szCs w:val="28"/>
          <w:lang w:eastAsia="ru-RU"/>
        </w:rPr>
        <w:t xml:space="preserve">, сумма привлеченных кредитов предприятиями малого и среднего бизнеса составила </w:t>
      </w:r>
      <w:r w:rsidRPr="00DA27AF">
        <w:rPr>
          <w:rFonts w:ascii="Times New Roman" w:eastAsia="Times New Roman" w:hAnsi="Times New Roman"/>
          <w:b/>
          <w:sz w:val="28"/>
          <w:szCs w:val="28"/>
          <w:lang w:eastAsia="ru-RU"/>
        </w:rPr>
        <w:t>5 067 млн. руб.</w:t>
      </w:r>
    </w:p>
    <w:p w:rsidR="00B608DC" w:rsidRPr="00DA27AF" w:rsidRDefault="00B608DC" w:rsidP="00B608DC">
      <w:pPr>
        <w:spacing w:after="0" w:line="360" w:lineRule="auto"/>
        <w:ind w:firstLine="600"/>
        <w:jc w:val="both"/>
        <w:rPr>
          <w:rFonts w:ascii="Times New Roman" w:eastAsia="Times New Roman" w:hAnsi="Times New Roman"/>
          <w:b/>
          <w:sz w:val="28"/>
          <w:szCs w:val="28"/>
          <w:lang w:eastAsia="ru-RU"/>
        </w:rPr>
      </w:pPr>
      <w:r w:rsidRPr="00DA27AF">
        <w:rPr>
          <w:rFonts w:ascii="Times New Roman" w:eastAsia="Times New Roman" w:hAnsi="Times New Roman"/>
          <w:b/>
          <w:sz w:val="28"/>
          <w:szCs w:val="28"/>
          <w:lang w:eastAsia="ru-RU"/>
        </w:rPr>
        <w:t xml:space="preserve">За 2015 год </w:t>
      </w:r>
      <w:r w:rsidRPr="00DA27AF">
        <w:rPr>
          <w:rFonts w:ascii="Times New Roman" w:eastAsia="Times New Roman" w:hAnsi="Times New Roman"/>
          <w:sz w:val="28"/>
          <w:szCs w:val="28"/>
          <w:lang w:eastAsia="ru-RU"/>
        </w:rPr>
        <w:t xml:space="preserve">предоставлено </w:t>
      </w:r>
      <w:r w:rsidRPr="00DA27AF">
        <w:rPr>
          <w:rFonts w:ascii="Times New Roman" w:eastAsia="Times New Roman" w:hAnsi="Times New Roman"/>
          <w:b/>
          <w:sz w:val="28"/>
          <w:szCs w:val="28"/>
          <w:lang w:eastAsia="ru-RU"/>
        </w:rPr>
        <w:t xml:space="preserve">106 поручительств </w:t>
      </w:r>
      <w:r w:rsidRPr="00DA27AF">
        <w:rPr>
          <w:rFonts w:ascii="Times New Roman" w:eastAsia="Times New Roman" w:hAnsi="Times New Roman"/>
          <w:sz w:val="28"/>
          <w:szCs w:val="28"/>
          <w:lang w:eastAsia="ru-RU"/>
        </w:rPr>
        <w:t>на сумму</w:t>
      </w:r>
      <w:r w:rsidRPr="00DA27AF">
        <w:rPr>
          <w:rFonts w:ascii="Times New Roman" w:eastAsia="Times New Roman" w:hAnsi="Times New Roman"/>
          <w:b/>
          <w:sz w:val="28"/>
          <w:szCs w:val="28"/>
          <w:lang w:eastAsia="ru-RU"/>
        </w:rPr>
        <w:t xml:space="preserve"> 523 млн. руб. </w:t>
      </w:r>
      <w:r w:rsidRPr="00DA27AF">
        <w:rPr>
          <w:rFonts w:ascii="Times New Roman" w:eastAsia="Times New Roman" w:hAnsi="Times New Roman"/>
          <w:sz w:val="28"/>
          <w:szCs w:val="28"/>
          <w:lang w:eastAsia="ru-RU"/>
        </w:rPr>
        <w:t>Общая сумма кредитов составила</w:t>
      </w:r>
      <w:r w:rsidRPr="00DA27AF">
        <w:rPr>
          <w:rFonts w:ascii="Times New Roman" w:eastAsia="Times New Roman" w:hAnsi="Times New Roman"/>
          <w:b/>
          <w:sz w:val="28"/>
          <w:szCs w:val="28"/>
          <w:lang w:eastAsia="ru-RU"/>
        </w:rPr>
        <w:t xml:space="preserve"> 1 034 млн. руб.</w:t>
      </w:r>
    </w:p>
    <w:p w:rsidR="00B608DC" w:rsidRPr="00DA27AF" w:rsidRDefault="00B608DC" w:rsidP="00B608DC">
      <w:pPr>
        <w:spacing w:after="0" w:line="360" w:lineRule="auto"/>
        <w:ind w:firstLine="600"/>
        <w:jc w:val="both"/>
        <w:rPr>
          <w:rFonts w:ascii="Times New Roman" w:eastAsia="Times New Roman" w:hAnsi="Times New Roman"/>
          <w:sz w:val="28"/>
          <w:szCs w:val="28"/>
          <w:lang w:eastAsia="ru-RU"/>
        </w:rPr>
      </w:pPr>
      <w:r w:rsidRPr="00DA27AF">
        <w:rPr>
          <w:rFonts w:ascii="Times New Roman" w:eastAsia="Times New Roman" w:hAnsi="Times New Roman"/>
          <w:sz w:val="28"/>
          <w:szCs w:val="28"/>
          <w:lang w:eastAsia="ru-RU"/>
        </w:rPr>
        <w:t xml:space="preserve">В 2014 году подписано соглашение о сотрудничестве Гарантийного фонда Приморского края с Агентством кредитных гарантий (Корпорация МСП с </w:t>
      </w:r>
      <w:r w:rsidRPr="00DA27AF">
        <w:rPr>
          <w:rFonts w:ascii="Times New Roman" w:eastAsia="Times New Roman" w:hAnsi="Times New Roman"/>
          <w:sz w:val="28"/>
          <w:szCs w:val="28"/>
          <w:lang w:eastAsia="ru-RU"/>
        </w:rPr>
        <w:br/>
        <w:t xml:space="preserve">2015 г.), что позволило предоставлять бизнесу неограниченные по сумме поручительства по кредитам на реализацию инвестиционных проектов. </w:t>
      </w:r>
    </w:p>
    <w:p w:rsidR="00B608DC" w:rsidRPr="00DA27AF" w:rsidRDefault="00B608DC" w:rsidP="00B608DC">
      <w:pPr>
        <w:spacing w:after="0" w:line="360" w:lineRule="auto"/>
        <w:ind w:firstLine="600"/>
        <w:jc w:val="both"/>
        <w:rPr>
          <w:rFonts w:ascii="Times New Roman" w:eastAsia="Times New Roman" w:hAnsi="Times New Roman"/>
          <w:sz w:val="28"/>
          <w:szCs w:val="28"/>
          <w:lang w:eastAsia="ru-RU"/>
        </w:rPr>
      </w:pPr>
      <w:r w:rsidRPr="00DA27AF">
        <w:rPr>
          <w:rFonts w:ascii="Times New Roman" w:eastAsia="Times New Roman" w:hAnsi="Times New Roman"/>
          <w:sz w:val="28"/>
          <w:szCs w:val="28"/>
          <w:lang w:eastAsia="ru-RU"/>
        </w:rPr>
        <w:t>В 2015 Фонду предоставлены субсидии на увеличение общего лимита поручительств в размере 50,6 млн. руб., в том числе 15 млн. руб. за счет сре</w:t>
      </w:r>
      <w:proofErr w:type="gramStart"/>
      <w:r w:rsidRPr="00DA27AF">
        <w:rPr>
          <w:rFonts w:ascii="Times New Roman" w:eastAsia="Times New Roman" w:hAnsi="Times New Roman"/>
          <w:sz w:val="28"/>
          <w:szCs w:val="28"/>
          <w:lang w:eastAsia="ru-RU"/>
        </w:rPr>
        <w:t>дств кр</w:t>
      </w:r>
      <w:proofErr w:type="gramEnd"/>
      <w:r w:rsidRPr="00DA27AF">
        <w:rPr>
          <w:rFonts w:ascii="Times New Roman" w:eastAsia="Times New Roman" w:hAnsi="Times New Roman"/>
          <w:sz w:val="28"/>
          <w:szCs w:val="28"/>
          <w:lang w:eastAsia="ru-RU"/>
        </w:rPr>
        <w:t>аевого бюджета и 35,6 млн. руб. за счет средств федерального бюджета.</w:t>
      </w:r>
    </w:p>
    <w:p w:rsidR="00B608DC" w:rsidRPr="00DA27AF" w:rsidRDefault="00B608DC" w:rsidP="00B608DC">
      <w:pPr>
        <w:spacing w:after="0" w:line="360" w:lineRule="auto"/>
        <w:ind w:firstLine="600"/>
        <w:jc w:val="both"/>
        <w:rPr>
          <w:rFonts w:ascii="Times New Roman" w:eastAsia="Times New Roman" w:hAnsi="Times New Roman"/>
          <w:sz w:val="28"/>
          <w:szCs w:val="28"/>
          <w:lang w:eastAsia="ru-RU"/>
        </w:rPr>
      </w:pPr>
      <w:r w:rsidRPr="00DA27AF">
        <w:rPr>
          <w:rFonts w:ascii="Times New Roman" w:eastAsia="Times New Roman" w:hAnsi="Times New Roman"/>
          <w:sz w:val="28"/>
          <w:szCs w:val="28"/>
          <w:lang w:eastAsia="ru-RU"/>
        </w:rPr>
        <w:t>В 2016 году Подпрограммой  предусмотрено предоставление Фонду субсидии за счет сре</w:t>
      </w:r>
      <w:proofErr w:type="gramStart"/>
      <w:r w:rsidRPr="00DA27AF">
        <w:rPr>
          <w:rFonts w:ascii="Times New Roman" w:eastAsia="Times New Roman" w:hAnsi="Times New Roman"/>
          <w:sz w:val="28"/>
          <w:szCs w:val="28"/>
          <w:lang w:eastAsia="ru-RU"/>
        </w:rPr>
        <w:t>дств кр</w:t>
      </w:r>
      <w:proofErr w:type="gramEnd"/>
      <w:r w:rsidRPr="00DA27AF">
        <w:rPr>
          <w:rFonts w:ascii="Times New Roman" w:eastAsia="Times New Roman" w:hAnsi="Times New Roman"/>
          <w:sz w:val="28"/>
          <w:szCs w:val="28"/>
          <w:lang w:eastAsia="ru-RU"/>
        </w:rPr>
        <w:t>аевого бюджета в объеме 20 млн. руб.</w:t>
      </w:r>
    </w:p>
    <w:p w:rsidR="00B608DC" w:rsidRPr="00B608DC" w:rsidRDefault="00B608DC" w:rsidP="00B608DC">
      <w:pPr>
        <w:spacing w:after="0" w:line="360" w:lineRule="auto"/>
        <w:ind w:firstLine="600"/>
        <w:jc w:val="both"/>
        <w:rPr>
          <w:rFonts w:ascii="Times New Roman" w:eastAsia="Times New Roman" w:hAnsi="Times New Roman"/>
          <w:sz w:val="28"/>
          <w:szCs w:val="28"/>
          <w:lang w:eastAsia="ru-RU"/>
        </w:rPr>
      </w:pPr>
      <w:r w:rsidRPr="00B608DC">
        <w:rPr>
          <w:rFonts w:ascii="Times New Roman" w:eastAsia="Times New Roman" w:hAnsi="Times New Roman"/>
          <w:b/>
          <w:sz w:val="28"/>
          <w:szCs w:val="28"/>
          <w:lang w:eastAsia="ru-RU"/>
        </w:rPr>
        <w:t>Центр развития экспорта Приморского края</w:t>
      </w:r>
      <w:r w:rsidRPr="00B608DC">
        <w:rPr>
          <w:rFonts w:ascii="Times New Roman" w:eastAsia="Times New Roman" w:hAnsi="Times New Roman"/>
          <w:sz w:val="28"/>
          <w:szCs w:val="28"/>
          <w:lang w:eastAsia="ru-RU"/>
        </w:rPr>
        <w:t xml:space="preserve"> </w:t>
      </w:r>
    </w:p>
    <w:p w:rsidR="00B608DC" w:rsidRPr="00B608DC" w:rsidRDefault="00B608DC" w:rsidP="00B608DC">
      <w:pPr>
        <w:spacing w:after="0" w:line="360" w:lineRule="auto"/>
        <w:ind w:firstLine="600"/>
        <w:jc w:val="both"/>
        <w:rPr>
          <w:rFonts w:ascii="Times New Roman" w:eastAsia="Times New Roman" w:hAnsi="Times New Roman"/>
          <w:sz w:val="28"/>
          <w:szCs w:val="28"/>
          <w:lang w:eastAsia="ru-RU"/>
        </w:rPr>
      </w:pPr>
      <w:r w:rsidRPr="00B608DC">
        <w:rPr>
          <w:rFonts w:ascii="Times New Roman" w:eastAsia="Times New Roman" w:hAnsi="Times New Roman"/>
          <w:sz w:val="28"/>
          <w:szCs w:val="28"/>
          <w:lang w:eastAsia="ru-RU"/>
        </w:rPr>
        <w:t xml:space="preserve">Центр создан в 2013 </w:t>
      </w:r>
      <w:proofErr w:type="gramStart"/>
      <w:r w:rsidRPr="00B608DC">
        <w:rPr>
          <w:rFonts w:ascii="Times New Roman" w:eastAsia="Times New Roman" w:hAnsi="Times New Roman"/>
          <w:sz w:val="28"/>
          <w:szCs w:val="28"/>
          <w:lang w:eastAsia="ru-RU"/>
        </w:rPr>
        <w:t>году</w:t>
      </w:r>
      <w:proofErr w:type="gramEnd"/>
      <w:r w:rsidRPr="00B608DC">
        <w:rPr>
          <w:rFonts w:ascii="Times New Roman" w:eastAsia="Times New Roman" w:hAnsi="Times New Roman"/>
          <w:sz w:val="28"/>
          <w:szCs w:val="28"/>
          <w:lang w:eastAsia="ru-RU"/>
        </w:rPr>
        <w:t xml:space="preserve"> и его работа направлена в первую очередь на поддержку и развитие экспортного потенциала малого и среднего бизнеса, налаживание деловых контактов с зарубежными партнерами, а также проведение мероприятий, способствующих развитию сотрудничества между российскими и международными компаниями. </w:t>
      </w:r>
    </w:p>
    <w:p w:rsidR="00B608DC" w:rsidRPr="00B608DC" w:rsidRDefault="00B608DC" w:rsidP="00B608DC">
      <w:pPr>
        <w:spacing w:after="0" w:line="360" w:lineRule="auto"/>
        <w:ind w:firstLine="600"/>
        <w:jc w:val="both"/>
        <w:rPr>
          <w:rFonts w:ascii="Times New Roman" w:eastAsia="Times New Roman" w:hAnsi="Times New Roman"/>
          <w:sz w:val="28"/>
          <w:szCs w:val="28"/>
          <w:lang w:eastAsia="ru-RU"/>
        </w:rPr>
      </w:pPr>
      <w:r w:rsidRPr="00B608DC">
        <w:rPr>
          <w:rFonts w:ascii="Times New Roman" w:eastAsia="Times New Roman" w:hAnsi="Times New Roman"/>
          <w:sz w:val="28"/>
          <w:szCs w:val="28"/>
          <w:lang w:eastAsia="ru-RU"/>
        </w:rPr>
        <w:t>Центр имеет доступ к европейским базам данных и ведет работу по поиску потенциальных партнеров для предприятий Приморского края.</w:t>
      </w:r>
    </w:p>
    <w:p w:rsidR="00B608DC" w:rsidRPr="00B608DC" w:rsidRDefault="00B608DC" w:rsidP="00B608DC">
      <w:pPr>
        <w:spacing w:after="0" w:line="360" w:lineRule="auto"/>
        <w:ind w:firstLine="600"/>
        <w:jc w:val="both"/>
        <w:rPr>
          <w:rFonts w:ascii="Times New Roman" w:eastAsia="Times New Roman" w:hAnsi="Times New Roman"/>
          <w:sz w:val="28"/>
          <w:szCs w:val="28"/>
          <w:lang w:eastAsia="ru-RU"/>
        </w:rPr>
      </w:pPr>
      <w:r w:rsidRPr="00B608DC">
        <w:rPr>
          <w:rFonts w:ascii="Times New Roman" w:eastAsia="Times New Roman" w:hAnsi="Times New Roman"/>
          <w:sz w:val="28"/>
          <w:szCs w:val="28"/>
          <w:lang w:eastAsia="ru-RU"/>
        </w:rPr>
        <w:lastRenderedPageBreak/>
        <w:t>И как Центр поддержки предпринимательства, выполняет информационное, юридическое сопровождение деятельности предпринимателей.</w:t>
      </w:r>
    </w:p>
    <w:p w:rsidR="00B608DC" w:rsidRPr="00DA27AF" w:rsidRDefault="00B608DC" w:rsidP="00B608DC">
      <w:pPr>
        <w:spacing w:after="0" w:line="360" w:lineRule="auto"/>
        <w:ind w:firstLine="600"/>
        <w:jc w:val="both"/>
        <w:rPr>
          <w:rFonts w:ascii="Times New Roman" w:eastAsia="Times New Roman" w:hAnsi="Times New Roman"/>
          <w:sz w:val="28"/>
          <w:szCs w:val="28"/>
          <w:lang w:eastAsia="ru-RU"/>
        </w:rPr>
      </w:pPr>
      <w:r w:rsidRPr="00DA27AF">
        <w:rPr>
          <w:rFonts w:ascii="Times New Roman" w:eastAsia="Times New Roman" w:hAnsi="Times New Roman"/>
          <w:sz w:val="28"/>
          <w:szCs w:val="28"/>
          <w:lang w:eastAsia="ru-RU"/>
        </w:rPr>
        <w:t>По итогам года при поддержке Центра развития экспорта 16 субъектов МСП заключили 31 экспортный контракт на сумму 13 598 821,07 долл. США</w:t>
      </w:r>
    </w:p>
    <w:p w:rsidR="00B608DC" w:rsidRPr="00DA27AF" w:rsidRDefault="00B608DC" w:rsidP="00B608DC">
      <w:pPr>
        <w:spacing w:after="0" w:line="360" w:lineRule="auto"/>
        <w:ind w:firstLine="600"/>
        <w:jc w:val="both"/>
        <w:rPr>
          <w:rFonts w:ascii="Times New Roman" w:eastAsia="Times New Roman" w:hAnsi="Times New Roman"/>
          <w:sz w:val="28"/>
          <w:szCs w:val="28"/>
          <w:lang w:eastAsia="ru-RU"/>
        </w:rPr>
      </w:pPr>
      <w:r w:rsidRPr="00DA27AF">
        <w:rPr>
          <w:rFonts w:ascii="Times New Roman" w:eastAsia="Times New Roman" w:hAnsi="Times New Roman"/>
          <w:sz w:val="28"/>
          <w:szCs w:val="28"/>
          <w:lang w:eastAsia="ru-RU"/>
        </w:rPr>
        <w:t>В результате работы Центра в 2015 году оказана поддержка более 1200 экспортно ориентированным субъектам малого и среднего предпринимательства. Количество предпринимателей, обратившихся в центр оперативной поддержки предпринимательства («</w:t>
      </w:r>
      <w:proofErr w:type="gramStart"/>
      <w:r w:rsidRPr="00DA27AF">
        <w:rPr>
          <w:rFonts w:ascii="Times New Roman" w:eastAsia="Times New Roman" w:hAnsi="Times New Roman"/>
          <w:sz w:val="28"/>
          <w:szCs w:val="28"/>
          <w:lang w:eastAsia="ru-RU"/>
        </w:rPr>
        <w:t>Горячая</w:t>
      </w:r>
      <w:proofErr w:type="gramEnd"/>
      <w:r w:rsidRPr="00DA27AF">
        <w:rPr>
          <w:rFonts w:ascii="Times New Roman" w:eastAsia="Times New Roman" w:hAnsi="Times New Roman"/>
          <w:sz w:val="28"/>
          <w:szCs w:val="28"/>
          <w:lang w:eastAsia="ru-RU"/>
        </w:rPr>
        <w:t xml:space="preserve"> линии»), превысило 4500.</w:t>
      </w:r>
    </w:p>
    <w:p w:rsidR="00B608DC" w:rsidRPr="00DA27AF" w:rsidRDefault="00B608DC" w:rsidP="00B608DC">
      <w:pPr>
        <w:spacing w:after="0" w:line="360" w:lineRule="auto"/>
        <w:ind w:firstLine="600"/>
        <w:jc w:val="both"/>
        <w:rPr>
          <w:rFonts w:ascii="Times New Roman" w:eastAsia="Times New Roman" w:hAnsi="Times New Roman"/>
          <w:b/>
          <w:sz w:val="28"/>
          <w:szCs w:val="28"/>
          <w:lang w:eastAsia="ru-RU"/>
        </w:rPr>
      </w:pPr>
      <w:r w:rsidRPr="00DA27AF">
        <w:rPr>
          <w:rFonts w:ascii="Times New Roman" w:eastAsia="Times New Roman" w:hAnsi="Times New Roman"/>
          <w:b/>
          <w:sz w:val="28"/>
          <w:szCs w:val="28"/>
          <w:lang w:eastAsia="ru-RU"/>
        </w:rPr>
        <w:t>В 2015 году</w:t>
      </w:r>
      <w:r w:rsidRPr="00DA27AF">
        <w:rPr>
          <w:rFonts w:ascii="Times New Roman" w:eastAsia="Times New Roman" w:hAnsi="Times New Roman"/>
          <w:sz w:val="28"/>
          <w:szCs w:val="28"/>
          <w:lang w:eastAsia="ru-RU"/>
        </w:rPr>
        <w:t xml:space="preserve"> Центру предоставлены </w:t>
      </w:r>
      <w:r w:rsidRPr="00DA27AF">
        <w:rPr>
          <w:rFonts w:ascii="Times New Roman" w:eastAsia="Times New Roman" w:hAnsi="Times New Roman"/>
          <w:b/>
          <w:sz w:val="28"/>
          <w:szCs w:val="28"/>
          <w:lang w:eastAsia="ru-RU"/>
        </w:rPr>
        <w:t>субсидии в размере 43,3 млн. руб.,</w:t>
      </w:r>
      <w:r w:rsidRPr="00DA27AF">
        <w:rPr>
          <w:rFonts w:ascii="Times New Roman" w:eastAsia="Times New Roman" w:hAnsi="Times New Roman"/>
          <w:sz w:val="28"/>
          <w:szCs w:val="28"/>
          <w:lang w:eastAsia="ru-RU"/>
        </w:rPr>
        <w:t xml:space="preserve"> в том числе  за счет сре</w:t>
      </w:r>
      <w:proofErr w:type="gramStart"/>
      <w:r w:rsidRPr="00DA27AF">
        <w:rPr>
          <w:rFonts w:ascii="Times New Roman" w:eastAsia="Times New Roman" w:hAnsi="Times New Roman"/>
          <w:sz w:val="28"/>
          <w:szCs w:val="28"/>
          <w:lang w:eastAsia="ru-RU"/>
        </w:rPr>
        <w:t xml:space="preserve">дств </w:t>
      </w:r>
      <w:r w:rsidRPr="00DA27AF">
        <w:rPr>
          <w:rFonts w:ascii="Times New Roman" w:eastAsia="Times New Roman" w:hAnsi="Times New Roman"/>
          <w:b/>
          <w:sz w:val="28"/>
          <w:szCs w:val="28"/>
          <w:lang w:eastAsia="ru-RU"/>
        </w:rPr>
        <w:t>кр</w:t>
      </w:r>
      <w:proofErr w:type="gramEnd"/>
      <w:r w:rsidRPr="00DA27AF">
        <w:rPr>
          <w:rFonts w:ascii="Times New Roman" w:eastAsia="Times New Roman" w:hAnsi="Times New Roman"/>
          <w:b/>
          <w:sz w:val="28"/>
          <w:szCs w:val="28"/>
          <w:lang w:eastAsia="ru-RU"/>
        </w:rPr>
        <w:t>аевого бюджета 9,3 млн. руб.,</w:t>
      </w:r>
      <w:r w:rsidRPr="00DA27AF">
        <w:rPr>
          <w:rFonts w:ascii="Times New Roman" w:eastAsia="Times New Roman" w:hAnsi="Times New Roman"/>
          <w:sz w:val="28"/>
          <w:szCs w:val="28"/>
          <w:lang w:eastAsia="ru-RU"/>
        </w:rPr>
        <w:t xml:space="preserve"> за счет средств </w:t>
      </w:r>
      <w:r w:rsidRPr="00DA27AF">
        <w:rPr>
          <w:rFonts w:ascii="Times New Roman" w:eastAsia="Times New Roman" w:hAnsi="Times New Roman"/>
          <w:b/>
          <w:sz w:val="28"/>
          <w:szCs w:val="28"/>
          <w:lang w:eastAsia="ru-RU"/>
        </w:rPr>
        <w:t>федерального бюджета 34 млн. руб.</w:t>
      </w:r>
    </w:p>
    <w:p w:rsidR="00B608DC" w:rsidRPr="00DA27AF" w:rsidRDefault="00B608DC" w:rsidP="00B608DC">
      <w:pPr>
        <w:spacing w:after="0" w:line="360" w:lineRule="auto"/>
        <w:ind w:firstLine="600"/>
        <w:jc w:val="both"/>
        <w:rPr>
          <w:rFonts w:ascii="Times New Roman" w:eastAsia="Times New Roman" w:hAnsi="Times New Roman"/>
          <w:sz w:val="28"/>
          <w:szCs w:val="28"/>
          <w:lang w:eastAsia="ru-RU"/>
        </w:rPr>
      </w:pPr>
      <w:r w:rsidRPr="00DA27AF">
        <w:rPr>
          <w:rFonts w:ascii="Times New Roman" w:eastAsia="Times New Roman" w:hAnsi="Times New Roman"/>
          <w:b/>
          <w:sz w:val="28"/>
          <w:szCs w:val="28"/>
          <w:lang w:eastAsia="ru-RU"/>
        </w:rPr>
        <w:t>В 2016 году</w:t>
      </w:r>
      <w:r w:rsidRPr="00DA27AF">
        <w:rPr>
          <w:rFonts w:ascii="Times New Roman" w:eastAsia="Times New Roman" w:hAnsi="Times New Roman"/>
          <w:sz w:val="28"/>
          <w:szCs w:val="28"/>
          <w:lang w:eastAsia="ru-RU"/>
        </w:rPr>
        <w:t xml:space="preserve"> Подпрограммой  предусмотрено предоставление Центру субсидии за счет сре</w:t>
      </w:r>
      <w:proofErr w:type="gramStart"/>
      <w:r w:rsidRPr="00DA27AF">
        <w:rPr>
          <w:rFonts w:ascii="Times New Roman" w:eastAsia="Times New Roman" w:hAnsi="Times New Roman"/>
          <w:sz w:val="28"/>
          <w:szCs w:val="28"/>
          <w:lang w:eastAsia="ru-RU"/>
        </w:rPr>
        <w:t xml:space="preserve">дств </w:t>
      </w:r>
      <w:r w:rsidRPr="00DA27AF">
        <w:rPr>
          <w:rFonts w:ascii="Times New Roman" w:eastAsia="Times New Roman" w:hAnsi="Times New Roman"/>
          <w:b/>
          <w:sz w:val="28"/>
          <w:szCs w:val="28"/>
          <w:lang w:eastAsia="ru-RU"/>
        </w:rPr>
        <w:t>кр</w:t>
      </w:r>
      <w:proofErr w:type="gramEnd"/>
      <w:r w:rsidRPr="00DA27AF">
        <w:rPr>
          <w:rFonts w:ascii="Times New Roman" w:eastAsia="Times New Roman" w:hAnsi="Times New Roman"/>
          <w:b/>
          <w:sz w:val="28"/>
          <w:szCs w:val="28"/>
          <w:lang w:eastAsia="ru-RU"/>
        </w:rPr>
        <w:t>аевого бюджета в размере 9,3 млн. руб</w:t>
      </w:r>
      <w:r w:rsidRPr="00DA27AF">
        <w:rPr>
          <w:rFonts w:ascii="Times New Roman" w:eastAsia="Times New Roman" w:hAnsi="Times New Roman"/>
          <w:sz w:val="28"/>
          <w:szCs w:val="28"/>
          <w:lang w:eastAsia="ru-RU"/>
        </w:rPr>
        <w:t>.</w:t>
      </w:r>
    </w:p>
    <w:p w:rsidR="00B608DC" w:rsidRPr="00B608DC" w:rsidRDefault="00B608DC" w:rsidP="00B608DC">
      <w:pPr>
        <w:spacing w:after="0" w:line="360" w:lineRule="auto"/>
        <w:ind w:firstLine="600"/>
        <w:jc w:val="both"/>
        <w:rPr>
          <w:rFonts w:ascii="Times New Roman" w:eastAsia="Times New Roman" w:hAnsi="Times New Roman"/>
          <w:sz w:val="28"/>
          <w:szCs w:val="28"/>
          <w:lang w:eastAsia="ru-RU"/>
        </w:rPr>
      </w:pPr>
      <w:r w:rsidRPr="00B608DC">
        <w:rPr>
          <w:rFonts w:ascii="Times New Roman" w:eastAsia="Times New Roman" w:hAnsi="Times New Roman"/>
          <w:b/>
          <w:sz w:val="28"/>
          <w:szCs w:val="28"/>
          <w:lang w:eastAsia="ru-RU"/>
        </w:rPr>
        <w:t>На софинансирование 30 муниципальных программ</w:t>
      </w:r>
      <w:r w:rsidRPr="00B608DC">
        <w:rPr>
          <w:rFonts w:ascii="Times New Roman" w:eastAsia="Times New Roman" w:hAnsi="Times New Roman"/>
          <w:sz w:val="28"/>
          <w:szCs w:val="28"/>
          <w:lang w:eastAsia="ru-RU"/>
        </w:rPr>
        <w:t xml:space="preserve"> развития малого и среднего предпринимательства в </w:t>
      </w:r>
      <w:r w:rsidRPr="00B608DC">
        <w:rPr>
          <w:rFonts w:ascii="Times New Roman" w:eastAsia="Times New Roman" w:hAnsi="Times New Roman"/>
          <w:b/>
          <w:sz w:val="28"/>
          <w:szCs w:val="28"/>
          <w:lang w:eastAsia="ru-RU"/>
        </w:rPr>
        <w:t xml:space="preserve">2015 году </w:t>
      </w:r>
      <w:r w:rsidRPr="00B608DC">
        <w:rPr>
          <w:rFonts w:ascii="Times New Roman" w:eastAsia="Times New Roman" w:hAnsi="Times New Roman"/>
          <w:sz w:val="28"/>
          <w:szCs w:val="28"/>
          <w:lang w:eastAsia="ru-RU"/>
        </w:rPr>
        <w:t xml:space="preserve">направлено </w:t>
      </w:r>
      <w:r w:rsidRPr="00B608DC">
        <w:rPr>
          <w:rFonts w:ascii="Times New Roman" w:eastAsia="Times New Roman" w:hAnsi="Times New Roman"/>
          <w:b/>
          <w:sz w:val="28"/>
          <w:szCs w:val="28"/>
          <w:lang w:eastAsia="ru-RU"/>
        </w:rPr>
        <w:t>100 млн. рублей</w:t>
      </w:r>
      <w:r w:rsidRPr="00B608DC">
        <w:rPr>
          <w:rFonts w:ascii="Times New Roman" w:eastAsia="Times New Roman" w:hAnsi="Times New Roman"/>
          <w:sz w:val="28"/>
          <w:szCs w:val="28"/>
          <w:lang w:eastAsia="ru-RU"/>
        </w:rPr>
        <w:t>, в том числе за счет сре</w:t>
      </w:r>
      <w:proofErr w:type="gramStart"/>
      <w:r w:rsidRPr="00B608DC">
        <w:rPr>
          <w:rFonts w:ascii="Times New Roman" w:eastAsia="Times New Roman" w:hAnsi="Times New Roman"/>
          <w:sz w:val="28"/>
          <w:szCs w:val="28"/>
          <w:lang w:eastAsia="ru-RU"/>
        </w:rPr>
        <w:t xml:space="preserve">дств </w:t>
      </w:r>
      <w:r w:rsidRPr="00B608DC">
        <w:rPr>
          <w:rFonts w:ascii="Times New Roman" w:eastAsia="Times New Roman" w:hAnsi="Times New Roman"/>
          <w:b/>
          <w:sz w:val="28"/>
          <w:szCs w:val="28"/>
          <w:lang w:eastAsia="ru-RU"/>
        </w:rPr>
        <w:t>кр</w:t>
      </w:r>
      <w:proofErr w:type="gramEnd"/>
      <w:r w:rsidRPr="00B608DC">
        <w:rPr>
          <w:rFonts w:ascii="Times New Roman" w:eastAsia="Times New Roman" w:hAnsi="Times New Roman"/>
          <w:b/>
          <w:sz w:val="28"/>
          <w:szCs w:val="28"/>
          <w:lang w:eastAsia="ru-RU"/>
        </w:rPr>
        <w:t>аевого бюджета</w:t>
      </w:r>
      <w:r w:rsidRPr="00B608DC">
        <w:rPr>
          <w:rFonts w:ascii="Times New Roman" w:eastAsia="Times New Roman" w:hAnsi="Times New Roman"/>
          <w:sz w:val="28"/>
          <w:szCs w:val="28"/>
          <w:lang w:eastAsia="ru-RU"/>
        </w:rPr>
        <w:t xml:space="preserve"> </w:t>
      </w:r>
      <w:r w:rsidRPr="00B608DC">
        <w:rPr>
          <w:rFonts w:ascii="Times New Roman" w:eastAsia="Times New Roman" w:hAnsi="Times New Roman"/>
          <w:b/>
          <w:sz w:val="28"/>
          <w:szCs w:val="28"/>
          <w:lang w:eastAsia="ru-RU"/>
        </w:rPr>
        <w:t xml:space="preserve">12 млн. руб. </w:t>
      </w:r>
      <w:r w:rsidRPr="00B608DC">
        <w:rPr>
          <w:rFonts w:ascii="Times New Roman" w:eastAsia="Times New Roman" w:hAnsi="Times New Roman"/>
          <w:sz w:val="28"/>
          <w:szCs w:val="28"/>
          <w:lang w:eastAsia="ru-RU"/>
        </w:rPr>
        <w:t>и за счет средств федерального бюджета 88 млн. руб.</w:t>
      </w:r>
    </w:p>
    <w:p w:rsidR="00B608DC" w:rsidRPr="00B608DC" w:rsidRDefault="00B608DC" w:rsidP="00B608DC">
      <w:pPr>
        <w:spacing w:after="0" w:line="360" w:lineRule="auto"/>
        <w:ind w:firstLine="600"/>
        <w:jc w:val="both"/>
        <w:rPr>
          <w:rFonts w:ascii="Times New Roman" w:eastAsia="Times New Roman" w:hAnsi="Times New Roman"/>
          <w:bCs/>
          <w:sz w:val="28"/>
          <w:szCs w:val="28"/>
          <w:lang w:eastAsia="ru-RU"/>
        </w:rPr>
      </w:pPr>
      <w:r w:rsidRPr="00B608DC">
        <w:rPr>
          <w:rFonts w:ascii="Times New Roman" w:eastAsia="Times New Roman" w:hAnsi="Times New Roman"/>
          <w:sz w:val="28"/>
          <w:szCs w:val="28"/>
          <w:lang w:eastAsia="ru-RU"/>
        </w:rPr>
        <w:t xml:space="preserve">В рамках муниципальных программ </w:t>
      </w:r>
      <w:r w:rsidRPr="00B608DC">
        <w:rPr>
          <w:rFonts w:ascii="Times New Roman" w:eastAsia="Times New Roman" w:hAnsi="Times New Roman"/>
          <w:bCs/>
          <w:sz w:val="28"/>
          <w:szCs w:val="28"/>
          <w:lang w:eastAsia="ru-RU"/>
        </w:rPr>
        <w:t xml:space="preserve">развития малого и среднего предпринимательства поддержка предпринимателей осуществляется по </w:t>
      </w:r>
      <w:proofErr w:type="gramStart"/>
      <w:r w:rsidRPr="00B608DC">
        <w:rPr>
          <w:rFonts w:ascii="Times New Roman" w:eastAsia="Times New Roman" w:hAnsi="Times New Roman"/>
          <w:bCs/>
          <w:sz w:val="28"/>
          <w:szCs w:val="28"/>
          <w:lang w:eastAsia="ru-RU"/>
        </w:rPr>
        <w:t>по</w:t>
      </w:r>
      <w:proofErr w:type="gramEnd"/>
      <w:r w:rsidRPr="00B608DC">
        <w:rPr>
          <w:rFonts w:ascii="Times New Roman" w:eastAsia="Times New Roman" w:hAnsi="Times New Roman"/>
          <w:bCs/>
          <w:sz w:val="28"/>
          <w:szCs w:val="28"/>
          <w:lang w:eastAsia="ru-RU"/>
        </w:rPr>
        <w:t xml:space="preserve"> следующим мероприятиям: </w:t>
      </w:r>
    </w:p>
    <w:p w:rsidR="00B608DC" w:rsidRPr="00B608DC" w:rsidRDefault="00B608DC" w:rsidP="00B608DC">
      <w:pPr>
        <w:spacing w:after="0" w:line="360" w:lineRule="auto"/>
        <w:ind w:firstLine="600"/>
        <w:jc w:val="both"/>
        <w:rPr>
          <w:rFonts w:ascii="Times New Roman" w:eastAsia="Times New Roman" w:hAnsi="Times New Roman"/>
          <w:bCs/>
          <w:sz w:val="28"/>
          <w:szCs w:val="28"/>
          <w:lang w:eastAsia="ru-RU"/>
        </w:rPr>
      </w:pPr>
      <w:r w:rsidRPr="00B608DC">
        <w:rPr>
          <w:rFonts w:ascii="Times New Roman" w:eastAsia="Times New Roman" w:hAnsi="Times New Roman"/>
          <w:bCs/>
          <w:sz w:val="28"/>
          <w:szCs w:val="28"/>
          <w:lang w:eastAsia="ru-RU"/>
        </w:rPr>
        <w:t xml:space="preserve">- возмещение части затрат, связанных с началом предпринимательской деятельности; </w:t>
      </w:r>
    </w:p>
    <w:p w:rsidR="00B608DC" w:rsidRPr="00B608DC" w:rsidRDefault="00B608DC" w:rsidP="00B608DC">
      <w:pPr>
        <w:spacing w:after="0" w:line="360" w:lineRule="auto"/>
        <w:ind w:firstLine="600"/>
        <w:jc w:val="both"/>
        <w:rPr>
          <w:rFonts w:ascii="Times New Roman" w:eastAsia="Times New Roman" w:hAnsi="Times New Roman"/>
          <w:bCs/>
          <w:sz w:val="28"/>
          <w:szCs w:val="28"/>
          <w:lang w:eastAsia="ru-RU"/>
        </w:rPr>
      </w:pPr>
      <w:r w:rsidRPr="00B608DC">
        <w:rPr>
          <w:rFonts w:ascii="Times New Roman" w:eastAsia="Times New Roman" w:hAnsi="Times New Roman"/>
          <w:bCs/>
          <w:sz w:val="28"/>
          <w:szCs w:val="28"/>
          <w:lang w:eastAsia="ru-RU"/>
        </w:rPr>
        <w:t xml:space="preserve">- уплатой лизинговых платежей по договорам финансовой аренды (лизинга); </w:t>
      </w:r>
    </w:p>
    <w:p w:rsidR="00B608DC" w:rsidRPr="00B608DC" w:rsidRDefault="00B608DC" w:rsidP="00B608DC">
      <w:pPr>
        <w:spacing w:after="0" w:line="360" w:lineRule="auto"/>
        <w:ind w:firstLine="600"/>
        <w:jc w:val="both"/>
        <w:rPr>
          <w:rFonts w:ascii="Times New Roman" w:eastAsia="Times New Roman" w:hAnsi="Times New Roman"/>
          <w:bCs/>
          <w:sz w:val="28"/>
          <w:szCs w:val="28"/>
          <w:lang w:eastAsia="ru-RU"/>
        </w:rPr>
      </w:pPr>
      <w:r w:rsidRPr="00B608DC">
        <w:rPr>
          <w:rFonts w:ascii="Times New Roman" w:eastAsia="Times New Roman" w:hAnsi="Times New Roman"/>
          <w:bCs/>
          <w:sz w:val="28"/>
          <w:szCs w:val="28"/>
          <w:lang w:eastAsia="ru-RU"/>
        </w:rPr>
        <w:t xml:space="preserve">- уплатой процентов по кредитам, привлеченным в российских кредитных организациях; </w:t>
      </w:r>
    </w:p>
    <w:p w:rsidR="00B608DC" w:rsidRPr="00B608DC" w:rsidRDefault="00B608DC" w:rsidP="00B608DC">
      <w:pPr>
        <w:spacing w:after="0" w:line="360" w:lineRule="auto"/>
        <w:ind w:firstLine="600"/>
        <w:jc w:val="both"/>
        <w:rPr>
          <w:rFonts w:ascii="Times New Roman" w:eastAsia="Times New Roman" w:hAnsi="Times New Roman"/>
          <w:bCs/>
          <w:sz w:val="28"/>
          <w:szCs w:val="28"/>
          <w:lang w:eastAsia="ru-RU"/>
        </w:rPr>
      </w:pPr>
      <w:r w:rsidRPr="00B608DC">
        <w:rPr>
          <w:rFonts w:ascii="Times New Roman" w:eastAsia="Times New Roman" w:hAnsi="Times New Roman"/>
          <w:bCs/>
          <w:sz w:val="28"/>
          <w:szCs w:val="28"/>
          <w:lang w:eastAsia="ru-RU"/>
        </w:rPr>
        <w:lastRenderedPageBreak/>
        <w:t>- приобретением оборудования в целях создания, развития либо модернизации производства.</w:t>
      </w:r>
    </w:p>
    <w:p w:rsidR="00B608DC" w:rsidRPr="00B608DC" w:rsidRDefault="00B608DC" w:rsidP="00B608DC">
      <w:pPr>
        <w:spacing w:after="0" w:line="360" w:lineRule="auto"/>
        <w:ind w:firstLine="600"/>
        <w:jc w:val="both"/>
        <w:rPr>
          <w:rFonts w:ascii="Times New Roman" w:eastAsia="Times New Roman" w:hAnsi="Times New Roman"/>
          <w:bCs/>
          <w:sz w:val="28"/>
          <w:szCs w:val="28"/>
          <w:lang w:eastAsia="ru-RU"/>
        </w:rPr>
      </w:pPr>
      <w:r w:rsidRPr="00B608DC">
        <w:rPr>
          <w:rFonts w:ascii="Times New Roman" w:eastAsia="Times New Roman" w:hAnsi="Times New Roman"/>
          <w:bCs/>
          <w:sz w:val="28"/>
          <w:szCs w:val="28"/>
          <w:lang w:eastAsia="ru-RU"/>
        </w:rPr>
        <w:t xml:space="preserve">В </w:t>
      </w:r>
      <w:r w:rsidRPr="00B608DC">
        <w:rPr>
          <w:rFonts w:ascii="Times New Roman" w:eastAsia="Times New Roman" w:hAnsi="Times New Roman"/>
          <w:b/>
          <w:bCs/>
          <w:sz w:val="28"/>
          <w:szCs w:val="28"/>
          <w:lang w:eastAsia="ru-RU"/>
        </w:rPr>
        <w:t>2015</w:t>
      </w:r>
      <w:r w:rsidRPr="00B608DC">
        <w:rPr>
          <w:rFonts w:ascii="Times New Roman" w:eastAsia="Times New Roman" w:hAnsi="Times New Roman"/>
          <w:bCs/>
          <w:sz w:val="28"/>
          <w:szCs w:val="28"/>
          <w:lang w:eastAsia="ru-RU"/>
        </w:rPr>
        <w:t xml:space="preserve"> году на муниципальном уровне за счет сре</w:t>
      </w:r>
      <w:proofErr w:type="gramStart"/>
      <w:r w:rsidRPr="00B608DC">
        <w:rPr>
          <w:rFonts w:ascii="Times New Roman" w:eastAsia="Times New Roman" w:hAnsi="Times New Roman"/>
          <w:bCs/>
          <w:sz w:val="28"/>
          <w:szCs w:val="28"/>
          <w:lang w:eastAsia="ru-RU"/>
        </w:rPr>
        <w:t>дств кр</w:t>
      </w:r>
      <w:proofErr w:type="gramEnd"/>
      <w:r w:rsidRPr="00B608DC">
        <w:rPr>
          <w:rFonts w:ascii="Times New Roman" w:eastAsia="Times New Roman" w:hAnsi="Times New Roman"/>
          <w:bCs/>
          <w:sz w:val="28"/>
          <w:szCs w:val="28"/>
          <w:lang w:eastAsia="ru-RU"/>
        </w:rPr>
        <w:t xml:space="preserve">аевого и федерального бюджетов предоставлена финансовая поддержка </w:t>
      </w:r>
      <w:r w:rsidRPr="00B608DC">
        <w:rPr>
          <w:rFonts w:ascii="Times New Roman" w:eastAsia="Times New Roman" w:hAnsi="Times New Roman"/>
          <w:b/>
          <w:bCs/>
          <w:sz w:val="28"/>
          <w:szCs w:val="28"/>
          <w:lang w:eastAsia="ru-RU"/>
        </w:rPr>
        <w:t>202 субъекту</w:t>
      </w:r>
      <w:r w:rsidRPr="00B608DC">
        <w:rPr>
          <w:rFonts w:ascii="Times New Roman" w:eastAsia="Times New Roman" w:hAnsi="Times New Roman"/>
          <w:bCs/>
          <w:sz w:val="28"/>
          <w:szCs w:val="28"/>
          <w:lang w:eastAsia="ru-RU"/>
        </w:rPr>
        <w:t xml:space="preserve"> малого и среднего предпринимательства.</w:t>
      </w:r>
    </w:p>
    <w:p w:rsidR="00B608DC" w:rsidRPr="00DA27AF" w:rsidRDefault="00B608DC" w:rsidP="00B608DC">
      <w:pPr>
        <w:spacing w:after="0" w:line="360" w:lineRule="auto"/>
        <w:ind w:firstLine="600"/>
        <w:jc w:val="both"/>
        <w:rPr>
          <w:rFonts w:ascii="Times New Roman" w:eastAsia="Times New Roman" w:hAnsi="Times New Roman"/>
          <w:sz w:val="28"/>
          <w:szCs w:val="28"/>
          <w:lang w:eastAsia="ru-RU"/>
        </w:rPr>
      </w:pPr>
      <w:r w:rsidRPr="00DA27AF">
        <w:rPr>
          <w:rFonts w:ascii="Times New Roman" w:eastAsia="Times New Roman" w:hAnsi="Times New Roman"/>
          <w:sz w:val="28"/>
          <w:szCs w:val="28"/>
          <w:lang w:eastAsia="ru-RU"/>
        </w:rPr>
        <w:t>В 2016 году Подпрограммой  предусмотрено предоставление муниципальным образованиям субсидии за счет сре</w:t>
      </w:r>
      <w:proofErr w:type="gramStart"/>
      <w:r w:rsidRPr="00DA27AF">
        <w:rPr>
          <w:rFonts w:ascii="Times New Roman" w:eastAsia="Times New Roman" w:hAnsi="Times New Roman"/>
          <w:sz w:val="28"/>
          <w:szCs w:val="28"/>
          <w:lang w:eastAsia="ru-RU"/>
        </w:rPr>
        <w:t>дств кр</w:t>
      </w:r>
      <w:proofErr w:type="gramEnd"/>
      <w:r w:rsidRPr="00DA27AF">
        <w:rPr>
          <w:rFonts w:ascii="Times New Roman" w:eastAsia="Times New Roman" w:hAnsi="Times New Roman"/>
          <w:sz w:val="28"/>
          <w:szCs w:val="28"/>
          <w:lang w:eastAsia="ru-RU"/>
        </w:rPr>
        <w:t xml:space="preserve">аевого бюджета в объеме 12 млн. руб. </w:t>
      </w:r>
    </w:p>
    <w:p w:rsidR="00B608DC" w:rsidRPr="00B608DC" w:rsidRDefault="00B608DC" w:rsidP="00B608DC">
      <w:pPr>
        <w:spacing w:after="0" w:line="360" w:lineRule="auto"/>
        <w:ind w:firstLine="600"/>
        <w:jc w:val="both"/>
        <w:rPr>
          <w:rFonts w:ascii="Times New Roman" w:eastAsia="Times New Roman" w:hAnsi="Times New Roman"/>
          <w:b/>
          <w:sz w:val="28"/>
          <w:szCs w:val="28"/>
          <w:lang w:eastAsia="ru-RU"/>
        </w:rPr>
      </w:pPr>
      <w:r w:rsidRPr="00B608DC">
        <w:rPr>
          <w:rFonts w:ascii="Times New Roman" w:eastAsia="Times New Roman" w:hAnsi="Times New Roman"/>
          <w:b/>
          <w:sz w:val="28"/>
          <w:szCs w:val="28"/>
          <w:lang w:eastAsia="ru-RU"/>
        </w:rPr>
        <w:t>Налоговая политика.</w:t>
      </w:r>
    </w:p>
    <w:p w:rsidR="00B608DC" w:rsidRPr="00B608DC" w:rsidRDefault="00B608DC" w:rsidP="00B608DC">
      <w:pPr>
        <w:spacing w:after="0" w:line="360" w:lineRule="auto"/>
        <w:ind w:firstLine="600"/>
        <w:jc w:val="both"/>
        <w:rPr>
          <w:rFonts w:ascii="Times New Roman" w:eastAsia="Times New Roman" w:hAnsi="Times New Roman"/>
          <w:bCs/>
          <w:sz w:val="28"/>
          <w:szCs w:val="28"/>
          <w:lang w:eastAsia="ru-RU"/>
        </w:rPr>
      </w:pPr>
      <w:r w:rsidRPr="00B608DC">
        <w:rPr>
          <w:rFonts w:ascii="Times New Roman" w:eastAsia="Times New Roman" w:hAnsi="Times New Roman"/>
          <w:bCs/>
          <w:sz w:val="28"/>
          <w:szCs w:val="28"/>
          <w:lang w:eastAsia="ru-RU"/>
        </w:rPr>
        <w:t xml:space="preserve">В Приморье действует </w:t>
      </w:r>
      <w:proofErr w:type="gramStart"/>
      <w:r w:rsidRPr="00B608DC">
        <w:rPr>
          <w:rFonts w:ascii="Times New Roman" w:eastAsia="Times New Roman" w:hAnsi="Times New Roman"/>
          <w:bCs/>
          <w:sz w:val="28"/>
          <w:szCs w:val="28"/>
          <w:lang w:eastAsia="ru-RU"/>
        </w:rPr>
        <w:t>бизнес-ориентированная</w:t>
      </w:r>
      <w:proofErr w:type="gramEnd"/>
      <w:r w:rsidRPr="00B608DC">
        <w:rPr>
          <w:rFonts w:ascii="Times New Roman" w:eastAsia="Times New Roman" w:hAnsi="Times New Roman"/>
          <w:bCs/>
          <w:sz w:val="28"/>
          <w:szCs w:val="28"/>
          <w:lang w:eastAsia="ru-RU"/>
        </w:rPr>
        <w:t xml:space="preserve"> налоговая политика. Работает специальный налоговый режим – патентная система налогообложения, которая с 2016 года расширена на 16 видов предпринимательской деятельности. </w:t>
      </w:r>
    </w:p>
    <w:p w:rsidR="00B608DC" w:rsidRPr="00DA27AF" w:rsidRDefault="00B608DC" w:rsidP="00B608DC">
      <w:pPr>
        <w:spacing w:after="0" w:line="360" w:lineRule="auto"/>
        <w:ind w:firstLine="600"/>
        <w:jc w:val="both"/>
        <w:rPr>
          <w:rFonts w:ascii="Times New Roman" w:eastAsia="Times New Roman" w:hAnsi="Times New Roman"/>
          <w:sz w:val="28"/>
          <w:szCs w:val="28"/>
          <w:lang w:eastAsia="ru-RU"/>
        </w:rPr>
      </w:pPr>
      <w:r w:rsidRPr="00DA27AF">
        <w:rPr>
          <w:rFonts w:ascii="Times New Roman" w:eastAsia="Times New Roman" w:hAnsi="Times New Roman"/>
          <w:sz w:val="28"/>
          <w:szCs w:val="28"/>
          <w:lang w:eastAsia="ru-RU"/>
        </w:rPr>
        <w:t>Закон Приморского края № 122-КЗ от 13 ноября 2012 г. «О патентной системе налогообложения на территории Приморского края».</w:t>
      </w:r>
    </w:p>
    <w:p w:rsidR="00B608DC" w:rsidRPr="00DA27AF" w:rsidRDefault="00B608DC" w:rsidP="00B608DC">
      <w:pPr>
        <w:spacing w:after="0" w:line="360" w:lineRule="auto"/>
        <w:ind w:firstLine="600"/>
        <w:jc w:val="both"/>
        <w:rPr>
          <w:rFonts w:ascii="Times New Roman" w:eastAsia="Times New Roman" w:hAnsi="Times New Roman"/>
          <w:sz w:val="28"/>
          <w:szCs w:val="28"/>
          <w:lang w:eastAsia="ru-RU"/>
        </w:rPr>
      </w:pPr>
      <w:r w:rsidRPr="00DA27AF">
        <w:rPr>
          <w:rFonts w:ascii="Times New Roman" w:eastAsia="Times New Roman" w:hAnsi="Times New Roman"/>
          <w:sz w:val="28"/>
          <w:szCs w:val="28"/>
          <w:lang w:eastAsia="ru-RU"/>
        </w:rPr>
        <w:t xml:space="preserve">Доходы, полученные от деятельности на патенте, не облагаются НДФЛ, а также налогом на имущество и НДС. </w:t>
      </w:r>
    </w:p>
    <w:p w:rsidR="00B608DC" w:rsidRPr="00DA27AF" w:rsidRDefault="00B608DC" w:rsidP="00B608DC">
      <w:pPr>
        <w:spacing w:after="0" w:line="360" w:lineRule="auto"/>
        <w:ind w:firstLine="600"/>
        <w:jc w:val="both"/>
        <w:rPr>
          <w:rFonts w:ascii="Times New Roman" w:eastAsia="Times New Roman" w:hAnsi="Times New Roman"/>
          <w:sz w:val="28"/>
          <w:szCs w:val="28"/>
          <w:lang w:eastAsia="ru-RU"/>
        </w:rPr>
      </w:pPr>
      <w:r w:rsidRPr="00DA27AF">
        <w:rPr>
          <w:rFonts w:ascii="Times New Roman" w:eastAsia="Times New Roman" w:hAnsi="Times New Roman"/>
          <w:sz w:val="28"/>
          <w:szCs w:val="28"/>
          <w:lang w:eastAsia="ru-RU"/>
        </w:rPr>
        <w:t>Стоимость патента варьируется в основном от 6 тыс. до 60 тыс. руб. в год.</w:t>
      </w:r>
    </w:p>
    <w:p w:rsidR="00B608DC" w:rsidRPr="00B608DC" w:rsidRDefault="00B608DC" w:rsidP="00B608DC">
      <w:pPr>
        <w:spacing w:after="0" w:line="360" w:lineRule="auto"/>
        <w:ind w:firstLine="600"/>
        <w:jc w:val="both"/>
        <w:rPr>
          <w:rFonts w:ascii="Times New Roman" w:eastAsia="Times New Roman" w:hAnsi="Times New Roman"/>
          <w:b/>
          <w:bCs/>
          <w:sz w:val="28"/>
          <w:szCs w:val="28"/>
          <w:lang w:eastAsia="ru-RU"/>
        </w:rPr>
      </w:pPr>
      <w:r w:rsidRPr="00B608DC">
        <w:rPr>
          <w:rFonts w:ascii="Times New Roman" w:eastAsia="Times New Roman" w:hAnsi="Times New Roman"/>
          <w:b/>
          <w:bCs/>
          <w:sz w:val="28"/>
          <w:szCs w:val="28"/>
          <w:lang w:eastAsia="ru-RU"/>
        </w:rPr>
        <w:t>В 2015 году</w:t>
      </w:r>
      <w:r w:rsidRPr="00B608DC">
        <w:rPr>
          <w:rFonts w:ascii="Times New Roman" w:eastAsia="Times New Roman" w:hAnsi="Times New Roman"/>
          <w:bCs/>
          <w:sz w:val="28"/>
          <w:szCs w:val="28"/>
          <w:lang w:eastAsia="ru-RU"/>
        </w:rPr>
        <w:t xml:space="preserve"> было принято принципиальное решение ввести режим </w:t>
      </w:r>
      <w:r w:rsidRPr="00B608DC">
        <w:rPr>
          <w:rFonts w:ascii="Times New Roman" w:eastAsia="Times New Roman" w:hAnsi="Times New Roman"/>
          <w:b/>
          <w:bCs/>
          <w:sz w:val="28"/>
          <w:szCs w:val="28"/>
          <w:lang w:eastAsia="ru-RU"/>
        </w:rPr>
        <w:t xml:space="preserve">«налоговых каникул» для новых индивидуальных </w:t>
      </w:r>
      <w:proofErr w:type="gramStart"/>
      <w:r w:rsidRPr="00B608DC">
        <w:rPr>
          <w:rFonts w:ascii="Times New Roman" w:eastAsia="Times New Roman" w:hAnsi="Times New Roman"/>
          <w:b/>
          <w:bCs/>
          <w:sz w:val="28"/>
          <w:szCs w:val="28"/>
          <w:lang w:eastAsia="ru-RU"/>
        </w:rPr>
        <w:t>предпринимателей</w:t>
      </w:r>
      <w:proofErr w:type="gramEnd"/>
      <w:r w:rsidRPr="00B608DC">
        <w:rPr>
          <w:rFonts w:ascii="Times New Roman" w:eastAsia="Times New Roman" w:hAnsi="Times New Roman"/>
          <w:b/>
          <w:bCs/>
          <w:sz w:val="28"/>
          <w:szCs w:val="28"/>
          <w:lang w:eastAsia="ru-RU"/>
        </w:rPr>
        <w:t xml:space="preserve"> использующих упрощенную и патентную систему.</w:t>
      </w:r>
    </w:p>
    <w:p w:rsidR="00B608DC" w:rsidRPr="00B608DC" w:rsidRDefault="00B608DC" w:rsidP="00B608DC">
      <w:pPr>
        <w:spacing w:after="0" w:line="360" w:lineRule="auto"/>
        <w:ind w:firstLine="600"/>
        <w:jc w:val="both"/>
        <w:rPr>
          <w:rFonts w:ascii="Times New Roman" w:eastAsia="Times New Roman" w:hAnsi="Times New Roman"/>
          <w:sz w:val="28"/>
          <w:szCs w:val="28"/>
          <w:lang w:eastAsia="ru-RU"/>
        </w:rPr>
      </w:pPr>
      <w:r w:rsidRPr="00B608DC">
        <w:rPr>
          <w:rFonts w:ascii="Times New Roman" w:eastAsia="Times New Roman" w:hAnsi="Times New Roman"/>
          <w:sz w:val="28"/>
          <w:szCs w:val="28"/>
          <w:lang w:eastAsia="ru-RU"/>
        </w:rPr>
        <w:t>Льготы распространяются на индивидуальных предпринимателей, работающих в сфере производства, социальной и научной сферах.</w:t>
      </w:r>
    </w:p>
    <w:p w:rsidR="00B608DC" w:rsidRPr="00DA27AF" w:rsidRDefault="00B608DC" w:rsidP="00B608DC">
      <w:pPr>
        <w:spacing w:after="0" w:line="360" w:lineRule="auto"/>
        <w:ind w:firstLine="600"/>
        <w:jc w:val="both"/>
        <w:rPr>
          <w:rFonts w:ascii="Times New Roman" w:eastAsia="Times New Roman" w:hAnsi="Times New Roman"/>
          <w:sz w:val="28"/>
          <w:szCs w:val="28"/>
          <w:lang w:eastAsia="ru-RU"/>
        </w:rPr>
      </w:pPr>
      <w:r w:rsidRPr="00DA27AF">
        <w:rPr>
          <w:rFonts w:ascii="Times New Roman" w:eastAsia="Times New Roman" w:hAnsi="Times New Roman"/>
          <w:sz w:val="28"/>
          <w:szCs w:val="28"/>
          <w:lang w:eastAsia="ru-RU"/>
        </w:rPr>
        <w:t xml:space="preserve">Закон Приморского края от 23.06.2015 № 645-КЗ «Об установлении налоговой ставки в размере 0 процентов при применении упрощенной системы налогообложения». </w:t>
      </w:r>
    </w:p>
    <w:p w:rsidR="00B608DC" w:rsidRPr="00DA27AF" w:rsidRDefault="00B608DC" w:rsidP="00B608DC">
      <w:pPr>
        <w:spacing w:after="0" w:line="360" w:lineRule="auto"/>
        <w:ind w:firstLine="600"/>
        <w:jc w:val="both"/>
        <w:rPr>
          <w:rFonts w:ascii="Times New Roman" w:eastAsia="Times New Roman" w:hAnsi="Times New Roman"/>
          <w:sz w:val="28"/>
          <w:szCs w:val="28"/>
          <w:lang w:eastAsia="ru-RU"/>
        </w:rPr>
      </w:pPr>
      <w:r w:rsidRPr="00DA27AF">
        <w:rPr>
          <w:rFonts w:ascii="Times New Roman" w:eastAsia="Times New Roman" w:hAnsi="Times New Roman"/>
          <w:sz w:val="28"/>
          <w:szCs w:val="28"/>
          <w:lang w:eastAsia="ru-RU"/>
        </w:rPr>
        <w:t>Закон Приморского края от 19.11..2015 №713-КЗ «Об установлении налоговой ставки в размере 0 процентов при применении патентной системы налогообложения».</w:t>
      </w:r>
    </w:p>
    <w:p w:rsidR="00B608DC" w:rsidRPr="00B608DC" w:rsidRDefault="00B608DC" w:rsidP="00B608DC">
      <w:pPr>
        <w:spacing w:after="0" w:line="360" w:lineRule="auto"/>
        <w:ind w:firstLine="600"/>
        <w:jc w:val="both"/>
        <w:rPr>
          <w:rFonts w:ascii="Times New Roman" w:eastAsia="Times New Roman" w:hAnsi="Times New Roman"/>
          <w:bCs/>
          <w:sz w:val="28"/>
          <w:szCs w:val="28"/>
          <w:lang w:eastAsia="ru-RU"/>
        </w:rPr>
      </w:pPr>
      <w:r w:rsidRPr="00B608DC">
        <w:rPr>
          <w:rFonts w:ascii="Times New Roman" w:eastAsia="Times New Roman" w:hAnsi="Times New Roman"/>
          <w:bCs/>
          <w:sz w:val="28"/>
          <w:szCs w:val="28"/>
          <w:lang w:eastAsia="ru-RU"/>
        </w:rPr>
        <w:lastRenderedPageBreak/>
        <w:t xml:space="preserve">Кроме того, предприниматели реализующие проекты с начала 2015 года, могут претендовать на преференции по налогу на прибыль и имущество. </w:t>
      </w:r>
    </w:p>
    <w:p w:rsidR="00B608DC" w:rsidRPr="00B608DC" w:rsidRDefault="00B608DC" w:rsidP="00B608DC">
      <w:pPr>
        <w:spacing w:after="0" w:line="360" w:lineRule="auto"/>
        <w:ind w:firstLine="600"/>
        <w:jc w:val="both"/>
        <w:rPr>
          <w:rFonts w:ascii="Times New Roman" w:eastAsia="Times New Roman" w:hAnsi="Times New Roman"/>
          <w:bCs/>
          <w:sz w:val="28"/>
          <w:szCs w:val="28"/>
          <w:lang w:eastAsia="ru-RU"/>
        </w:rPr>
      </w:pPr>
      <w:r w:rsidRPr="00B608DC">
        <w:rPr>
          <w:rFonts w:ascii="Times New Roman" w:eastAsia="Times New Roman" w:hAnsi="Times New Roman"/>
          <w:bCs/>
          <w:sz w:val="28"/>
          <w:szCs w:val="28"/>
          <w:lang w:eastAsia="ru-RU"/>
        </w:rPr>
        <w:t>Справочно:</w:t>
      </w:r>
    </w:p>
    <w:p w:rsidR="00B608DC" w:rsidRPr="00B608DC" w:rsidRDefault="00B608DC" w:rsidP="00B608DC">
      <w:pPr>
        <w:spacing w:after="0" w:line="360" w:lineRule="auto"/>
        <w:ind w:firstLine="600"/>
        <w:jc w:val="both"/>
        <w:rPr>
          <w:rFonts w:ascii="Times New Roman" w:eastAsia="Times New Roman" w:hAnsi="Times New Roman"/>
          <w:bCs/>
          <w:sz w:val="28"/>
          <w:szCs w:val="28"/>
          <w:lang w:eastAsia="ru-RU"/>
        </w:rPr>
      </w:pPr>
      <w:proofErr w:type="gramStart"/>
      <w:r w:rsidRPr="00B608DC">
        <w:rPr>
          <w:rFonts w:ascii="Times New Roman" w:eastAsia="Times New Roman" w:hAnsi="Times New Roman"/>
          <w:bCs/>
          <w:sz w:val="28"/>
          <w:szCs w:val="28"/>
          <w:lang w:eastAsia="ru-RU"/>
        </w:rPr>
        <w:t xml:space="preserve">В январе-сентябре 2015 года количество субъектов МСП составило </w:t>
      </w:r>
      <w:r w:rsidRPr="00B608DC">
        <w:rPr>
          <w:rFonts w:ascii="Times New Roman" w:eastAsia="Times New Roman" w:hAnsi="Times New Roman"/>
          <w:b/>
          <w:bCs/>
          <w:sz w:val="28"/>
          <w:szCs w:val="28"/>
          <w:lang w:eastAsia="ru-RU"/>
        </w:rPr>
        <w:t>84 665</w:t>
      </w:r>
      <w:r w:rsidRPr="00B608DC">
        <w:rPr>
          <w:rFonts w:ascii="Times New Roman" w:eastAsia="Times New Roman" w:hAnsi="Times New Roman"/>
          <w:bCs/>
          <w:sz w:val="28"/>
          <w:szCs w:val="28"/>
          <w:lang w:eastAsia="ru-RU"/>
        </w:rPr>
        <w:t xml:space="preserve"> ед. (прирост на 1803 ед. (102,2%) к аналогичному периоду прошлого года.</w:t>
      </w:r>
      <w:proofErr w:type="gramEnd"/>
    </w:p>
    <w:p w:rsidR="00B608DC" w:rsidRPr="00B608DC" w:rsidRDefault="00B608DC" w:rsidP="00B608DC">
      <w:pPr>
        <w:spacing w:after="0" w:line="360" w:lineRule="auto"/>
        <w:ind w:firstLine="600"/>
        <w:jc w:val="both"/>
        <w:rPr>
          <w:rFonts w:ascii="Times New Roman" w:eastAsia="Times New Roman" w:hAnsi="Times New Roman"/>
          <w:bCs/>
          <w:sz w:val="28"/>
          <w:szCs w:val="28"/>
          <w:lang w:eastAsia="ru-RU"/>
        </w:rPr>
      </w:pPr>
      <w:r w:rsidRPr="00B608DC">
        <w:rPr>
          <w:rFonts w:ascii="Times New Roman" w:eastAsia="Times New Roman" w:hAnsi="Times New Roman"/>
          <w:bCs/>
          <w:sz w:val="28"/>
          <w:szCs w:val="28"/>
          <w:lang w:eastAsia="ru-RU"/>
        </w:rPr>
        <w:t xml:space="preserve">В общем объеме ВРП Приморского края доля </w:t>
      </w:r>
      <w:proofErr w:type="gramStart"/>
      <w:r w:rsidRPr="00B608DC">
        <w:rPr>
          <w:rFonts w:ascii="Times New Roman" w:eastAsia="Times New Roman" w:hAnsi="Times New Roman"/>
          <w:bCs/>
          <w:sz w:val="28"/>
          <w:szCs w:val="28"/>
          <w:lang w:eastAsia="ru-RU"/>
        </w:rPr>
        <w:t>продукции, произведенной субъектами малого и среднего предпринимательства в 2014 году по оценке составила</w:t>
      </w:r>
      <w:proofErr w:type="gramEnd"/>
      <w:r w:rsidRPr="00B608DC">
        <w:rPr>
          <w:rFonts w:ascii="Times New Roman" w:eastAsia="Times New Roman" w:hAnsi="Times New Roman"/>
          <w:bCs/>
          <w:sz w:val="28"/>
          <w:szCs w:val="28"/>
          <w:lang w:eastAsia="ru-RU"/>
        </w:rPr>
        <w:t xml:space="preserve"> 31,9% (по России – 21%)  превысив уровень 2013 года на 0,1 п.п.</w:t>
      </w:r>
    </w:p>
    <w:p w:rsidR="00B608DC" w:rsidRPr="00B608DC" w:rsidRDefault="00B608DC" w:rsidP="00B608DC">
      <w:pPr>
        <w:spacing w:after="0" w:line="360" w:lineRule="auto"/>
        <w:ind w:firstLine="600"/>
        <w:jc w:val="both"/>
        <w:rPr>
          <w:rFonts w:ascii="Times New Roman" w:eastAsia="Times New Roman" w:hAnsi="Times New Roman"/>
          <w:bCs/>
          <w:sz w:val="28"/>
          <w:szCs w:val="28"/>
          <w:lang w:eastAsia="ru-RU"/>
        </w:rPr>
      </w:pPr>
      <w:r w:rsidRPr="00B608DC">
        <w:rPr>
          <w:rFonts w:ascii="Times New Roman" w:eastAsia="Times New Roman" w:hAnsi="Times New Roman"/>
          <w:bCs/>
          <w:sz w:val="28"/>
          <w:szCs w:val="28"/>
          <w:lang w:eastAsia="ru-RU"/>
        </w:rPr>
        <w:t>В Приморском крае действует 32,4% субъектов малого и среднего предпринимательства Дальнего Востока, а доля оборота малых и средних предприятий Приморья составляет 39,8% от ДФО.</w:t>
      </w:r>
    </w:p>
    <w:p w:rsidR="001D3079" w:rsidRDefault="001D3079" w:rsidP="002A2658">
      <w:pPr>
        <w:spacing w:after="0" w:line="360" w:lineRule="auto"/>
        <w:ind w:firstLine="600"/>
        <w:jc w:val="both"/>
        <w:rPr>
          <w:rFonts w:ascii="Times New Roman" w:eastAsia="Times New Roman" w:hAnsi="Times New Roman"/>
          <w:sz w:val="28"/>
          <w:szCs w:val="28"/>
          <w:lang w:eastAsia="ru-RU"/>
        </w:rPr>
      </w:pPr>
    </w:p>
    <w:sectPr w:rsidR="001D3079" w:rsidSect="00EE6B3F">
      <w:pgSz w:w="11906" w:h="16838"/>
      <w:pgMar w:top="851" w:right="851" w:bottom="851" w:left="1418" w:header="709" w:footer="91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615A" w:rsidRDefault="0004615A" w:rsidP="005442AE">
      <w:pPr>
        <w:spacing w:after="0" w:line="240" w:lineRule="auto"/>
      </w:pPr>
      <w:r>
        <w:separator/>
      </w:r>
    </w:p>
  </w:endnote>
  <w:endnote w:type="continuationSeparator" w:id="0">
    <w:p w:rsidR="0004615A" w:rsidRDefault="0004615A" w:rsidP="005442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615A" w:rsidRDefault="0004615A" w:rsidP="005442AE">
      <w:pPr>
        <w:spacing w:after="0" w:line="240" w:lineRule="auto"/>
      </w:pPr>
      <w:r>
        <w:separator/>
      </w:r>
    </w:p>
  </w:footnote>
  <w:footnote w:type="continuationSeparator" w:id="0">
    <w:p w:rsidR="0004615A" w:rsidRDefault="0004615A" w:rsidP="005442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100" w:rsidRDefault="00A34100">
    <w:pPr>
      <w:pStyle w:val="a3"/>
      <w:jc w:val="center"/>
    </w:pPr>
    <w:fldSimple w:instr="PAGE   \* MERGEFORMAT">
      <w:r w:rsidR="000C5920">
        <w:rPr>
          <w:noProof/>
        </w:rPr>
        <w:t>4</w:t>
      </w:r>
    </w:fldSimple>
  </w:p>
  <w:p w:rsidR="00A34100" w:rsidRDefault="00A34100">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1D4EA3"/>
    <w:multiLevelType w:val="hybridMultilevel"/>
    <w:tmpl w:val="71729B66"/>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
    <w:nsid w:val="70176ADD"/>
    <w:multiLevelType w:val="hybridMultilevel"/>
    <w:tmpl w:val="60ECC2C4"/>
    <w:lvl w:ilvl="0" w:tplc="2212663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oNotTrackMoves/>
  <w:defaultTabStop w:val="708"/>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60F14"/>
    <w:rsid w:val="000017C8"/>
    <w:rsid w:val="000105A7"/>
    <w:rsid w:val="00013FD6"/>
    <w:rsid w:val="00014385"/>
    <w:rsid w:val="00014430"/>
    <w:rsid w:val="00020046"/>
    <w:rsid w:val="00026CFE"/>
    <w:rsid w:val="00027E50"/>
    <w:rsid w:val="0004615A"/>
    <w:rsid w:val="000521AA"/>
    <w:rsid w:val="00060F14"/>
    <w:rsid w:val="000664E3"/>
    <w:rsid w:val="000738D2"/>
    <w:rsid w:val="000763F3"/>
    <w:rsid w:val="0007791D"/>
    <w:rsid w:val="00080033"/>
    <w:rsid w:val="00091486"/>
    <w:rsid w:val="00092991"/>
    <w:rsid w:val="000A3D31"/>
    <w:rsid w:val="000A761F"/>
    <w:rsid w:val="000B3822"/>
    <w:rsid w:val="000B4506"/>
    <w:rsid w:val="000C5920"/>
    <w:rsid w:val="000C605E"/>
    <w:rsid w:val="000D74D0"/>
    <w:rsid w:val="000E7BEC"/>
    <w:rsid w:val="00103558"/>
    <w:rsid w:val="00115714"/>
    <w:rsid w:val="001273C6"/>
    <w:rsid w:val="0013188C"/>
    <w:rsid w:val="0013743D"/>
    <w:rsid w:val="00152951"/>
    <w:rsid w:val="00155DF4"/>
    <w:rsid w:val="001651BA"/>
    <w:rsid w:val="001950CB"/>
    <w:rsid w:val="001B7F4C"/>
    <w:rsid w:val="001C19E3"/>
    <w:rsid w:val="001C5D77"/>
    <w:rsid w:val="001D3079"/>
    <w:rsid w:val="001F3178"/>
    <w:rsid w:val="001F65EC"/>
    <w:rsid w:val="001F7951"/>
    <w:rsid w:val="00200CA4"/>
    <w:rsid w:val="00207006"/>
    <w:rsid w:val="00215613"/>
    <w:rsid w:val="00220435"/>
    <w:rsid w:val="00233663"/>
    <w:rsid w:val="00233DD5"/>
    <w:rsid w:val="00234944"/>
    <w:rsid w:val="00237D10"/>
    <w:rsid w:val="00242A79"/>
    <w:rsid w:val="00267443"/>
    <w:rsid w:val="002723CC"/>
    <w:rsid w:val="00273CE8"/>
    <w:rsid w:val="002741FD"/>
    <w:rsid w:val="00275186"/>
    <w:rsid w:val="00286750"/>
    <w:rsid w:val="00292465"/>
    <w:rsid w:val="00293011"/>
    <w:rsid w:val="002A1D4C"/>
    <w:rsid w:val="002A2658"/>
    <w:rsid w:val="002B64A1"/>
    <w:rsid w:val="002D6751"/>
    <w:rsid w:val="002E32F7"/>
    <w:rsid w:val="002F2C24"/>
    <w:rsid w:val="00312F4D"/>
    <w:rsid w:val="003223B9"/>
    <w:rsid w:val="003306F9"/>
    <w:rsid w:val="003313AC"/>
    <w:rsid w:val="00355B8D"/>
    <w:rsid w:val="00371DC7"/>
    <w:rsid w:val="00397291"/>
    <w:rsid w:val="003A13F1"/>
    <w:rsid w:val="003B1A75"/>
    <w:rsid w:val="003D031A"/>
    <w:rsid w:val="003D4993"/>
    <w:rsid w:val="003D6499"/>
    <w:rsid w:val="003E54D9"/>
    <w:rsid w:val="003F3214"/>
    <w:rsid w:val="0040133F"/>
    <w:rsid w:val="00434A9F"/>
    <w:rsid w:val="004647E7"/>
    <w:rsid w:val="00465557"/>
    <w:rsid w:val="004A2550"/>
    <w:rsid w:val="004A4601"/>
    <w:rsid w:val="004A6641"/>
    <w:rsid w:val="004C0F50"/>
    <w:rsid w:val="004D4E01"/>
    <w:rsid w:val="004D51B9"/>
    <w:rsid w:val="004D7061"/>
    <w:rsid w:val="004E290F"/>
    <w:rsid w:val="004E6309"/>
    <w:rsid w:val="004F1B31"/>
    <w:rsid w:val="005202CE"/>
    <w:rsid w:val="00527A67"/>
    <w:rsid w:val="00542939"/>
    <w:rsid w:val="005442AE"/>
    <w:rsid w:val="00546678"/>
    <w:rsid w:val="00547CF1"/>
    <w:rsid w:val="0055103A"/>
    <w:rsid w:val="00565925"/>
    <w:rsid w:val="0058626A"/>
    <w:rsid w:val="00586AD9"/>
    <w:rsid w:val="005B6DCF"/>
    <w:rsid w:val="005C116C"/>
    <w:rsid w:val="005D1A53"/>
    <w:rsid w:val="005D25C9"/>
    <w:rsid w:val="006139C7"/>
    <w:rsid w:val="00637AED"/>
    <w:rsid w:val="006458CE"/>
    <w:rsid w:val="006644F4"/>
    <w:rsid w:val="00667967"/>
    <w:rsid w:val="00673E82"/>
    <w:rsid w:val="00675447"/>
    <w:rsid w:val="006B43FA"/>
    <w:rsid w:val="006C4767"/>
    <w:rsid w:val="006C6859"/>
    <w:rsid w:val="006D187F"/>
    <w:rsid w:val="006D18C0"/>
    <w:rsid w:val="006E3740"/>
    <w:rsid w:val="006E78BC"/>
    <w:rsid w:val="00735BB1"/>
    <w:rsid w:val="00736BB2"/>
    <w:rsid w:val="0075619A"/>
    <w:rsid w:val="00764F9E"/>
    <w:rsid w:val="007677EE"/>
    <w:rsid w:val="00777262"/>
    <w:rsid w:val="00793271"/>
    <w:rsid w:val="007A1191"/>
    <w:rsid w:val="007C5FE3"/>
    <w:rsid w:val="007D0C1F"/>
    <w:rsid w:val="007E698B"/>
    <w:rsid w:val="007E7CE0"/>
    <w:rsid w:val="007F0408"/>
    <w:rsid w:val="007F0AD5"/>
    <w:rsid w:val="00802B56"/>
    <w:rsid w:val="00804E80"/>
    <w:rsid w:val="0080707D"/>
    <w:rsid w:val="008235F7"/>
    <w:rsid w:val="00825AD2"/>
    <w:rsid w:val="00826047"/>
    <w:rsid w:val="00844A92"/>
    <w:rsid w:val="00846BCE"/>
    <w:rsid w:val="00862D53"/>
    <w:rsid w:val="00867A9D"/>
    <w:rsid w:val="00867C02"/>
    <w:rsid w:val="008918EA"/>
    <w:rsid w:val="00894333"/>
    <w:rsid w:val="008954CC"/>
    <w:rsid w:val="008A4F32"/>
    <w:rsid w:val="008B044A"/>
    <w:rsid w:val="008B429D"/>
    <w:rsid w:val="008D2C2E"/>
    <w:rsid w:val="009003C0"/>
    <w:rsid w:val="00910C39"/>
    <w:rsid w:val="0091201A"/>
    <w:rsid w:val="009300E3"/>
    <w:rsid w:val="00941DE6"/>
    <w:rsid w:val="00943FAB"/>
    <w:rsid w:val="00957484"/>
    <w:rsid w:val="00966318"/>
    <w:rsid w:val="00994C12"/>
    <w:rsid w:val="00995914"/>
    <w:rsid w:val="009A1FD6"/>
    <w:rsid w:val="009B1F6F"/>
    <w:rsid w:val="009B6AF7"/>
    <w:rsid w:val="009C175F"/>
    <w:rsid w:val="009C7DE1"/>
    <w:rsid w:val="009D3BB4"/>
    <w:rsid w:val="009D773F"/>
    <w:rsid w:val="00A046E6"/>
    <w:rsid w:val="00A1526A"/>
    <w:rsid w:val="00A25618"/>
    <w:rsid w:val="00A33EB0"/>
    <w:rsid w:val="00A34100"/>
    <w:rsid w:val="00A363E9"/>
    <w:rsid w:val="00A631F5"/>
    <w:rsid w:val="00A6724E"/>
    <w:rsid w:val="00A711A4"/>
    <w:rsid w:val="00A77C9A"/>
    <w:rsid w:val="00A85B3D"/>
    <w:rsid w:val="00A95A15"/>
    <w:rsid w:val="00AA052B"/>
    <w:rsid w:val="00AA065B"/>
    <w:rsid w:val="00AC2C69"/>
    <w:rsid w:val="00AD0714"/>
    <w:rsid w:val="00AD0D68"/>
    <w:rsid w:val="00AE01FE"/>
    <w:rsid w:val="00AF6A34"/>
    <w:rsid w:val="00B1107A"/>
    <w:rsid w:val="00B22E38"/>
    <w:rsid w:val="00B30F71"/>
    <w:rsid w:val="00B33F65"/>
    <w:rsid w:val="00B34057"/>
    <w:rsid w:val="00B34A26"/>
    <w:rsid w:val="00B608DC"/>
    <w:rsid w:val="00B707AB"/>
    <w:rsid w:val="00B742FA"/>
    <w:rsid w:val="00B750AE"/>
    <w:rsid w:val="00B814F8"/>
    <w:rsid w:val="00B816BA"/>
    <w:rsid w:val="00B97778"/>
    <w:rsid w:val="00BB1FBB"/>
    <w:rsid w:val="00BC6058"/>
    <w:rsid w:val="00BD64F4"/>
    <w:rsid w:val="00BE3ABE"/>
    <w:rsid w:val="00BF1416"/>
    <w:rsid w:val="00C14A6C"/>
    <w:rsid w:val="00C2753A"/>
    <w:rsid w:val="00C413B4"/>
    <w:rsid w:val="00C534A1"/>
    <w:rsid w:val="00C817B8"/>
    <w:rsid w:val="00C862DF"/>
    <w:rsid w:val="00CA75EC"/>
    <w:rsid w:val="00CC497B"/>
    <w:rsid w:val="00CE3182"/>
    <w:rsid w:val="00D038E7"/>
    <w:rsid w:val="00D05BBB"/>
    <w:rsid w:val="00D21DA6"/>
    <w:rsid w:val="00D23E0C"/>
    <w:rsid w:val="00D425FA"/>
    <w:rsid w:val="00D4535E"/>
    <w:rsid w:val="00D5668D"/>
    <w:rsid w:val="00D635B3"/>
    <w:rsid w:val="00D81786"/>
    <w:rsid w:val="00D8517C"/>
    <w:rsid w:val="00DA27AF"/>
    <w:rsid w:val="00DA6021"/>
    <w:rsid w:val="00DB016F"/>
    <w:rsid w:val="00DC51C2"/>
    <w:rsid w:val="00DD1D29"/>
    <w:rsid w:val="00DE25A4"/>
    <w:rsid w:val="00DE727C"/>
    <w:rsid w:val="00E0042B"/>
    <w:rsid w:val="00E13DA7"/>
    <w:rsid w:val="00E22952"/>
    <w:rsid w:val="00E4028A"/>
    <w:rsid w:val="00E5215B"/>
    <w:rsid w:val="00E55A7B"/>
    <w:rsid w:val="00E63C09"/>
    <w:rsid w:val="00E83C38"/>
    <w:rsid w:val="00EA08ED"/>
    <w:rsid w:val="00EB787A"/>
    <w:rsid w:val="00ED0ABE"/>
    <w:rsid w:val="00EE6B3F"/>
    <w:rsid w:val="00F0255D"/>
    <w:rsid w:val="00F05F0E"/>
    <w:rsid w:val="00F05F97"/>
    <w:rsid w:val="00F26600"/>
    <w:rsid w:val="00F26F7F"/>
    <w:rsid w:val="00F3233F"/>
    <w:rsid w:val="00F35B99"/>
    <w:rsid w:val="00F3715C"/>
    <w:rsid w:val="00FC7BB4"/>
    <w:rsid w:val="00FD7642"/>
    <w:rsid w:val="00FE129C"/>
    <w:rsid w:val="00FF08E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6">
    <w:name w:val="heading 6"/>
    <w:basedOn w:val="a"/>
    <w:next w:val="a"/>
    <w:link w:val="60"/>
    <w:uiPriority w:val="9"/>
    <w:semiHidden/>
    <w:unhideWhenUsed/>
    <w:qFormat/>
    <w:rsid w:val="00215613"/>
    <w:pPr>
      <w:spacing w:before="240" w:after="60"/>
      <w:outlineLvl w:val="5"/>
    </w:pPr>
    <w:rPr>
      <w:rFonts w:eastAsia="Times New Roman"/>
      <w:b/>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60F14"/>
    <w:pPr>
      <w:autoSpaceDE w:val="0"/>
      <w:autoSpaceDN w:val="0"/>
      <w:adjustRightInd w:val="0"/>
    </w:pPr>
    <w:rPr>
      <w:rFonts w:ascii="Times New Roman" w:hAnsi="Times New Roman"/>
      <w:color w:val="000000"/>
      <w:sz w:val="24"/>
      <w:szCs w:val="24"/>
      <w:lang w:eastAsia="en-US"/>
    </w:rPr>
  </w:style>
  <w:style w:type="paragraph" w:styleId="a3">
    <w:name w:val="header"/>
    <w:basedOn w:val="a"/>
    <w:link w:val="a4"/>
    <w:uiPriority w:val="99"/>
    <w:unhideWhenUsed/>
    <w:rsid w:val="005442AE"/>
    <w:pPr>
      <w:tabs>
        <w:tab w:val="center" w:pos="4677"/>
        <w:tab w:val="right" w:pos="9355"/>
      </w:tabs>
    </w:pPr>
  </w:style>
  <w:style w:type="character" w:customStyle="1" w:styleId="a4">
    <w:name w:val="Верхний колонтитул Знак"/>
    <w:link w:val="a3"/>
    <w:uiPriority w:val="99"/>
    <w:rsid w:val="005442AE"/>
    <w:rPr>
      <w:sz w:val="22"/>
      <w:szCs w:val="22"/>
      <w:lang w:eastAsia="en-US"/>
    </w:rPr>
  </w:style>
  <w:style w:type="paragraph" w:styleId="a5">
    <w:name w:val="footer"/>
    <w:basedOn w:val="a"/>
    <w:link w:val="a6"/>
    <w:uiPriority w:val="99"/>
    <w:unhideWhenUsed/>
    <w:rsid w:val="005442AE"/>
    <w:pPr>
      <w:tabs>
        <w:tab w:val="center" w:pos="4677"/>
        <w:tab w:val="right" w:pos="9355"/>
      </w:tabs>
    </w:pPr>
  </w:style>
  <w:style w:type="character" w:customStyle="1" w:styleId="a6">
    <w:name w:val="Нижний колонтитул Знак"/>
    <w:link w:val="a5"/>
    <w:uiPriority w:val="99"/>
    <w:rsid w:val="005442AE"/>
    <w:rPr>
      <w:sz w:val="22"/>
      <w:szCs w:val="22"/>
      <w:lang w:eastAsia="en-US"/>
    </w:rPr>
  </w:style>
  <w:style w:type="paragraph" w:styleId="a7">
    <w:name w:val="Normal (Web)"/>
    <w:basedOn w:val="a"/>
    <w:uiPriority w:val="99"/>
    <w:semiHidden/>
    <w:unhideWhenUsed/>
    <w:rsid w:val="004A6641"/>
    <w:rPr>
      <w:rFonts w:ascii="Times New Roman" w:hAnsi="Times New Roman"/>
      <w:sz w:val="24"/>
      <w:szCs w:val="24"/>
    </w:rPr>
  </w:style>
  <w:style w:type="paragraph" w:styleId="a8">
    <w:name w:val="List Paragraph"/>
    <w:basedOn w:val="a"/>
    <w:uiPriority w:val="34"/>
    <w:qFormat/>
    <w:rsid w:val="000D74D0"/>
    <w:pPr>
      <w:ind w:left="720"/>
      <w:contextualSpacing/>
    </w:pPr>
  </w:style>
  <w:style w:type="paragraph" w:styleId="a9">
    <w:name w:val="Body Text"/>
    <w:basedOn w:val="a"/>
    <w:link w:val="aa"/>
    <w:uiPriority w:val="99"/>
    <w:semiHidden/>
    <w:unhideWhenUsed/>
    <w:rsid w:val="00BE3ABE"/>
    <w:pPr>
      <w:spacing w:after="120"/>
    </w:pPr>
  </w:style>
  <w:style w:type="character" w:customStyle="1" w:styleId="aa">
    <w:name w:val="Основной текст Знак"/>
    <w:link w:val="a9"/>
    <w:uiPriority w:val="99"/>
    <w:semiHidden/>
    <w:rsid w:val="00BE3ABE"/>
    <w:rPr>
      <w:sz w:val="22"/>
      <w:szCs w:val="22"/>
      <w:lang w:eastAsia="en-US"/>
    </w:rPr>
  </w:style>
  <w:style w:type="paragraph" w:styleId="ab">
    <w:name w:val="Body Text Indent"/>
    <w:basedOn w:val="a"/>
    <w:link w:val="ac"/>
    <w:uiPriority w:val="99"/>
    <w:semiHidden/>
    <w:unhideWhenUsed/>
    <w:rsid w:val="000A3D31"/>
    <w:pPr>
      <w:spacing w:after="120"/>
      <w:ind w:left="283"/>
    </w:pPr>
  </w:style>
  <w:style w:type="character" w:customStyle="1" w:styleId="ac">
    <w:name w:val="Основной текст с отступом Знак"/>
    <w:link w:val="ab"/>
    <w:uiPriority w:val="99"/>
    <w:semiHidden/>
    <w:rsid w:val="000A3D31"/>
    <w:rPr>
      <w:sz w:val="22"/>
      <w:szCs w:val="22"/>
      <w:lang w:eastAsia="en-US"/>
    </w:rPr>
  </w:style>
  <w:style w:type="table" w:styleId="ad">
    <w:name w:val="Table Grid"/>
    <w:basedOn w:val="a1"/>
    <w:uiPriority w:val="59"/>
    <w:rsid w:val="00242A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link w:val="6"/>
    <w:uiPriority w:val="9"/>
    <w:semiHidden/>
    <w:rsid w:val="00215613"/>
    <w:rPr>
      <w:rFonts w:ascii="Calibri" w:eastAsia="Times New Roman" w:hAnsi="Calibri" w:cs="Times New Roman"/>
      <w:b/>
      <w:bCs/>
      <w:sz w:val="22"/>
      <w:szCs w:val="22"/>
      <w:lang w:eastAsia="en-US"/>
    </w:rPr>
  </w:style>
  <w:style w:type="character" w:styleId="ae">
    <w:name w:val="Hyperlink"/>
    <w:uiPriority w:val="99"/>
    <w:unhideWhenUsed/>
    <w:rsid w:val="006E78BC"/>
    <w:rPr>
      <w:color w:val="0000FF"/>
      <w:u w:val="single"/>
    </w:rPr>
  </w:style>
  <w:style w:type="paragraph" w:styleId="af">
    <w:name w:val="Balloon Text"/>
    <w:basedOn w:val="a"/>
    <w:link w:val="af0"/>
    <w:uiPriority w:val="99"/>
    <w:semiHidden/>
    <w:unhideWhenUsed/>
    <w:rsid w:val="00C817B8"/>
    <w:pPr>
      <w:spacing w:after="0" w:line="240" w:lineRule="auto"/>
    </w:pPr>
    <w:rPr>
      <w:rFonts w:ascii="Tahoma" w:hAnsi="Tahoma" w:cs="Tahoma"/>
      <w:sz w:val="16"/>
      <w:szCs w:val="16"/>
    </w:rPr>
  </w:style>
  <w:style w:type="character" w:customStyle="1" w:styleId="af0">
    <w:name w:val="Текст выноски Знак"/>
    <w:link w:val="af"/>
    <w:uiPriority w:val="99"/>
    <w:semiHidden/>
    <w:rsid w:val="00C817B8"/>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60835601">
      <w:bodyDiv w:val="1"/>
      <w:marLeft w:val="0"/>
      <w:marRight w:val="0"/>
      <w:marTop w:val="0"/>
      <w:marBottom w:val="0"/>
      <w:divBdr>
        <w:top w:val="none" w:sz="0" w:space="0" w:color="auto"/>
        <w:left w:val="none" w:sz="0" w:space="0" w:color="auto"/>
        <w:bottom w:val="none" w:sz="0" w:space="0" w:color="auto"/>
        <w:right w:val="none" w:sz="0" w:space="0" w:color="auto"/>
      </w:divBdr>
    </w:div>
    <w:div w:id="438330666">
      <w:bodyDiv w:val="1"/>
      <w:marLeft w:val="0"/>
      <w:marRight w:val="0"/>
      <w:marTop w:val="0"/>
      <w:marBottom w:val="0"/>
      <w:divBdr>
        <w:top w:val="none" w:sz="0" w:space="0" w:color="auto"/>
        <w:left w:val="none" w:sz="0" w:space="0" w:color="auto"/>
        <w:bottom w:val="none" w:sz="0" w:space="0" w:color="auto"/>
        <w:right w:val="none" w:sz="0" w:space="0" w:color="auto"/>
      </w:divBdr>
      <w:divsChild>
        <w:div w:id="1335186305">
          <w:marLeft w:val="0"/>
          <w:marRight w:val="0"/>
          <w:marTop w:val="0"/>
          <w:marBottom w:val="0"/>
          <w:divBdr>
            <w:top w:val="none" w:sz="0" w:space="0" w:color="auto"/>
            <w:left w:val="none" w:sz="0" w:space="0" w:color="auto"/>
            <w:bottom w:val="none" w:sz="0" w:space="0" w:color="auto"/>
            <w:right w:val="none" w:sz="0" w:space="0" w:color="auto"/>
          </w:divBdr>
        </w:div>
      </w:divsChild>
    </w:div>
    <w:div w:id="791440889">
      <w:bodyDiv w:val="1"/>
      <w:marLeft w:val="0"/>
      <w:marRight w:val="0"/>
      <w:marTop w:val="0"/>
      <w:marBottom w:val="0"/>
      <w:divBdr>
        <w:top w:val="none" w:sz="0" w:space="0" w:color="auto"/>
        <w:left w:val="none" w:sz="0" w:space="0" w:color="auto"/>
        <w:bottom w:val="none" w:sz="0" w:space="0" w:color="auto"/>
        <w:right w:val="none" w:sz="0" w:space="0" w:color="auto"/>
      </w:divBdr>
    </w:div>
    <w:div w:id="812452774">
      <w:bodyDiv w:val="1"/>
      <w:marLeft w:val="0"/>
      <w:marRight w:val="0"/>
      <w:marTop w:val="0"/>
      <w:marBottom w:val="0"/>
      <w:divBdr>
        <w:top w:val="none" w:sz="0" w:space="0" w:color="auto"/>
        <w:left w:val="none" w:sz="0" w:space="0" w:color="auto"/>
        <w:bottom w:val="none" w:sz="0" w:space="0" w:color="auto"/>
        <w:right w:val="none" w:sz="0" w:space="0" w:color="auto"/>
      </w:divBdr>
    </w:div>
    <w:div w:id="840975418">
      <w:bodyDiv w:val="1"/>
      <w:marLeft w:val="0"/>
      <w:marRight w:val="0"/>
      <w:marTop w:val="0"/>
      <w:marBottom w:val="0"/>
      <w:divBdr>
        <w:top w:val="none" w:sz="0" w:space="0" w:color="auto"/>
        <w:left w:val="none" w:sz="0" w:space="0" w:color="auto"/>
        <w:bottom w:val="none" w:sz="0" w:space="0" w:color="auto"/>
        <w:right w:val="none" w:sz="0" w:space="0" w:color="auto"/>
      </w:divBdr>
    </w:div>
    <w:div w:id="1633633187">
      <w:bodyDiv w:val="1"/>
      <w:marLeft w:val="0"/>
      <w:marRight w:val="0"/>
      <w:marTop w:val="0"/>
      <w:marBottom w:val="0"/>
      <w:divBdr>
        <w:top w:val="none" w:sz="0" w:space="0" w:color="auto"/>
        <w:left w:val="none" w:sz="0" w:space="0" w:color="auto"/>
        <w:bottom w:val="none" w:sz="0" w:space="0" w:color="auto"/>
        <w:right w:val="none" w:sz="0" w:space="0" w:color="auto"/>
      </w:divBdr>
    </w:div>
    <w:div w:id="1797524757">
      <w:bodyDiv w:val="1"/>
      <w:marLeft w:val="0"/>
      <w:marRight w:val="0"/>
      <w:marTop w:val="0"/>
      <w:marBottom w:val="0"/>
      <w:divBdr>
        <w:top w:val="none" w:sz="0" w:space="0" w:color="auto"/>
        <w:left w:val="none" w:sz="0" w:space="0" w:color="auto"/>
        <w:bottom w:val="none" w:sz="0" w:space="0" w:color="auto"/>
        <w:right w:val="none" w:sz="0" w:space="0" w:color="auto"/>
      </w:divBdr>
    </w:div>
    <w:div w:id="1807507102">
      <w:bodyDiv w:val="1"/>
      <w:marLeft w:val="0"/>
      <w:marRight w:val="0"/>
      <w:marTop w:val="0"/>
      <w:marBottom w:val="0"/>
      <w:divBdr>
        <w:top w:val="none" w:sz="0" w:space="0" w:color="auto"/>
        <w:left w:val="none" w:sz="0" w:space="0" w:color="auto"/>
        <w:bottom w:val="none" w:sz="0" w:space="0" w:color="auto"/>
        <w:right w:val="none" w:sz="0" w:space="0" w:color="auto"/>
      </w:divBdr>
    </w:div>
    <w:div w:id="1911040850">
      <w:bodyDiv w:val="1"/>
      <w:marLeft w:val="0"/>
      <w:marRight w:val="0"/>
      <w:marTop w:val="0"/>
      <w:marBottom w:val="0"/>
      <w:divBdr>
        <w:top w:val="none" w:sz="0" w:space="0" w:color="auto"/>
        <w:left w:val="none" w:sz="0" w:space="0" w:color="auto"/>
        <w:bottom w:val="none" w:sz="0" w:space="0" w:color="auto"/>
        <w:right w:val="none" w:sz="0" w:space="0" w:color="auto"/>
      </w:divBdr>
    </w:div>
    <w:div w:id="1966959565">
      <w:bodyDiv w:val="1"/>
      <w:marLeft w:val="0"/>
      <w:marRight w:val="0"/>
      <w:marTop w:val="0"/>
      <w:marBottom w:val="0"/>
      <w:divBdr>
        <w:top w:val="none" w:sz="0" w:space="0" w:color="auto"/>
        <w:left w:val="none" w:sz="0" w:space="0" w:color="auto"/>
        <w:bottom w:val="none" w:sz="0" w:space="0" w:color="auto"/>
        <w:right w:val="none" w:sz="0" w:space="0" w:color="auto"/>
      </w:divBdr>
    </w:div>
    <w:div w:id="2019961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oleObject" Target="embeddings/__________Microsoft_Office_Excel3.xls"/><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hyperlink" Target="http://primorsky.ru/authorities/executive-agencies/departments/economics/razvitie-konkurentsii.php" TargetMode="External"/><Relationship Id="rId12" Type="http://schemas.openxmlformats.org/officeDocument/2006/relationships/image" Target="media/image4.png"/><Relationship Id="rId17" Type="http://schemas.openxmlformats.org/officeDocument/2006/relationships/image" Target="media/image7.wmf"/><Relationship Id="rId25" Type="http://schemas.openxmlformats.org/officeDocument/2006/relationships/image" Target="media/image12.png"/><Relationship Id="rId33" Type="http://schemas.openxmlformats.org/officeDocument/2006/relationships/hyperlink" Target="http://www.primorsky.ru/authorities/executive-agencies/departments/tariffs/info-standart/version2.0/reports-org.php" TargetMode="External"/><Relationship Id="rId2" Type="http://schemas.openxmlformats.org/officeDocument/2006/relationships/styles" Target="styles.xml"/><Relationship Id="rId16" Type="http://schemas.openxmlformats.org/officeDocument/2006/relationships/oleObject" Target="embeddings/__________Microsoft_Office_Excel2.xls"/><Relationship Id="rId20" Type="http://schemas.openxmlformats.org/officeDocument/2006/relationships/hyperlink" Target="http://www.primorsky.ru/authorities/executive-agencies/departments/economics/razvitie-konkurentsii.php"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hyperlink" Target="consultantplus://offline/ref=51594EF21CC9BDF21AA6CF65F4814E958AE0A3C1C9F309ACDDA953944DbBr1E" TargetMode="Externa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hyperlink" Target="http://www.primorsky.ru/authorities/executive-agencies/departments/economics/razvitie-konkurentsii.php" TargetMode="External"/><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__________Microsoft_Office_Excel1.xls"/><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80</Pages>
  <Words>17309</Words>
  <Characters>98665</Characters>
  <Application>Microsoft Office Word</Application>
  <DocSecurity>4</DocSecurity>
  <Lines>822</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115743</CharactersWithSpaces>
  <SharedDoc>false</SharedDoc>
  <HLinks>
    <vt:vector size="30" baseType="variant">
      <vt:variant>
        <vt:i4>3211381</vt:i4>
      </vt:variant>
      <vt:variant>
        <vt:i4>24</vt:i4>
      </vt:variant>
      <vt:variant>
        <vt:i4>0</vt:i4>
      </vt:variant>
      <vt:variant>
        <vt:i4>5</vt:i4>
      </vt:variant>
      <vt:variant>
        <vt:lpwstr>http://www.primorsky.ru/authorities/executive-agencies/departments/tariffs/info-standart/version2.0/reports-org.php</vt:lpwstr>
      </vt:variant>
      <vt:variant>
        <vt:lpwstr/>
      </vt:variant>
      <vt:variant>
        <vt:i4>5570573</vt:i4>
      </vt:variant>
      <vt:variant>
        <vt:i4>21</vt:i4>
      </vt:variant>
      <vt:variant>
        <vt:i4>0</vt:i4>
      </vt:variant>
      <vt:variant>
        <vt:i4>5</vt:i4>
      </vt:variant>
      <vt:variant>
        <vt:lpwstr>consultantplus://offline/ref=51594EF21CC9BDF21AA6CF65F4814E958AE0A3C1C9F309ACDDA953944DbBr1E</vt:lpwstr>
      </vt:variant>
      <vt:variant>
        <vt:lpwstr/>
      </vt:variant>
      <vt:variant>
        <vt:i4>3276922</vt:i4>
      </vt:variant>
      <vt:variant>
        <vt:i4>12</vt:i4>
      </vt:variant>
      <vt:variant>
        <vt:i4>0</vt:i4>
      </vt:variant>
      <vt:variant>
        <vt:i4>5</vt:i4>
      </vt:variant>
      <vt:variant>
        <vt:lpwstr>http://www.primorsky.ru/authorities/executive-agencies/departments/economics/razvitie-konkurentsii.php</vt:lpwstr>
      </vt:variant>
      <vt:variant>
        <vt:lpwstr/>
      </vt:variant>
      <vt:variant>
        <vt:i4>3276922</vt:i4>
      </vt:variant>
      <vt:variant>
        <vt:i4>9</vt:i4>
      </vt:variant>
      <vt:variant>
        <vt:i4>0</vt:i4>
      </vt:variant>
      <vt:variant>
        <vt:i4>5</vt:i4>
      </vt:variant>
      <vt:variant>
        <vt:lpwstr>http://www.primorsky.ru/authorities/executive-agencies/departments/economics/razvitie-konkurentsii.php</vt:lpwstr>
      </vt:variant>
      <vt:variant>
        <vt:lpwstr/>
      </vt:variant>
      <vt:variant>
        <vt:i4>3276835</vt:i4>
      </vt:variant>
      <vt:variant>
        <vt:i4>0</vt:i4>
      </vt:variant>
      <vt:variant>
        <vt:i4>0</vt:i4>
      </vt:variant>
      <vt:variant>
        <vt:i4>5</vt:i4>
      </vt:variant>
      <vt:variant>
        <vt:lpwstr>http://primorsky.ru/authorities/executive-agencies/departments/economics/razvitie-konkurentsii.php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Волгина Елена Васильевна</dc:creator>
  <cp:lastModifiedBy>Белоглазов</cp:lastModifiedBy>
  <cp:revision>2</cp:revision>
  <cp:lastPrinted>2016-02-23T23:54:00Z</cp:lastPrinted>
  <dcterms:created xsi:type="dcterms:W3CDTF">2017-06-07T04:59:00Z</dcterms:created>
  <dcterms:modified xsi:type="dcterms:W3CDTF">2017-06-07T04:59:00Z</dcterms:modified>
</cp:coreProperties>
</file>