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7" w:rsidRPr="009B5057" w:rsidRDefault="009B5057" w:rsidP="009B50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57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9B5057" w:rsidRPr="009B5057" w:rsidRDefault="009B5057" w:rsidP="009B5057">
      <w:pPr>
        <w:pStyle w:val="30"/>
        <w:shd w:val="clear" w:color="auto" w:fill="auto"/>
        <w:spacing w:after="800" w:line="240" w:lineRule="auto"/>
        <w:rPr>
          <w:rFonts w:ascii="Times New Roman" w:hAnsi="Times New Roman" w:cs="Times New Roman"/>
          <w:sz w:val="28"/>
          <w:szCs w:val="28"/>
        </w:rPr>
      </w:pPr>
      <w:r w:rsidRPr="009B5057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Приморского УФАС России за 2020 г.</w:t>
      </w: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  <w:r w:rsidRPr="009B5057">
        <w:rPr>
          <w:sz w:val="28"/>
          <w:szCs w:val="28"/>
        </w:rPr>
        <w:t xml:space="preserve">19 апреля 2019 г. в целях исполнения пункта 9 Указа Президента Российской Федерации от 21.12.2017 № 618 «Об основных направлениях государственной политики по развитию конкуренции» был создан Общественный совет </w:t>
      </w:r>
      <w:proofErr w:type="gramStart"/>
      <w:r w:rsidRPr="009B5057">
        <w:rPr>
          <w:sz w:val="28"/>
          <w:szCs w:val="28"/>
        </w:rPr>
        <w:t>при</w:t>
      </w:r>
      <w:proofErr w:type="gramEnd"/>
      <w:r w:rsidRPr="009B5057">
        <w:rPr>
          <w:sz w:val="28"/>
          <w:szCs w:val="28"/>
        </w:rPr>
        <w:t xml:space="preserve"> </w:t>
      </w:r>
      <w:proofErr w:type="gramStart"/>
      <w:r w:rsidRPr="009B5057">
        <w:rPr>
          <w:sz w:val="28"/>
          <w:szCs w:val="28"/>
        </w:rPr>
        <w:t>Приморском</w:t>
      </w:r>
      <w:proofErr w:type="gramEnd"/>
      <w:r w:rsidRPr="009B5057">
        <w:rPr>
          <w:sz w:val="28"/>
          <w:szCs w:val="28"/>
        </w:rPr>
        <w:t xml:space="preserve"> УФАС России и начаты конкурсные процедуры по формированию его состава.</w:t>
      </w: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  <w:r w:rsidRPr="009B5057">
        <w:rPr>
          <w:sz w:val="28"/>
          <w:szCs w:val="28"/>
        </w:rPr>
        <w:t xml:space="preserve">Общественный совет является </w:t>
      </w:r>
      <w:proofErr w:type="spellStart"/>
      <w:r w:rsidRPr="009B5057">
        <w:rPr>
          <w:sz w:val="28"/>
          <w:szCs w:val="28"/>
        </w:rPr>
        <w:t>совещательно-консультативным</w:t>
      </w:r>
      <w:proofErr w:type="spellEnd"/>
      <w:r w:rsidRPr="009B5057">
        <w:rPr>
          <w:sz w:val="28"/>
          <w:szCs w:val="28"/>
        </w:rPr>
        <w:t xml:space="preserve"> органом</w:t>
      </w:r>
      <w:r w:rsidRPr="009B5057">
        <w:rPr>
          <w:sz w:val="28"/>
          <w:szCs w:val="28"/>
        </w:rPr>
        <w:br/>
        <w:t>общественного контроля и действует на основании Положения об Общественном</w:t>
      </w:r>
      <w:r w:rsidRPr="009B5057">
        <w:rPr>
          <w:sz w:val="28"/>
          <w:szCs w:val="28"/>
        </w:rPr>
        <w:br/>
        <w:t>совете при территориальном органе Федеральной антимонопольной службы,</w:t>
      </w:r>
      <w:r w:rsidRPr="009B5057">
        <w:rPr>
          <w:sz w:val="28"/>
          <w:szCs w:val="28"/>
        </w:rPr>
        <w:br/>
        <w:t>утвержденным Приказом Приморского УФАС России от 16.08.2019 № 191.</w:t>
      </w: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  <w:proofErr w:type="gramStart"/>
      <w:r w:rsidRPr="009B5057">
        <w:rPr>
          <w:sz w:val="28"/>
          <w:szCs w:val="28"/>
        </w:rPr>
        <w:t>Целью деятельности Общественного совета является осуществление</w:t>
      </w:r>
      <w:r w:rsidRPr="009B5057">
        <w:rPr>
          <w:sz w:val="28"/>
          <w:szCs w:val="28"/>
        </w:rPr>
        <w:br/>
        <w:t>общественного контроля за деятельностью территориального органа, участие в</w:t>
      </w:r>
      <w:r w:rsidRPr="009B5057">
        <w:rPr>
          <w:sz w:val="28"/>
          <w:szCs w:val="28"/>
        </w:rPr>
        <w:br/>
        <w:t>общественном обсуждении общественно значимых нормативных правовых актов,</w:t>
      </w:r>
      <w:r w:rsidRPr="009B5057">
        <w:rPr>
          <w:sz w:val="28"/>
          <w:szCs w:val="28"/>
          <w:shd w:val="clear" w:color="auto" w:fill="80FFFF"/>
        </w:rPr>
        <w:br/>
      </w:r>
      <w:r w:rsidRPr="009B5057">
        <w:rPr>
          <w:sz w:val="28"/>
          <w:szCs w:val="28"/>
        </w:rPr>
        <w:t>разрабатываемых ФАС России, в мониторинге качества реализации контрольных</w:t>
      </w:r>
      <w:r w:rsidRPr="009B5057">
        <w:rPr>
          <w:sz w:val="28"/>
          <w:szCs w:val="28"/>
        </w:rPr>
        <w:br/>
        <w:t xml:space="preserve">функций, хода проведения </w:t>
      </w:r>
      <w:proofErr w:type="spellStart"/>
      <w:r w:rsidRPr="009B5057">
        <w:rPr>
          <w:sz w:val="28"/>
          <w:szCs w:val="28"/>
        </w:rPr>
        <w:t>антикоррупционной</w:t>
      </w:r>
      <w:proofErr w:type="spellEnd"/>
      <w:r w:rsidRPr="009B5057">
        <w:rPr>
          <w:sz w:val="28"/>
          <w:szCs w:val="28"/>
        </w:rPr>
        <w:t xml:space="preserve"> и кадровой работы, оценке</w:t>
      </w:r>
      <w:r w:rsidRPr="009B5057">
        <w:rPr>
          <w:sz w:val="28"/>
          <w:szCs w:val="28"/>
        </w:rPr>
        <w:br/>
        <w:t>эффективности государственных закупок, рассмотрение ежегодных планов</w:t>
      </w:r>
      <w:r w:rsidRPr="009B5057">
        <w:rPr>
          <w:sz w:val="28"/>
          <w:szCs w:val="28"/>
        </w:rPr>
        <w:br/>
        <w:t>деятельности территориального органа и отчета об их исполнении, вопросов развития конкуренции в регионе, оценки результатов ее развития</w:t>
      </w:r>
      <w:proofErr w:type="gramEnd"/>
      <w:r w:rsidRPr="009B5057">
        <w:rPr>
          <w:sz w:val="28"/>
          <w:szCs w:val="28"/>
        </w:rPr>
        <w:t>, достижения плановых показателей, а также иных вопросов, предусмотренных законодательством Российской Федерации.</w:t>
      </w:r>
    </w:p>
    <w:p w:rsidR="009B5057" w:rsidRPr="009B5057" w:rsidRDefault="009B5057" w:rsidP="009B5057">
      <w:pPr>
        <w:spacing w:after="57"/>
        <w:ind w:firstLine="720"/>
        <w:jc w:val="both"/>
        <w:rPr>
          <w:sz w:val="28"/>
          <w:szCs w:val="28"/>
        </w:rPr>
      </w:pPr>
      <w:r w:rsidRPr="009B5057">
        <w:rPr>
          <w:sz w:val="28"/>
          <w:szCs w:val="28"/>
        </w:rPr>
        <w:t xml:space="preserve">Общественный совет при Приморском УФАС России провел 2 заседания в 2020 году. </w:t>
      </w: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  <w:r w:rsidRPr="009B5057">
        <w:rPr>
          <w:b/>
          <w:sz w:val="28"/>
          <w:szCs w:val="28"/>
        </w:rPr>
        <w:t>27 февраля 2020 г.</w:t>
      </w:r>
      <w:r w:rsidRPr="009B5057">
        <w:rPr>
          <w:sz w:val="28"/>
          <w:szCs w:val="28"/>
        </w:rPr>
        <w:t xml:space="preserve"> проведено заседание Общественного совета Приморского УФАС России с повесткой дня:</w:t>
      </w:r>
    </w:p>
    <w:p w:rsidR="009B5057" w:rsidRPr="009B5057" w:rsidRDefault="009B5057" w:rsidP="009B5057">
      <w:pPr>
        <w:pStyle w:val="a4"/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 Кодексе этики члена Общественного совета при Федеральной антимонопольной службе.</w:t>
      </w:r>
    </w:p>
    <w:p w:rsidR="009B5057" w:rsidRPr="009B5057" w:rsidRDefault="009B5057" w:rsidP="009B5057">
      <w:pPr>
        <w:pStyle w:val="a4"/>
        <w:numPr>
          <w:ilvl w:val="0"/>
          <w:numId w:val="1"/>
        </w:numPr>
        <w:spacing w:after="23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Плана работы Общественного совета </w:t>
      </w:r>
      <w:proofErr w:type="gramStart"/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</w:t>
      </w:r>
      <w:proofErr w:type="gramEnd"/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Приморском</w:t>
      </w:r>
      <w:proofErr w:type="gramEnd"/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УФАС </w:t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России на 2020 год.</w:t>
      </w:r>
    </w:p>
    <w:p w:rsidR="009B5057" w:rsidRPr="009B5057" w:rsidRDefault="009B5057" w:rsidP="009B5057">
      <w:pPr>
        <w:pStyle w:val="a4"/>
        <w:numPr>
          <w:ilvl w:val="0"/>
          <w:numId w:val="1"/>
        </w:numPr>
        <w:spacing w:after="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 организаци</w:t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проведени</w:t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мероприятий по внедрению Национального плана развития конкуренции в Приморском крае в части, касающейся полномочий Приморского УФАС России</w:t>
      </w:r>
      <w:r w:rsidRPr="009B5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B5057" w:rsidRPr="009B5057" w:rsidRDefault="009B5057" w:rsidP="009B5057">
      <w:pPr>
        <w:pStyle w:val="a4"/>
        <w:numPr>
          <w:ilvl w:val="0"/>
          <w:numId w:val="1"/>
        </w:numPr>
        <w:spacing w:after="237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 заключении договоров с региональным оператором</w:t>
      </w:r>
      <w:r w:rsidRPr="009B50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обращению с ТКО.</w:t>
      </w:r>
    </w:p>
    <w:p w:rsidR="009B5057" w:rsidRPr="009B5057" w:rsidRDefault="009B5057" w:rsidP="009B5057">
      <w:pPr>
        <w:pStyle w:val="a4"/>
        <w:numPr>
          <w:ilvl w:val="0"/>
          <w:numId w:val="1"/>
        </w:numPr>
        <w:spacing w:after="237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9B505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 обращении гр. &lt;..&gt;</w:t>
      </w:r>
    </w:p>
    <w:p w:rsidR="009B5057" w:rsidRPr="009B5057" w:rsidRDefault="009B5057" w:rsidP="009B5057">
      <w:pPr>
        <w:pStyle w:val="a4"/>
        <w:spacing w:after="23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B5057" w:rsidRPr="009B5057" w:rsidRDefault="009B5057" w:rsidP="009B5057">
      <w:pPr>
        <w:pStyle w:val="a4"/>
        <w:spacing w:after="23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57">
        <w:rPr>
          <w:rFonts w:ascii="Times New Roman" w:hAnsi="Times New Roman" w:cs="Times New Roman"/>
          <w:b/>
          <w:sz w:val="28"/>
          <w:szCs w:val="28"/>
        </w:rPr>
        <w:t xml:space="preserve">23 декабря 2020 г. </w:t>
      </w:r>
      <w:r w:rsidRPr="009B5057">
        <w:rPr>
          <w:rFonts w:ascii="Times New Roman" w:hAnsi="Times New Roman" w:cs="Times New Roman"/>
          <w:sz w:val="28"/>
          <w:szCs w:val="28"/>
        </w:rPr>
        <w:t>проведено заседание Общественного совета Приморского УФАС России с повесткой дня:</w:t>
      </w:r>
    </w:p>
    <w:p w:rsidR="009B5057" w:rsidRPr="009B5057" w:rsidRDefault="009B5057" w:rsidP="009B5057">
      <w:pPr>
        <w:pStyle w:val="a4"/>
        <w:widowControl/>
        <w:numPr>
          <w:ilvl w:val="0"/>
          <w:numId w:val="2"/>
        </w:numPr>
        <w:spacing w:after="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57">
        <w:rPr>
          <w:rFonts w:ascii="Times New Roman" w:hAnsi="Times New Roman" w:cs="Times New Roman"/>
          <w:sz w:val="28"/>
          <w:szCs w:val="28"/>
        </w:rPr>
        <w:t xml:space="preserve"> Проблемные вопросы применения антимонопольного законодательства</w:t>
      </w:r>
    </w:p>
    <w:p w:rsidR="009B5057" w:rsidRPr="009B5057" w:rsidRDefault="009B5057" w:rsidP="009B5057">
      <w:pPr>
        <w:pStyle w:val="a4"/>
        <w:widowControl/>
        <w:numPr>
          <w:ilvl w:val="0"/>
          <w:numId w:val="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9B5057">
        <w:rPr>
          <w:rFonts w:ascii="Times New Roman" w:hAnsi="Times New Roman" w:cs="Times New Roman"/>
          <w:sz w:val="28"/>
          <w:szCs w:val="28"/>
        </w:rPr>
        <w:t>Обсуждение  плана работы Общественного совета на 2021 год</w:t>
      </w:r>
    </w:p>
    <w:p w:rsidR="009B5057" w:rsidRPr="009B5057" w:rsidRDefault="009B5057" w:rsidP="009B5057">
      <w:pPr>
        <w:pStyle w:val="a4"/>
        <w:widowControl/>
        <w:spacing w:after="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57" w:rsidRPr="009B5057" w:rsidRDefault="009B5057" w:rsidP="009B5057">
      <w:pPr>
        <w:spacing w:after="273"/>
        <w:ind w:firstLine="720"/>
        <w:jc w:val="both"/>
        <w:rPr>
          <w:sz w:val="28"/>
          <w:szCs w:val="28"/>
        </w:rPr>
      </w:pPr>
      <w:r w:rsidRPr="009B5057">
        <w:rPr>
          <w:sz w:val="28"/>
          <w:szCs w:val="28"/>
        </w:rPr>
        <w:lastRenderedPageBreak/>
        <w:t>Очередное заседание Общественного совета Приморского УФАС России</w:t>
      </w:r>
      <w:r w:rsidRPr="009B5057">
        <w:rPr>
          <w:sz w:val="28"/>
          <w:szCs w:val="28"/>
        </w:rPr>
        <w:br/>
        <w:t xml:space="preserve">планируется провести в апреле 2021 года. </w:t>
      </w: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  <w:r w:rsidRPr="009B5057">
        <w:rPr>
          <w:sz w:val="28"/>
          <w:szCs w:val="28"/>
        </w:rPr>
        <w:t xml:space="preserve">Также сообщаем Вам, что вся информация о работе Общественного совета </w:t>
      </w:r>
      <w:proofErr w:type="gramStart"/>
      <w:r w:rsidRPr="009B5057">
        <w:rPr>
          <w:sz w:val="28"/>
          <w:szCs w:val="28"/>
        </w:rPr>
        <w:t>при</w:t>
      </w:r>
      <w:proofErr w:type="gramEnd"/>
      <w:r w:rsidRPr="009B5057">
        <w:rPr>
          <w:sz w:val="28"/>
          <w:szCs w:val="28"/>
        </w:rPr>
        <w:t xml:space="preserve"> </w:t>
      </w:r>
      <w:proofErr w:type="gramStart"/>
      <w:r w:rsidRPr="009B5057">
        <w:rPr>
          <w:sz w:val="28"/>
          <w:szCs w:val="28"/>
        </w:rPr>
        <w:t>Приморском</w:t>
      </w:r>
      <w:proofErr w:type="gramEnd"/>
      <w:r w:rsidRPr="009B5057">
        <w:rPr>
          <w:sz w:val="28"/>
          <w:szCs w:val="28"/>
        </w:rPr>
        <w:t xml:space="preserve"> УФАС России размещена на сайте Управления: https://primorie.fas.gov.ru/advice/10251</w:t>
      </w: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</w:p>
    <w:p w:rsidR="009B5057" w:rsidRPr="009B5057" w:rsidRDefault="009B5057" w:rsidP="009B5057">
      <w:pPr>
        <w:ind w:firstLine="720"/>
        <w:jc w:val="both"/>
        <w:rPr>
          <w:sz w:val="28"/>
          <w:szCs w:val="28"/>
        </w:rPr>
      </w:pPr>
      <w:r w:rsidRPr="009B5057">
        <w:rPr>
          <w:sz w:val="28"/>
          <w:szCs w:val="28"/>
        </w:rPr>
        <w:t>Приложение: План работы Общественного совета Приморского УФАС России на 2021 год.</w:t>
      </w:r>
    </w:p>
    <w:p w:rsidR="009B5057" w:rsidRPr="009B5057" w:rsidRDefault="009B5057" w:rsidP="009B5057">
      <w:pPr>
        <w:jc w:val="center"/>
        <w:rPr>
          <w:sz w:val="28"/>
          <w:szCs w:val="28"/>
        </w:rPr>
      </w:pPr>
    </w:p>
    <w:p w:rsidR="00216C60" w:rsidRPr="009B5057" w:rsidRDefault="00216C60"/>
    <w:sectPr w:rsidR="00216C60" w:rsidRPr="009B5057" w:rsidSect="00B2644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132"/>
    <w:multiLevelType w:val="hybridMultilevel"/>
    <w:tmpl w:val="E47E47EC"/>
    <w:lvl w:ilvl="0" w:tplc="85A47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7C9"/>
    <w:multiLevelType w:val="hybridMultilevel"/>
    <w:tmpl w:val="8772C462"/>
    <w:lvl w:ilvl="0" w:tplc="9F2E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057"/>
    <w:rsid w:val="001B2E37"/>
    <w:rsid w:val="00216C60"/>
    <w:rsid w:val="009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57"/>
    <w:rPr>
      <w:b/>
      <w:bCs/>
    </w:rPr>
  </w:style>
  <w:style w:type="character" w:customStyle="1" w:styleId="3">
    <w:name w:val="Основной текст (3)_"/>
    <w:basedOn w:val="a0"/>
    <w:link w:val="30"/>
    <w:locked/>
    <w:rsid w:val="009B50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505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B505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to25-mirzaeva</dc:creator>
  <cp:lastModifiedBy>to25-mirzaeva</cp:lastModifiedBy>
  <cp:revision>1</cp:revision>
  <dcterms:created xsi:type="dcterms:W3CDTF">2021-10-12T01:20:00Z</dcterms:created>
  <dcterms:modified xsi:type="dcterms:W3CDTF">2021-10-12T01:20:00Z</dcterms:modified>
</cp:coreProperties>
</file>