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22" w:rsidRPr="00094222" w:rsidRDefault="00094222" w:rsidP="00094222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094222" w:rsidRPr="00094222" w:rsidRDefault="00094222" w:rsidP="00094222">
      <w:pPr>
        <w:pStyle w:val="30"/>
        <w:shd w:val="clear" w:color="auto" w:fill="auto"/>
        <w:spacing w:after="800" w:line="240" w:lineRule="auto"/>
        <w:rPr>
          <w:rFonts w:ascii="Times New Roman" w:hAnsi="Times New Roman" w:cs="Times New Roman"/>
          <w:sz w:val="28"/>
          <w:szCs w:val="28"/>
        </w:rPr>
      </w:pPr>
      <w:r w:rsidRPr="00094222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Приморского УФАС России за 2022 г.</w:t>
      </w:r>
    </w:p>
    <w:p w:rsidR="00094222" w:rsidRPr="00094222" w:rsidRDefault="00094222" w:rsidP="00094222">
      <w:pPr>
        <w:pStyle w:val="20"/>
        <w:shd w:val="clear" w:color="auto" w:fill="auto"/>
        <w:spacing w:line="276" w:lineRule="auto"/>
        <w:ind w:firstLine="7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42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связи с истечением срока полномочий состава Общественного совета при Приморском УФАС России, в соответствии с приказом ФАС России от 15.02.2021 № 109/21 «Об утверждении Положения об Общественном совете при территориальном органе Федеральной антимонопольной службы»</w:t>
      </w:r>
      <w:r w:rsidRPr="00094222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0942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942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Приморским УФАС России совместно с Общественной палатой Приморского края 16.05.2022 года были </w:t>
      </w:r>
      <w:r w:rsidRPr="000942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начат</w:t>
      </w:r>
      <w:r w:rsidRPr="000942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r w:rsidRPr="000942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конкурсные процедуры по формированию нового состава Общественного сов</w:t>
      </w:r>
      <w:bookmarkStart w:id="0" w:name="_GoBack"/>
      <w:bookmarkEnd w:id="0"/>
      <w:r w:rsidRPr="0009422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ета.</w:t>
      </w:r>
    </w:p>
    <w:p w:rsidR="00094222" w:rsidRPr="00094222" w:rsidRDefault="00094222" w:rsidP="00094222">
      <w:pPr>
        <w:pStyle w:val="20"/>
        <w:shd w:val="clear" w:color="auto" w:fill="auto"/>
        <w:spacing w:line="276" w:lineRule="auto"/>
        <w:ind w:firstLine="7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942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Приказом Приморского УФАС России от 30.05.2022 № 29 «О создании Конкурсной комиссии по отбору кандидатов в состав Общественного совета при Приморском УФАС России» была создана Комиссия по отбору кандидатов в состав Общественного совета при Приморском УФАС России.</w:t>
      </w:r>
    </w:p>
    <w:p w:rsidR="00094222" w:rsidRPr="00094222" w:rsidRDefault="00094222" w:rsidP="00094222">
      <w:pPr>
        <w:pStyle w:val="20"/>
        <w:shd w:val="clear" w:color="auto" w:fill="auto"/>
        <w:spacing w:line="276" w:lineRule="auto"/>
        <w:ind w:firstLine="76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942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Приказом от 15.06.2022 № 31 «Об утверждении состава Общественного совета при Приморском УФАС России» утвержден новый состав Общественного совета при Приморском УФАС России в количестве 12 человек.</w:t>
      </w:r>
    </w:p>
    <w:p w:rsidR="00094222" w:rsidRPr="00094222" w:rsidRDefault="00094222" w:rsidP="00094222">
      <w:pPr>
        <w:spacing w:after="57"/>
        <w:ind w:firstLine="720"/>
        <w:jc w:val="both"/>
        <w:rPr>
          <w:sz w:val="28"/>
          <w:szCs w:val="28"/>
        </w:rPr>
      </w:pPr>
      <w:r w:rsidRPr="00094222">
        <w:rPr>
          <w:sz w:val="28"/>
          <w:szCs w:val="28"/>
        </w:rPr>
        <w:t>Общественный совет при Приморском УФАС России в 2022 году провел 3 заседания.</w:t>
      </w:r>
    </w:p>
    <w:p w:rsidR="00094222" w:rsidRDefault="00094222" w:rsidP="00094222">
      <w:pPr>
        <w:ind w:firstLine="720"/>
        <w:jc w:val="both"/>
        <w:rPr>
          <w:b/>
          <w:sz w:val="28"/>
          <w:szCs w:val="28"/>
        </w:rPr>
      </w:pPr>
    </w:p>
    <w:p w:rsidR="00094222" w:rsidRDefault="00094222" w:rsidP="000942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 июля</w:t>
      </w:r>
      <w:r w:rsidRPr="004B550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4B5509">
        <w:rPr>
          <w:b/>
          <w:sz w:val="28"/>
          <w:szCs w:val="28"/>
        </w:rPr>
        <w:t xml:space="preserve"> г.</w:t>
      </w:r>
      <w:r w:rsidRPr="008151A0">
        <w:rPr>
          <w:sz w:val="28"/>
          <w:szCs w:val="28"/>
        </w:rPr>
        <w:t xml:space="preserve"> проведено заседание Общественного </w:t>
      </w:r>
      <w:r>
        <w:rPr>
          <w:sz w:val="28"/>
          <w:szCs w:val="28"/>
        </w:rPr>
        <w:t>с</w:t>
      </w:r>
      <w:r w:rsidRPr="008151A0">
        <w:rPr>
          <w:sz w:val="28"/>
          <w:szCs w:val="28"/>
        </w:rPr>
        <w:t>овета Приморского</w:t>
      </w:r>
      <w:r>
        <w:rPr>
          <w:sz w:val="28"/>
          <w:szCs w:val="28"/>
        </w:rPr>
        <w:t xml:space="preserve"> У</w:t>
      </w:r>
      <w:r w:rsidRPr="008151A0">
        <w:rPr>
          <w:sz w:val="28"/>
          <w:szCs w:val="28"/>
        </w:rPr>
        <w:t>ФАС России с повесткой дня:</w:t>
      </w:r>
    </w:p>
    <w:p w:rsidR="00094222" w:rsidRPr="008151A0" w:rsidRDefault="00094222" w:rsidP="00094222">
      <w:pPr>
        <w:ind w:firstLine="720"/>
        <w:jc w:val="both"/>
        <w:rPr>
          <w:sz w:val="28"/>
          <w:szCs w:val="28"/>
        </w:rPr>
      </w:pPr>
    </w:p>
    <w:p w:rsidR="00094222" w:rsidRPr="0058383D" w:rsidRDefault="00094222" w:rsidP="00094222">
      <w:pPr>
        <w:numPr>
          <w:ilvl w:val="0"/>
          <w:numId w:val="1"/>
        </w:numPr>
        <w:spacing w:line="276" w:lineRule="auto"/>
        <w:ind w:left="0" w:firstLine="360"/>
        <w:jc w:val="both"/>
        <w:rPr>
          <w:b/>
          <w:sz w:val="28"/>
          <w:szCs w:val="28"/>
        </w:rPr>
      </w:pPr>
      <w:r w:rsidRPr="0058383D">
        <w:rPr>
          <w:b/>
          <w:sz w:val="28"/>
          <w:szCs w:val="28"/>
        </w:rPr>
        <w:t>Избрание председателя Общественного совета при Приморском УФАС России и его заместителя</w:t>
      </w:r>
      <w:r>
        <w:rPr>
          <w:b/>
          <w:sz w:val="28"/>
          <w:szCs w:val="28"/>
        </w:rPr>
        <w:t>.</w:t>
      </w:r>
    </w:p>
    <w:p w:rsidR="00094222" w:rsidRDefault="00094222" w:rsidP="00094222">
      <w:pPr>
        <w:pStyle w:val="a3"/>
        <w:spacing w:after="4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48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Pr="00486E5B" w:rsidRDefault="00094222" w:rsidP="00094222">
      <w:pPr>
        <w:pStyle w:val="a3"/>
        <w:spacing w:after="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E5B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Pr="00486E5B">
        <w:rPr>
          <w:rFonts w:ascii="Times New Roman" w:hAnsi="Times New Roman" w:cs="Times New Roman"/>
          <w:sz w:val="28"/>
          <w:szCs w:val="28"/>
        </w:rPr>
        <w:t>Ступницкого</w:t>
      </w:r>
      <w:proofErr w:type="spellEnd"/>
      <w:r w:rsidRPr="00486E5B">
        <w:rPr>
          <w:rFonts w:ascii="Times New Roman" w:hAnsi="Times New Roman" w:cs="Times New Roman"/>
          <w:sz w:val="28"/>
          <w:szCs w:val="28"/>
        </w:rPr>
        <w:t xml:space="preserve"> Бориса Владимировича председателем Общественного совета при Приморском УФАС России.</w:t>
      </w:r>
    </w:p>
    <w:p w:rsidR="00094222" w:rsidRPr="00486E5B" w:rsidRDefault="00094222" w:rsidP="00094222">
      <w:pPr>
        <w:pStyle w:val="a3"/>
        <w:spacing w:after="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6E5B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spellStart"/>
      <w:r w:rsidRPr="00486E5B">
        <w:rPr>
          <w:rFonts w:ascii="Times New Roman" w:hAnsi="Times New Roman" w:cs="Times New Roman"/>
          <w:sz w:val="28"/>
          <w:szCs w:val="28"/>
        </w:rPr>
        <w:t>Табаченко</w:t>
      </w:r>
      <w:proofErr w:type="spellEnd"/>
      <w:r w:rsidRPr="00486E5B">
        <w:rPr>
          <w:rFonts w:ascii="Times New Roman" w:hAnsi="Times New Roman" w:cs="Times New Roman"/>
          <w:sz w:val="28"/>
          <w:szCs w:val="28"/>
        </w:rPr>
        <w:t xml:space="preserve"> Александра Анатольевича заместителем председателя Общественного совета при Приморском УФАС России.</w:t>
      </w:r>
    </w:p>
    <w:p w:rsidR="00094222" w:rsidRPr="0058383D" w:rsidRDefault="00094222" w:rsidP="00094222">
      <w:pPr>
        <w:pStyle w:val="a3"/>
        <w:widowControl/>
        <w:numPr>
          <w:ilvl w:val="0"/>
          <w:numId w:val="1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3D">
        <w:rPr>
          <w:rFonts w:ascii="Times New Roman" w:hAnsi="Times New Roman" w:cs="Times New Roman"/>
          <w:b/>
          <w:sz w:val="28"/>
          <w:szCs w:val="28"/>
        </w:rPr>
        <w:t>Рассмотрение вопросов для включения в план работы Общественного совета на 2022 год.</w:t>
      </w:r>
    </w:p>
    <w:p w:rsidR="00094222" w:rsidRDefault="00094222" w:rsidP="00094222">
      <w:pPr>
        <w:pStyle w:val="a3"/>
        <w:widowControl/>
        <w:spacing w:after="40" w:line="276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5B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Pr="00486E5B" w:rsidRDefault="00094222" w:rsidP="00094222">
      <w:pPr>
        <w:pStyle w:val="a3"/>
        <w:widowControl/>
        <w:spacing w:after="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Ч</w:t>
      </w:r>
      <w:r w:rsidRPr="00486E5B">
        <w:rPr>
          <w:rFonts w:ascii="Times New Roman" w:hAnsi="Times New Roman" w:cs="Times New Roman"/>
          <w:sz w:val="28"/>
          <w:szCs w:val="28"/>
          <w:shd w:val="clear" w:color="auto" w:fill="FFFFFF"/>
        </w:rPr>
        <w:t>ленам совета направить свои предложения в план работы Общественного Совета при Приморском УФАС России на 2022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222" w:rsidRDefault="00094222" w:rsidP="00094222">
      <w:pPr>
        <w:pStyle w:val="a3"/>
        <w:spacing w:after="23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22" w:rsidRDefault="00094222" w:rsidP="00094222">
      <w:pPr>
        <w:pStyle w:val="a3"/>
        <w:spacing w:after="23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декабря 2022 г. </w:t>
      </w:r>
      <w:r w:rsidRPr="008151A0">
        <w:rPr>
          <w:rFonts w:ascii="Times New Roman" w:hAnsi="Times New Roman" w:cs="Times New Roman"/>
          <w:sz w:val="28"/>
          <w:szCs w:val="28"/>
        </w:rPr>
        <w:t xml:space="preserve">проведено заседание 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51A0">
        <w:rPr>
          <w:rFonts w:ascii="Times New Roman" w:hAnsi="Times New Roman" w:cs="Times New Roman"/>
          <w:sz w:val="28"/>
          <w:szCs w:val="28"/>
        </w:rPr>
        <w:t>овета Приморского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151A0">
        <w:rPr>
          <w:rFonts w:ascii="Times New Roman" w:hAnsi="Times New Roman" w:cs="Times New Roman"/>
          <w:sz w:val="28"/>
          <w:szCs w:val="28"/>
        </w:rPr>
        <w:t>ФАС России с повесткой дня:</w:t>
      </w:r>
    </w:p>
    <w:p w:rsidR="00094222" w:rsidRPr="00B15A41" w:rsidRDefault="00094222" w:rsidP="00094222">
      <w:pPr>
        <w:pStyle w:val="a3"/>
        <w:widowControl/>
        <w:numPr>
          <w:ilvl w:val="0"/>
          <w:numId w:val="3"/>
        </w:numPr>
        <w:spacing w:after="40" w:line="276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48">
        <w:rPr>
          <w:rFonts w:ascii="Times New Roman" w:hAnsi="Times New Roman"/>
        </w:rPr>
        <w:lastRenderedPageBreak/>
        <w:t xml:space="preserve"> </w:t>
      </w:r>
      <w:r w:rsidRPr="00B15A41">
        <w:rPr>
          <w:rFonts w:ascii="Times New Roman" w:hAnsi="Times New Roman" w:cs="Times New Roman"/>
          <w:b/>
          <w:sz w:val="28"/>
          <w:szCs w:val="28"/>
        </w:rPr>
        <w:t xml:space="preserve">О возможном негативном влиянии проекта федерального закона № 173016-8 «О внесении изменений в Федеральный закон «О рыболовстве и сохранении водных биологических ресурсов» на состояние конкуренции в сфере </w:t>
      </w:r>
      <w:proofErr w:type="spellStart"/>
      <w:r w:rsidRPr="00B15A41"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Pr="00B15A41">
        <w:rPr>
          <w:rFonts w:ascii="Times New Roman" w:hAnsi="Times New Roman" w:cs="Times New Roman"/>
          <w:b/>
          <w:sz w:val="28"/>
          <w:szCs w:val="28"/>
        </w:rPr>
        <w:t xml:space="preserve"> комплекса. </w:t>
      </w:r>
    </w:p>
    <w:p w:rsidR="00094222" w:rsidRPr="00486E5B" w:rsidRDefault="00094222" w:rsidP="00094222">
      <w:pPr>
        <w:pStyle w:val="a3"/>
        <w:widowControl/>
        <w:spacing w:after="200" w:line="276" w:lineRule="auto"/>
        <w:ind w:left="360" w:hanging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4F48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Pr="00B15A41" w:rsidRDefault="00094222" w:rsidP="00094222">
      <w:pPr>
        <w:pStyle w:val="a3"/>
        <w:widowControl/>
        <w:numPr>
          <w:ilvl w:val="0"/>
          <w:numId w:val="4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15A41">
        <w:rPr>
          <w:rFonts w:ascii="Times New Roman" w:hAnsi="Times New Roman" w:cs="Times New Roman"/>
          <w:color w:val="333333"/>
          <w:sz w:val="28"/>
          <w:szCs w:val="28"/>
        </w:rPr>
        <w:t>Г</w:t>
      </w:r>
      <w:r w:rsidRPr="000A0312">
        <w:rPr>
          <w:rFonts w:ascii="Times New Roman" w:hAnsi="Times New Roman" w:cs="Times New Roman"/>
          <w:color w:val="333333"/>
          <w:sz w:val="28"/>
          <w:szCs w:val="28"/>
        </w:rPr>
        <w:t xml:space="preserve">.Г. Мартынову и А.В. </w:t>
      </w:r>
      <w:proofErr w:type="spellStart"/>
      <w:r w:rsidRPr="000A0312">
        <w:rPr>
          <w:rFonts w:ascii="Times New Roman" w:hAnsi="Times New Roman" w:cs="Times New Roman"/>
          <w:color w:val="333333"/>
          <w:sz w:val="28"/>
          <w:szCs w:val="28"/>
        </w:rPr>
        <w:t>Буглак</w:t>
      </w:r>
      <w:proofErr w:type="spellEnd"/>
      <w:r w:rsidRPr="000A0312">
        <w:rPr>
          <w:rFonts w:ascii="Times New Roman" w:hAnsi="Times New Roman" w:cs="Times New Roman"/>
          <w:color w:val="333333"/>
          <w:sz w:val="28"/>
          <w:szCs w:val="28"/>
        </w:rPr>
        <w:t xml:space="preserve"> направить информацию </w:t>
      </w:r>
      <w:r w:rsidRPr="000A0312">
        <w:rPr>
          <w:rFonts w:ascii="Times New Roman" w:hAnsi="Times New Roman" w:cs="Times New Roman"/>
          <w:sz w:val="28"/>
          <w:szCs w:val="28"/>
        </w:rPr>
        <w:t xml:space="preserve">о потенциальных рисках ограничения конкуренции в рыболовстве в связи с принятием проекта федерального закона №173016-8 «О внесении изменений в Федеральный закон «О рыболовстве и сохранении водных биологических ресурсов» </w:t>
      </w:r>
      <w:r w:rsidRPr="000A0312">
        <w:rPr>
          <w:rFonts w:ascii="Times New Roman" w:hAnsi="Times New Roman" w:cs="Times New Roman"/>
          <w:color w:val="333333"/>
          <w:sz w:val="28"/>
          <w:szCs w:val="28"/>
        </w:rPr>
        <w:t>в Приморское УФАС России в срок до 20.12.2022.</w:t>
      </w:r>
    </w:p>
    <w:p w:rsidR="00094222" w:rsidRPr="00B15A41" w:rsidRDefault="00094222" w:rsidP="00094222">
      <w:pPr>
        <w:pStyle w:val="a3"/>
        <w:widowControl/>
        <w:numPr>
          <w:ilvl w:val="0"/>
          <w:numId w:val="4"/>
        </w:numPr>
        <w:spacing w:after="200" w:line="276" w:lineRule="auto"/>
        <w:ind w:left="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Приморскому УФАС России в течение 2-х рабочих дней со дня получения материалов, н</w:t>
      </w:r>
      <w:r w:rsidRPr="00B15A41">
        <w:rPr>
          <w:rFonts w:ascii="Times New Roman" w:hAnsi="Times New Roman" w:cs="Times New Roman"/>
          <w:color w:val="333333"/>
          <w:sz w:val="28"/>
          <w:szCs w:val="28"/>
        </w:rPr>
        <w:t xml:space="preserve">аправить информацию в ФАС России для проведения оценки </w:t>
      </w:r>
      <w:r w:rsidRPr="00B15A41">
        <w:rPr>
          <w:rFonts w:ascii="Times New Roman" w:hAnsi="Times New Roman" w:cs="Times New Roman"/>
          <w:sz w:val="28"/>
          <w:szCs w:val="28"/>
        </w:rPr>
        <w:t xml:space="preserve">возможного влияния вышеуказанного проекта на состояние конкуренции в </w:t>
      </w:r>
      <w:proofErr w:type="spellStart"/>
      <w:r w:rsidRPr="00B15A41">
        <w:rPr>
          <w:rFonts w:ascii="Times New Roman" w:hAnsi="Times New Roman" w:cs="Times New Roman"/>
          <w:sz w:val="28"/>
          <w:szCs w:val="28"/>
        </w:rPr>
        <w:t>рыбохозяйственном</w:t>
      </w:r>
      <w:proofErr w:type="spellEnd"/>
      <w:r w:rsidRPr="00B15A41">
        <w:rPr>
          <w:rFonts w:ascii="Times New Roman" w:hAnsi="Times New Roman" w:cs="Times New Roman"/>
          <w:sz w:val="28"/>
          <w:szCs w:val="28"/>
        </w:rPr>
        <w:t xml:space="preserve"> комплексе Российской Федерации.</w:t>
      </w:r>
    </w:p>
    <w:p w:rsidR="00094222" w:rsidRPr="00E725FB" w:rsidRDefault="00094222" w:rsidP="00094222">
      <w:pPr>
        <w:pStyle w:val="a3"/>
        <w:spacing w:after="4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4222" w:rsidRPr="00B15A41" w:rsidRDefault="00094222" w:rsidP="00094222">
      <w:pPr>
        <w:pStyle w:val="a3"/>
        <w:widowControl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B15A41">
        <w:rPr>
          <w:rFonts w:ascii="Times New Roman" w:hAnsi="Times New Roman"/>
          <w:b/>
          <w:sz w:val="28"/>
          <w:szCs w:val="28"/>
        </w:rPr>
        <w:t>О закупках рыбной продукции для обеспечения государственных и муниципальных нужд в Приморском крае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4222" w:rsidRDefault="00094222" w:rsidP="00094222">
      <w:pPr>
        <w:pStyle w:val="a3"/>
        <w:widowControl/>
        <w:spacing w:after="40" w:line="276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48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Pr="0058383D" w:rsidRDefault="00094222" w:rsidP="00094222">
      <w:pPr>
        <w:pStyle w:val="a3"/>
        <w:widowControl/>
        <w:spacing w:after="4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83D">
        <w:rPr>
          <w:rFonts w:ascii="Times New Roman" w:hAnsi="Times New Roman" w:cs="Times New Roman"/>
          <w:sz w:val="28"/>
          <w:szCs w:val="28"/>
        </w:rPr>
        <w:t>Приморскому УФАС России проработать вопрос с Правительством Приморского края о возможности применения механизма заключения контракта со встречными обязательствами при закупках рыбной продукции для нужд социальных учреждений Приморского края.</w:t>
      </w:r>
    </w:p>
    <w:p w:rsidR="00094222" w:rsidRPr="000A0312" w:rsidRDefault="00094222" w:rsidP="00094222">
      <w:pPr>
        <w:pStyle w:val="a3"/>
        <w:widowControl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A0312">
        <w:rPr>
          <w:rFonts w:ascii="Times New Roman" w:hAnsi="Times New Roman"/>
          <w:b/>
          <w:sz w:val="28"/>
          <w:szCs w:val="28"/>
        </w:rPr>
        <w:t>Анализ качества ответов территориального органа ФАС России на обращения граждан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4222" w:rsidRDefault="00094222" w:rsidP="0009422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48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Pr="000A0312" w:rsidRDefault="00094222" w:rsidP="0009422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Приморскому УФАС России предоставить членам совета (А.П. </w:t>
      </w:r>
      <w:proofErr w:type="spellStart"/>
      <w:r w:rsidRPr="000A0312">
        <w:rPr>
          <w:rFonts w:ascii="Times New Roman" w:hAnsi="Times New Roman" w:cs="Times New Roman"/>
          <w:sz w:val="28"/>
          <w:szCs w:val="28"/>
          <w:shd w:val="clear" w:color="auto" w:fill="FFFFFF"/>
        </w:rPr>
        <w:t>Лесникову</w:t>
      </w:r>
      <w:proofErr w:type="spellEnd"/>
      <w:r w:rsidRPr="000A0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О.А. Рябовой, А.А. </w:t>
      </w:r>
      <w:proofErr w:type="spellStart"/>
      <w:r w:rsidRPr="000A0312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Табаченко</w:t>
      </w:r>
      <w:proofErr w:type="spellEnd"/>
      <w:r w:rsidRPr="000A0312">
        <w:rPr>
          <w:rFonts w:ascii="Times New Roman" w:hAnsi="Times New Roman" w:cs="Times New Roman"/>
          <w:sz w:val="28"/>
          <w:szCs w:val="28"/>
          <w:shd w:val="clear" w:color="auto" w:fill="FFFFFF"/>
        </w:rPr>
        <w:t>) доступ к документам Управления для проверки на соответствие соблюдения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ведомством</w:t>
      </w:r>
      <w:r w:rsidRPr="000A0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0A031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0A0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порядке рассмотрения обращений граждан Российской Федерации».</w:t>
      </w:r>
    </w:p>
    <w:p w:rsidR="00094222" w:rsidRPr="00634F48" w:rsidRDefault="00094222" w:rsidP="00094222">
      <w:pPr>
        <w:pStyle w:val="a3"/>
        <w:widowControl/>
        <w:spacing w:after="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22" w:rsidRDefault="00094222" w:rsidP="00094222">
      <w:pPr>
        <w:pStyle w:val="a3"/>
        <w:spacing w:after="23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декабря 2022 г. </w:t>
      </w:r>
      <w:r w:rsidRPr="008151A0">
        <w:rPr>
          <w:rFonts w:ascii="Times New Roman" w:hAnsi="Times New Roman" w:cs="Times New Roman"/>
          <w:sz w:val="28"/>
          <w:szCs w:val="28"/>
        </w:rPr>
        <w:t xml:space="preserve">проведено заседание Общественного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51A0">
        <w:rPr>
          <w:rFonts w:ascii="Times New Roman" w:hAnsi="Times New Roman" w:cs="Times New Roman"/>
          <w:sz w:val="28"/>
          <w:szCs w:val="28"/>
        </w:rPr>
        <w:t>овета Приморского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151A0">
        <w:rPr>
          <w:rFonts w:ascii="Times New Roman" w:hAnsi="Times New Roman" w:cs="Times New Roman"/>
          <w:sz w:val="28"/>
          <w:szCs w:val="28"/>
        </w:rPr>
        <w:t>ФАС России с повесткой дня:</w:t>
      </w:r>
    </w:p>
    <w:p w:rsidR="00094222" w:rsidRDefault="00094222" w:rsidP="00094222">
      <w:pPr>
        <w:pStyle w:val="a3"/>
        <w:spacing w:after="23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4222" w:rsidRPr="00094884" w:rsidRDefault="00094222" w:rsidP="00094222">
      <w:pPr>
        <w:pStyle w:val="a3"/>
        <w:widowControl/>
        <w:numPr>
          <w:ilvl w:val="0"/>
          <w:numId w:val="2"/>
        </w:numPr>
        <w:spacing w:after="4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6318">
        <w:rPr>
          <w:rFonts w:ascii="Times New Roman" w:hAnsi="Times New Roman"/>
          <w:b/>
          <w:sz w:val="28"/>
          <w:szCs w:val="28"/>
        </w:rPr>
        <w:t xml:space="preserve">О соблюдении технических условий при осуществлении </w:t>
      </w:r>
      <w:proofErr w:type="spellStart"/>
      <w:r w:rsidRPr="00CD6318">
        <w:rPr>
          <w:rFonts w:ascii="Times New Roman" w:hAnsi="Times New Roman"/>
          <w:b/>
          <w:sz w:val="28"/>
          <w:szCs w:val="28"/>
        </w:rPr>
        <w:t>госзакупок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634F48">
        <w:rPr>
          <w:rFonts w:ascii="Times New Roman" w:hAnsi="Times New Roman" w:cs="Times New Roman"/>
          <w:i/>
          <w:sz w:val="28"/>
          <w:szCs w:val="28"/>
        </w:rPr>
        <w:t xml:space="preserve"> Решили: </w:t>
      </w:r>
    </w:p>
    <w:p w:rsidR="00094222" w:rsidRPr="00094884" w:rsidRDefault="00094222" w:rsidP="00094222">
      <w:pPr>
        <w:pStyle w:val="a3"/>
        <w:widowControl/>
        <w:spacing w:after="40" w:line="276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4884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222" w:rsidRPr="00CD6318" w:rsidRDefault="00094222" w:rsidP="00094222">
      <w:pPr>
        <w:pStyle w:val="a3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18">
        <w:rPr>
          <w:rFonts w:ascii="Times New Roman" w:hAnsi="Times New Roman" w:cs="Times New Roman"/>
          <w:b/>
          <w:sz w:val="28"/>
          <w:szCs w:val="28"/>
        </w:rPr>
        <w:t>О практике включения предприятий и организаций в реестр недобросовестных поставщиков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D6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222" w:rsidRDefault="00094222" w:rsidP="00094222">
      <w:pPr>
        <w:pStyle w:val="a3"/>
        <w:widowControl/>
        <w:spacing w:after="40" w:line="276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48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Pr="00094884" w:rsidRDefault="00094222" w:rsidP="00094222">
      <w:pPr>
        <w:pStyle w:val="a3"/>
        <w:widowControl/>
        <w:spacing w:after="40" w:line="276" w:lineRule="auto"/>
        <w:ind w:left="0"/>
        <w:jc w:val="both"/>
        <w:rPr>
          <w:rStyle w:val="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4884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222" w:rsidRPr="00CD6318" w:rsidRDefault="00094222" w:rsidP="00094222">
      <w:pPr>
        <w:pStyle w:val="a3"/>
        <w:widowControl/>
        <w:numPr>
          <w:ilvl w:val="0"/>
          <w:numId w:val="2"/>
        </w:numPr>
        <w:spacing w:after="200" w:line="276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CD6318">
        <w:rPr>
          <w:rFonts w:ascii="Times New Roman" w:hAnsi="Times New Roman"/>
          <w:b/>
          <w:sz w:val="28"/>
          <w:szCs w:val="28"/>
        </w:rPr>
        <w:lastRenderedPageBreak/>
        <w:t>О соответствии ценовой политики компаний – производителей в Приморском крае антимонопольному законодательству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4222" w:rsidRDefault="00094222" w:rsidP="00094222">
      <w:pPr>
        <w:pStyle w:val="a3"/>
        <w:widowControl/>
        <w:spacing w:after="4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F48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Pr="00094884" w:rsidRDefault="00094222" w:rsidP="00094222">
      <w:pPr>
        <w:pStyle w:val="a3"/>
        <w:widowControl/>
        <w:spacing w:after="4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094884">
        <w:rPr>
          <w:rFonts w:ascii="Times New Roman" w:hAnsi="Times New Roman" w:cs="Times New Roman"/>
          <w:sz w:val="28"/>
          <w:szCs w:val="28"/>
        </w:rPr>
        <w:t>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222" w:rsidRPr="005B5B56" w:rsidRDefault="00094222" w:rsidP="00094222">
      <w:pPr>
        <w:pStyle w:val="a3"/>
        <w:widowControl/>
        <w:numPr>
          <w:ilvl w:val="0"/>
          <w:numId w:val="2"/>
        </w:numPr>
        <w:spacing w:after="200" w:line="276" w:lineRule="auto"/>
        <w:ind w:left="0" w:firstLine="426"/>
        <w:jc w:val="both"/>
        <w:rPr>
          <w:b/>
          <w:color w:val="333333"/>
          <w:sz w:val="28"/>
          <w:szCs w:val="28"/>
        </w:rPr>
      </w:pPr>
      <w:r w:rsidRPr="005B5B56">
        <w:rPr>
          <w:rFonts w:ascii="Times New Roman" w:hAnsi="Times New Roman"/>
          <w:b/>
          <w:sz w:val="28"/>
          <w:szCs w:val="28"/>
        </w:rPr>
        <w:t>Несоблюдение закона со стороны муниципальных властей по демонтажу незаконных рекламных конструкций, гаражей и других сооружений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4222" w:rsidRPr="00094884" w:rsidRDefault="00094222" w:rsidP="00094222">
      <w:pPr>
        <w:pStyle w:val="a3"/>
        <w:widowControl/>
        <w:spacing w:after="4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84">
        <w:rPr>
          <w:rFonts w:ascii="Times New Roman" w:hAnsi="Times New Roman" w:cs="Times New Roman"/>
          <w:i/>
          <w:sz w:val="28"/>
          <w:szCs w:val="28"/>
        </w:rPr>
        <w:t>Решили:</w:t>
      </w:r>
    </w:p>
    <w:p w:rsidR="00094222" w:rsidRDefault="00094222" w:rsidP="00094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Принять информацию к сведению, рассмотреть вопрос о возможности проведения совместных совещаний с органами местного самоуправления в целях активизации работы по приведению отрасли в законное состояние</w:t>
      </w:r>
    </w:p>
    <w:p w:rsidR="00094222" w:rsidRPr="005B5B56" w:rsidRDefault="00094222" w:rsidP="00094222">
      <w:pPr>
        <w:pStyle w:val="a3"/>
        <w:widowControl/>
        <w:numPr>
          <w:ilvl w:val="0"/>
          <w:numId w:val="2"/>
        </w:numPr>
        <w:spacing w:after="200" w:line="276" w:lineRule="auto"/>
        <w:ind w:left="0" w:firstLine="426"/>
        <w:jc w:val="both"/>
        <w:rPr>
          <w:b/>
          <w:sz w:val="28"/>
          <w:szCs w:val="28"/>
        </w:rPr>
      </w:pPr>
      <w:r w:rsidRPr="005B5B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чрезмерном присутствии на конкурентных рынках государственных и муниципальных унитарных предприятий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094222" w:rsidRPr="00094884" w:rsidRDefault="00094222" w:rsidP="0009422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84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Default="00094222" w:rsidP="00094222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Членам Совета п</w:t>
      </w:r>
      <w:r w:rsidRPr="005B5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редставить в Приморское УФАС России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ГУПах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МУПах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по которым необходима актуализация сведений о ходе реорганизации</w:t>
      </w:r>
      <w:r w:rsidRPr="00CB46DE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ликвидации унитарных предприятий.</w:t>
      </w:r>
    </w:p>
    <w:p w:rsidR="00094222" w:rsidRPr="00CB46DE" w:rsidRDefault="00094222" w:rsidP="00094222">
      <w:pPr>
        <w:pStyle w:val="a3"/>
        <w:widowControl/>
        <w:numPr>
          <w:ilvl w:val="0"/>
          <w:numId w:val="2"/>
        </w:numPr>
        <w:spacing w:after="200" w:line="276" w:lineRule="auto"/>
        <w:ind w:left="0" w:firstLine="426"/>
        <w:jc w:val="both"/>
        <w:rPr>
          <w:b/>
          <w:sz w:val="28"/>
          <w:szCs w:val="28"/>
        </w:rPr>
      </w:pPr>
      <w:r w:rsidRPr="00CB46DE">
        <w:rPr>
          <w:rFonts w:ascii="Times New Roman" w:hAnsi="Times New Roman"/>
          <w:b/>
          <w:sz w:val="28"/>
          <w:szCs w:val="28"/>
        </w:rPr>
        <w:t>Анализ качества ответов территориального органа ФАС России на обращения граждан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4222" w:rsidRPr="00094884" w:rsidRDefault="00094222" w:rsidP="0009422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84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Pr="00094884" w:rsidRDefault="00094222" w:rsidP="000942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094884">
        <w:rPr>
          <w:rFonts w:ascii="Times New Roman" w:hAnsi="Times New Roman" w:cs="Times New Roman"/>
          <w:sz w:val="28"/>
          <w:szCs w:val="28"/>
        </w:rPr>
        <w:t>ринять информацию к сведению</w:t>
      </w:r>
    </w:p>
    <w:p w:rsidR="00094222" w:rsidRPr="00CB46DE" w:rsidRDefault="00094222" w:rsidP="00094222">
      <w:pPr>
        <w:pStyle w:val="a3"/>
        <w:widowControl/>
        <w:numPr>
          <w:ilvl w:val="0"/>
          <w:numId w:val="2"/>
        </w:numPr>
        <w:spacing w:after="200" w:line="276" w:lineRule="auto"/>
        <w:ind w:left="0" w:firstLine="426"/>
        <w:jc w:val="both"/>
        <w:rPr>
          <w:b/>
          <w:sz w:val="28"/>
          <w:szCs w:val="28"/>
        </w:rPr>
      </w:pPr>
      <w:r w:rsidRPr="00CB46DE">
        <w:rPr>
          <w:rFonts w:ascii="Times New Roman" w:hAnsi="Times New Roman"/>
          <w:b/>
          <w:sz w:val="28"/>
          <w:szCs w:val="28"/>
        </w:rPr>
        <w:t>Итоги работы Общественного совета за 2022 год. О внесении предложений в План работы Общественного совета при При</w:t>
      </w:r>
      <w:r>
        <w:rPr>
          <w:rFonts w:ascii="Times New Roman" w:hAnsi="Times New Roman"/>
          <w:b/>
          <w:sz w:val="28"/>
          <w:szCs w:val="28"/>
        </w:rPr>
        <w:t>морском УФАС России на 2023 год.</w:t>
      </w:r>
    </w:p>
    <w:p w:rsidR="00094222" w:rsidRPr="00094884" w:rsidRDefault="00094222" w:rsidP="0009422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84">
        <w:rPr>
          <w:rFonts w:ascii="Times New Roman" w:hAnsi="Times New Roman" w:cs="Times New Roman"/>
          <w:i/>
          <w:sz w:val="28"/>
          <w:szCs w:val="28"/>
        </w:rPr>
        <w:t xml:space="preserve">Решили: </w:t>
      </w:r>
    </w:p>
    <w:p w:rsidR="00094222" w:rsidRPr="00094884" w:rsidRDefault="00094222" w:rsidP="000942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</w:t>
      </w:r>
      <w:r w:rsidRPr="00094884">
        <w:rPr>
          <w:rFonts w:ascii="Times New Roman" w:hAnsi="Times New Roman" w:cs="Times New Roman"/>
          <w:sz w:val="28"/>
          <w:szCs w:val="28"/>
          <w:shd w:val="clear" w:color="auto" w:fill="FFFFFF"/>
        </w:rPr>
        <w:t>ленам совета направить свои предложения в план работы Общественного Совета при Приморском УФАС России на 2023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222" w:rsidRPr="00634F48" w:rsidRDefault="00094222" w:rsidP="00094222">
      <w:pPr>
        <w:pStyle w:val="a3"/>
        <w:widowControl/>
        <w:spacing w:after="4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94222" w:rsidRDefault="00094222" w:rsidP="00094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сообщаем Вам, что вся информация о работе Общественного совета при Приморском УФАС России размещена на сайте Управления: </w:t>
      </w:r>
      <w:hyperlink r:id="rId5" w:history="1">
        <w:r w:rsidRPr="00720F36">
          <w:rPr>
            <w:rStyle w:val="a4"/>
            <w:sz w:val="28"/>
            <w:szCs w:val="28"/>
          </w:rPr>
          <w:t>https://primorie.fas.gov.ru/</w:t>
        </w:r>
      </w:hyperlink>
    </w:p>
    <w:p w:rsidR="00094222" w:rsidRDefault="00094222" w:rsidP="00094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222" w:rsidRDefault="00094222" w:rsidP="00094222">
      <w:pPr>
        <w:jc w:val="center"/>
        <w:rPr>
          <w:sz w:val="28"/>
          <w:szCs w:val="28"/>
        </w:rPr>
      </w:pPr>
    </w:p>
    <w:p w:rsidR="00DB3408" w:rsidRDefault="00DB3408"/>
    <w:sectPr w:rsidR="00DB3408" w:rsidSect="00B2644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766CA"/>
    <w:multiLevelType w:val="hybridMultilevel"/>
    <w:tmpl w:val="A5E4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69A"/>
    <w:multiLevelType w:val="hybridMultilevel"/>
    <w:tmpl w:val="A5E4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7CE4"/>
    <w:multiLevelType w:val="hybridMultilevel"/>
    <w:tmpl w:val="FAC62C78"/>
    <w:lvl w:ilvl="0" w:tplc="8208DE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367C9"/>
    <w:multiLevelType w:val="hybridMultilevel"/>
    <w:tmpl w:val="8772C462"/>
    <w:lvl w:ilvl="0" w:tplc="9F2E2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22"/>
    <w:rsid w:val="00094222"/>
    <w:rsid w:val="00D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1ABD-D4CB-4F0D-B80C-83A11778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094222"/>
  </w:style>
  <w:style w:type="character" w:customStyle="1" w:styleId="3">
    <w:name w:val="Основной текст (3)_"/>
    <w:basedOn w:val="a0"/>
    <w:link w:val="30"/>
    <w:locked/>
    <w:rsid w:val="0009422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222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9422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4">
    <w:name w:val="Hyperlink"/>
    <w:basedOn w:val="a0"/>
    <w:rsid w:val="00094222"/>
    <w:rPr>
      <w:color w:val="0000FF"/>
      <w:u w:val="single"/>
    </w:rPr>
  </w:style>
  <w:style w:type="character" w:customStyle="1" w:styleId="2">
    <w:name w:val="Основной текст (2)_"/>
    <w:link w:val="20"/>
    <w:rsid w:val="0009422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222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morie.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Мирзаева Кристина Камильевна</dc:creator>
  <cp:keywords/>
  <dc:description/>
  <cp:lastModifiedBy>Мирзаева Кристина Камильевна</cp:lastModifiedBy>
  <cp:revision>1</cp:revision>
  <dcterms:created xsi:type="dcterms:W3CDTF">2023-01-23T03:34:00Z</dcterms:created>
  <dcterms:modified xsi:type="dcterms:W3CDTF">2023-01-23T03:36:00Z</dcterms:modified>
</cp:coreProperties>
</file>